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6 -->
  <w:body>
    <w:p w:rsidR="00454F28">
      <w:pPr>
        <w:spacing w:line="360" w:lineRule="auto"/>
        <w:jc w:val="center"/>
        <w:rPr>
          <w:rFonts w:ascii="SimSun" w:hAnsi="SimSun"/>
          <w:b/>
          <w:bCs/>
          <w:sz w:val="28"/>
          <w:szCs w:val="28"/>
        </w:rPr>
      </w:pPr>
      <w:r>
        <w:rPr>
          <w:rFonts w:ascii="SimSun" w:hAnsi="SimSun" w:hint="eastAsia"/>
          <w:b/>
          <w:bCs/>
          <w:sz w:val="28"/>
          <w:szCs w:val="28"/>
        </w:rPr>
        <w:drawing>
          <wp:anchor simplePos="0" relativeHeight="251658240" behindDoc="0" locked="0" layoutInCell="1" allowOverlap="1">
            <wp:simplePos x="0" y="0"/>
            <wp:positionH relativeFrom="page">
              <wp:posOffset>12687300</wp:posOffset>
            </wp:positionH>
            <wp:positionV relativeFrom="topMargin">
              <wp:posOffset>10439400</wp:posOffset>
            </wp:positionV>
            <wp:extent cx="342900" cy="393700"/>
            <wp:wrapNone/>
            <wp:docPr id="1000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394447" name=""/>
                    <pic:cNvPicPr>
                      <a:picLocks noChangeAspect="1"/>
                    </pic:cNvPicPr>
                  </pic:nvPicPr>
                  <pic:blipFill>
                    <a:blip xmlns:r="http://schemas.openxmlformats.org/officeDocument/2006/relationships" r:embed="rId5"/>
                    <a:stretch>
                      <a:fillRect/>
                    </a:stretch>
                  </pic:blipFill>
                  <pic:spPr>
                    <a:xfrm>
                      <a:off x="0" y="0"/>
                      <a:ext cx="342900" cy="393700"/>
                    </a:xfrm>
                    <a:prstGeom prst="rect">
                      <a:avLst/>
                    </a:prstGeom>
                  </pic:spPr>
                </pic:pic>
              </a:graphicData>
            </a:graphic>
          </wp:anchor>
        </w:drawing>
      </w:r>
      <w:r>
        <w:rPr>
          <w:rFonts w:ascii="SimSun" w:hAnsi="SimSun" w:hint="eastAsia"/>
          <w:b/>
          <w:bCs/>
          <w:noProof/>
          <w:sz w:val="28"/>
          <w:szCs w:val="28"/>
        </w:rPr>
        <w:drawing>
          <wp:anchor distT="0" distB="0" distL="114300" distR="114300" simplePos="0" relativeHeight="251659264" behindDoc="0" locked="0" layoutInCell="1" allowOverlap="1">
            <wp:simplePos x="0" y="0"/>
            <wp:positionH relativeFrom="page">
              <wp:posOffset>11290300</wp:posOffset>
            </wp:positionH>
            <wp:positionV relativeFrom="topMargin">
              <wp:posOffset>11633200</wp:posOffset>
            </wp:positionV>
            <wp:extent cx="279400" cy="381000"/>
            <wp:effectExtent l="0" t="0" r="0" b="0"/>
            <wp:wrapNone/>
            <wp:docPr id="1000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541002" name=""/>
                    <pic:cNvPicPr>
                      <a:picLocks noChangeAspect="1"/>
                    </pic:cNvPicPr>
                  </pic:nvPicPr>
                  <pic:blipFill>
                    <a:blip xmlns:r="http://schemas.openxmlformats.org/officeDocument/2006/relationships" r:embed="rId6" cstate="print"/>
                    <a:stretch>
                      <a:fillRect/>
                    </a:stretch>
                  </pic:blipFill>
                  <pic:spPr>
                    <a:xfrm>
                      <a:off x="0" y="0"/>
                      <a:ext cx="279400" cy="381000"/>
                    </a:xfrm>
                    <a:prstGeom prst="rect">
                      <a:avLst/>
                    </a:prstGeom>
                  </pic:spPr>
                </pic:pic>
              </a:graphicData>
            </a:graphic>
          </wp:anchor>
        </w:drawing>
      </w:r>
      <w:r>
        <w:rPr>
          <w:rFonts w:ascii="SimSun" w:hAnsi="SimSun" w:hint="eastAsia"/>
          <w:b/>
          <w:bCs/>
          <w:sz w:val="28"/>
          <w:szCs w:val="28"/>
        </w:rPr>
        <w:t>浙江省杭州市2022年中考模拟卷语文试卷</w:t>
      </w:r>
    </w:p>
    <w:p w:rsidR="00454F28">
      <w:pPr>
        <w:spacing w:line="360" w:lineRule="auto"/>
        <w:jc w:val="center"/>
        <w:rPr>
          <w:rFonts w:ascii="SimSun" w:eastAsia="SimSun" w:hAnsi="SimSun"/>
          <w:b/>
          <w:bCs/>
          <w:szCs w:val="21"/>
        </w:rPr>
      </w:pPr>
      <w:r>
        <w:rPr>
          <w:rFonts w:ascii="SimSun" w:hAnsi="SimSun" w:hint="eastAsia"/>
          <w:b/>
          <w:bCs/>
          <w:sz w:val="15"/>
          <w:szCs w:val="15"/>
        </w:rPr>
        <w:t>满分：120分 时间：120分钟</w:t>
      </w:r>
    </w:p>
    <w:p w:rsidR="00454F28">
      <w:pPr>
        <w:spacing w:line="360" w:lineRule="auto"/>
        <w:rPr>
          <w:rFonts w:ascii="SimSun" w:hAnsi="SimSun"/>
          <w:b/>
        </w:rPr>
      </w:pPr>
      <w:r>
        <w:rPr>
          <w:rFonts w:ascii="SimSun" w:hAnsi="SimSun"/>
          <w:b/>
        </w:rPr>
        <w:t>考生须知：</w:t>
      </w:r>
    </w:p>
    <w:p w:rsidR="00454F28">
      <w:pPr>
        <w:spacing w:line="360" w:lineRule="auto"/>
        <w:ind w:firstLine="420" w:firstLineChars="200"/>
        <w:rPr>
          <w:rFonts w:ascii="SimSun" w:hAnsi="SimSun"/>
        </w:rPr>
      </w:pPr>
      <w:r>
        <w:rPr>
          <w:rFonts w:ascii="SimSun" w:hAnsi="SimSun"/>
        </w:rPr>
        <w:t>1.本试卷共</w:t>
      </w:r>
      <w:r>
        <w:rPr>
          <w:rFonts w:ascii="SimSun" w:hAnsi="SimSun" w:hint="eastAsia"/>
        </w:rPr>
        <w:t>8</w:t>
      </w:r>
      <w:r>
        <w:rPr>
          <w:rFonts w:ascii="SimSun" w:hAnsi="SimSun"/>
        </w:rPr>
        <w:t>页，共</w:t>
      </w:r>
      <w:r>
        <w:rPr>
          <w:rFonts w:ascii="SimSun" w:hAnsi="SimSun" w:hint="eastAsia"/>
        </w:rPr>
        <w:t>三</w:t>
      </w:r>
      <w:r>
        <w:rPr>
          <w:rFonts w:ascii="SimSun" w:hAnsi="SimSun"/>
        </w:rPr>
        <w:t>道大题，2</w:t>
      </w:r>
      <w:r>
        <w:rPr>
          <w:rFonts w:ascii="SimSun" w:hAnsi="SimSun" w:hint="eastAsia"/>
        </w:rPr>
        <w:t>3</w:t>
      </w:r>
      <w:r>
        <w:rPr>
          <w:rFonts w:ascii="SimSun" w:hAnsi="SimSun"/>
        </w:rPr>
        <w:t>道小题，满分1</w:t>
      </w:r>
      <w:r>
        <w:rPr>
          <w:rFonts w:ascii="SimSun" w:hAnsi="SimSun" w:hint="eastAsia"/>
        </w:rPr>
        <w:t>20</w:t>
      </w:r>
      <w:r>
        <w:rPr>
          <w:rFonts w:ascii="SimSun" w:hAnsi="SimSun"/>
        </w:rPr>
        <w:t>分。考试时间1</w:t>
      </w:r>
      <w:r>
        <w:rPr>
          <w:rFonts w:ascii="SimSun" w:hAnsi="SimSun" w:hint="eastAsia"/>
        </w:rPr>
        <w:t>20</w:t>
      </w:r>
      <w:r>
        <w:rPr>
          <w:rFonts w:ascii="SimSun" w:hAnsi="SimSun"/>
        </w:rPr>
        <w:t>分钟。</w:t>
      </w:r>
    </w:p>
    <w:p w:rsidR="00454F28">
      <w:pPr>
        <w:spacing w:line="360" w:lineRule="auto"/>
        <w:ind w:firstLine="420" w:firstLineChars="200"/>
        <w:rPr>
          <w:rFonts w:ascii="SimSun" w:hAnsi="SimSun"/>
        </w:rPr>
      </w:pPr>
      <w:r>
        <w:rPr>
          <w:rFonts w:ascii="SimSun" w:hAnsi="SimSun"/>
        </w:rPr>
        <w:t>2.在试卷和草稿纸上准确填写姓名、准考证号、考场号和座位号。</w:t>
      </w:r>
    </w:p>
    <w:p w:rsidR="00454F28">
      <w:pPr>
        <w:spacing w:line="360" w:lineRule="auto"/>
        <w:ind w:firstLine="420" w:firstLineChars="200"/>
        <w:rPr>
          <w:rFonts w:ascii="SimSun" w:hAnsi="SimSun"/>
        </w:rPr>
      </w:pPr>
      <w:r>
        <w:rPr>
          <w:rFonts w:ascii="SimSun" w:hAnsi="SimSun"/>
        </w:rPr>
        <w:t>3.试题答案一律填涂或书写在答题卡上，在试卷上作答无效。</w:t>
      </w:r>
    </w:p>
    <w:p w:rsidR="00454F28">
      <w:pPr>
        <w:spacing w:line="360" w:lineRule="auto"/>
        <w:ind w:firstLine="420" w:firstLineChars="200"/>
        <w:rPr>
          <w:rFonts w:ascii="SimSun" w:hAnsi="SimSun"/>
        </w:rPr>
      </w:pPr>
      <w:r>
        <w:rPr>
          <w:rFonts w:ascii="SimSun" w:hAnsi="SimSun"/>
        </w:rPr>
        <w:t>4.在答题卡上，选择题用2B铅笔作答，其他试题用黑色字迹签字笔作答。</w:t>
      </w:r>
    </w:p>
    <w:p w:rsidR="00454F28">
      <w:pPr>
        <w:spacing w:line="360" w:lineRule="auto"/>
        <w:rPr>
          <w:rFonts w:ascii="SimSun" w:hAnsi="SimSun"/>
          <w:b/>
          <w:color w:val="000000"/>
          <w:szCs w:val="21"/>
        </w:rPr>
      </w:pPr>
      <w:r>
        <w:rPr>
          <w:rFonts w:ascii="SimSun" w:hAnsi="SimSun" w:hint="eastAsia"/>
          <w:b/>
          <w:color w:val="000000"/>
          <w:szCs w:val="21"/>
        </w:rPr>
        <w:t>一、</w:t>
      </w:r>
      <w:r>
        <w:rPr>
          <w:rFonts w:ascii="SimSun" w:hAnsi="SimSun" w:cs="SimSun" w:hint="eastAsia"/>
          <w:b/>
          <w:color w:val="000000"/>
          <w:szCs w:val="21"/>
        </w:rPr>
        <w:t>积累(20分)</w:t>
      </w:r>
    </w:p>
    <w:p w:rsidR="00454F28">
      <w:pPr>
        <w:spacing w:line="360" w:lineRule="auto"/>
        <w:ind w:firstLine="420" w:firstLineChars="200"/>
        <w:rPr>
          <w:rFonts w:ascii="SimSun" w:hAnsi="SimSun"/>
          <w:color w:val="000000"/>
          <w:szCs w:val="21"/>
        </w:rPr>
      </w:pPr>
      <w:r>
        <w:rPr>
          <w:rFonts w:ascii="SimSun" w:hAnsi="SimSun" w:hint="eastAsia"/>
          <w:color w:val="000000"/>
          <w:szCs w:val="21"/>
        </w:rPr>
        <w:t>班级开展以“了解北京冬奥会，振奋民族精神”为主题开展综合性学习活动，请你完成以下任务。</w:t>
      </w:r>
    </w:p>
    <w:p w:rsidR="00454F28">
      <w:pPr>
        <w:spacing w:line="360" w:lineRule="auto"/>
        <w:rPr>
          <w:rFonts w:ascii="SimSun" w:hAnsi="SimSun"/>
          <w:color w:val="000000"/>
          <w:szCs w:val="21"/>
        </w:rPr>
      </w:pPr>
      <w:r>
        <w:rPr>
          <w:rFonts w:ascii="SimSun" w:hAnsi="SimSun" w:hint="eastAsia"/>
          <w:color w:val="000000"/>
          <w:szCs w:val="21"/>
        </w:rPr>
        <w:t>【搜集冬奥会资料】</w:t>
      </w:r>
    </w:p>
    <w:p w:rsidR="00454F28">
      <w:pPr>
        <w:spacing w:line="360" w:lineRule="auto"/>
        <w:ind w:firstLine="420" w:firstLineChars="200"/>
        <w:rPr>
          <w:rFonts w:ascii="SimSun" w:hAnsi="SimSun" w:cs="SimSun"/>
          <w:color w:val="000000"/>
          <w:szCs w:val="21"/>
        </w:rPr>
      </w:pPr>
      <w:r>
        <w:rPr>
          <w:rFonts w:ascii="SimSun" w:hAnsi="SimSun" w:cs="Helvetica"/>
          <w:color w:val="000000"/>
          <w:szCs w:val="21"/>
          <w:shd w:val="clear" w:color="auto" w:fill="FFFFFF"/>
        </w:rPr>
        <w:t>“冬奥冰雪花丝如意”采用“燕京八绝”之一的花丝镶</w:t>
      </w:r>
      <w:r>
        <w:rPr>
          <w:rFonts w:ascii="SimSun" w:hAnsi="SimSun" w:cs="Helvetica" w:hint="eastAsia"/>
          <w:color w:val="000000"/>
          <w:szCs w:val="21"/>
          <w:shd w:val="clear" w:color="auto" w:fill="FFFFFF"/>
        </w:rPr>
        <w:t>（      ）</w:t>
      </w:r>
      <w:r>
        <w:rPr>
          <w:rFonts w:ascii="SimSun" w:hAnsi="SimSun" w:cs="Helvetica"/>
          <w:color w:val="000000"/>
          <w:szCs w:val="21"/>
          <w:shd w:val="clear" w:color="auto" w:fill="FFFFFF"/>
        </w:rPr>
        <w:t>qiàn</w:t>
      </w:r>
      <w:r>
        <w:rPr>
          <w:rFonts w:ascii="SimSun" w:hAnsi="SimSun" w:cs="Helvetica"/>
          <w:color w:val="000000"/>
          <w:szCs w:val="21"/>
          <w:shd w:val="clear" w:color="auto" w:fill="FFFFFF"/>
        </w:rPr>
        <w:t>技艺制作而成，其造型创意源于中国传统吉祥饰物如意，以北京冬奥会竞赛场馆“雪如意”为参考，如意头部边缘</w:t>
      </w:r>
      <w:r>
        <w:rPr>
          <w:rFonts w:ascii="SimSun" w:hAnsi="SimSun" w:cs="Helvetica" w:hint="eastAsia"/>
          <w:color w:val="000000"/>
          <w:szCs w:val="21"/>
          <w:shd w:val="clear" w:color="auto" w:fill="FFFFFF"/>
        </w:rPr>
        <w:t>有</w:t>
      </w:r>
      <w:r>
        <w:rPr>
          <w:rFonts w:ascii="SimSun" w:hAnsi="SimSun" w:cs="Helvetica"/>
          <w:color w:val="000000"/>
          <w:szCs w:val="21"/>
          <w:shd w:val="clear" w:color="auto" w:fill="FFFFFF"/>
        </w:rPr>
        <w:t>22颗宝石</w:t>
      </w:r>
      <w:r>
        <w:rPr>
          <w:rFonts w:ascii="SimSun" w:hAnsi="SimSun" w:cs="Helvetica" w:hint="eastAsia"/>
          <w:color w:val="000000"/>
          <w:szCs w:val="21"/>
          <w:shd w:val="clear" w:color="auto" w:fill="FFFFFF"/>
        </w:rPr>
        <w:t>。</w:t>
      </w:r>
      <w:r>
        <w:rPr>
          <w:rFonts w:ascii="SimSun" w:hAnsi="SimSun" w:cs="Helvetica"/>
          <w:color w:val="000000"/>
          <w:szCs w:val="21"/>
          <w:shd w:val="clear" w:color="auto" w:fill="FFFFFF"/>
        </w:rPr>
        <w:t>既突显了非遗技艺的无穷</w:t>
      </w:r>
      <w:r>
        <w:rPr>
          <w:rFonts w:ascii="SimSun" w:hAnsi="SimSun" w:cs="Helvetica" w:hint="eastAsia"/>
          <w:color w:val="000000"/>
          <w:szCs w:val="21"/>
          <w:shd w:val="clear" w:color="auto" w:fill="FFFFFF"/>
        </w:rPr>
        <w:t>（     ）</w:t>
      </w:r>
      <w:r>
        <w:rPr>
          <w:rFonts w:ascii="SimSun" w:hAnsi="SimSun" w:cs="Helvetica"/>
          <w:color w:val="000000"/>
          <w:szCs w:val="21"/>
          <w:shd w:val="clear" w:color="auto" w:fill="FFFFFF"/>
        </w:rPr>
        <w:t>mèi</w:t>
      </w:r>
      <w:r>
        <w:rPr>
          <w:rFonts w:ascii="SimSun" w:hAnsi="SimSun" w:cs="Helvetica"/>
          <w:color w:val="000000"/>
          <w:szCs w:val="21"/>
          <w:shd w:val="clear" w:color="auto" w:fill="FFFFFF"/>
        </w:rPr>
        <w:t>力，又表现了中国如意文化的</w:t>
      </w:r>
      <w:r>
        <w:rPr>
          <w:rFonts w:ascii="SimSun" w:hAnsi="SimSun" w:hint="eastAsia"/>
          <w:color w:val="000000"/>
          <w:szCs w:val="21"/>
          <w:u w:val="single"/>
        </w:rPr>
        <w:t xml:space="preserve">      </w:t>
      </w:r>
      <w:r>
        <w:rPr>
          <w:rFonts w:ascii="SimSun" w:hAnsi="SimSun" w:cs="Helvetica" w:hint="eastAsia"/>
          <w:color w:val="000000"/>
          <w:szCs w:val="21"/>
          <w:shd w:val="clear" w:color="auto" w:fill="FFFFFF"/>
        </w:rPr>
        <w:t>。</w:t>
      </w:r>
    </w:p>
    <w:p w:rsidR="00454F28">
      <w:pPr>
        <w:spacing w:line="360" w:lineRule="auto"/>
        <w:rPr>
          <w:rFonts w:ascii="SimSun" w:hAnsi="SimSun" w:cs="SimSun"/>
          <w:color w:val="000000"/>
          <w:szCs w:val="21"/>
        </w:rPr>
      </w:pPr>
      <w:r>
        <w:rPr>
          <w:rFonts w:ascii="SimSun" w:hAnsi="SimSun" w:cs="SimSun" w:hint="eastAsia"/>
          <w:color w:val="000000"/>
          <w:szCs w:val="21"/>
        </w:rPr>
        <w:t>1.根据拼音写出汉字或者给相关字注音。（2分）原创</w:t>
      </w:r>
    </w:p>
    <w:p w:rsidR="00454F28">
      <w:pPr>
        <w:spacing w:line="360" w:lineRule="auto"/>
        <w:rPr>
          <w:rFonts w:ascii="SimSun" w:hAnsi="SimSun" w:cs="SimSun"/>
          <w:color w:val="000000"/>
          <w:szCs w:val="21"/>
        </w:rPr>
      </w:pPr>
      <w:r>
        <w:rPr>
          <w:rFonts w:ascii="SimSun" w:hAnsi="SimSun" w:cs="SimSun" w:hint="eastAsia"/>
          <w:color w:val="000000"/>
          <w:szCs w:val="21"/>
        </w:rPr>
        <w:t>2.填入上文横线——处的词语。(2分)(原创)</w:t>
      </w:r>
    </w:p>
    <w:p w:rsidR="00454F28">
      <w:pPr>
        <w:spacing w:line="360" w:lineRule="auto"/>
        <w:ind w:firstLine="420" w:firstLineChars="200"/>
        <w:rPr>
          <w:rFonts w:ascii="SimSun" w:hAnsi="SimSun" w:cs="SimSun"/>
          <w:color w:val="000000"/>
          <w:szCs w:val="21"/>
        </w:rPr>
      </w:pPr>
      <w:r>
        <w:rPr>
          <w:rFonts w:ascii="SimSun" w:hAnsi="SimSun" w:cs="SimSun" w:hint="eastAsia"/>
          <w:color w:val="000000"/>
          <w:szCs w:val="21"/>
        </w:rPr>
        <w:t xml:space="preserve"> A内涵   B内含</w:t>
      </w:r>
    </w:p>
    <w:p w:rsidR="00454F28">
      <w:pPr>
        <w:spacing w:line="360" w:lineRule="auto"/>
        <w:ind w:left="105" w:hanging="105" w:hangingChars="50"/>
        <w:rPr>
          <w:rFonts w:ascii="SimSun" w:hAnsi="SimSun"/>
        </w:rPr>
      </w:pPr>
      <w:r>
        <w:rPr>
          <w:rFonts w:ascii="SimSun" w:hAnsi="SimSun" w:hint="eastAsia"/>
        </w:rPr>
        <w:t>【吟唱冬奥会歌曲】</w:t>
      </w:r>
    </w:p>
    <w:p w:rsidR="00454F28">
      <w:pPr>
        <w:spacing w:line="360" w:lineRule="auto"/>
        <w:ind w:left="105" w:firstLine="525" w:leftChars="50" w:firstLineChars="250"/>
        <w:rPr>
          <w:rFonts w:ascii="SimSun" w:hAnsi="SimSun"/>
        </w:rPr>
      </w:pPr>
      <w:r>
        <w:rPr>
          <w:rFonts w:ascii="SimSun" w:hAnsi="SimSun" w:hint="eastAsia"/>
        </w:rPr>
        <w:t>《雪龙吟》是北京2022年冬奥会倒计时10天助力歌曲，由</w:t>
      </w:r>
      <w:hyperlink r:id="rId7" w:tgtFrame="https://baike.baidu.com/item/_blank" w:history="1">
        <w:r>
          <w:rPr>
            <w:rStyle w:val="Hyperlink"/>
            <w:rFonts w:ascii="SimSun" w:hAnsi="SimSun" w:hint="eastAsia"/>
            <w:color w:val="auto"/>
          </w:rPr>
          <w:t>张杰</w:t>
        </w:r>
      </w:hyperlink>
      <w:r>
        <w:rPr>
          <w:rFonts w:ascii="SimSun" w:hAnsi="SimSun" w:hint="eastAsia"/>
        </w:rPr>
        <w:t>演唱，</w:t>
      </w:r>
      <w:hyperlink r:id="rId8" w:tgtFrame="https://baike.baidu.com/item/_blank" w:history="1">
        <w:r>
          <w:rPr>
            <w:rStyle w:val="Hyperlink"/>
            <w:rFonts w:ascii="SimSun" w:hAnsi="SimSun" w:hint="eastAsia"/>
            <w:color w:val="auto"/>
          </w:rPr>
          <w:t>二水</w:t>
        </w:r>
      </w:hyperlink>
      <w:r>
        <w:rPr>
          <w:rFonts w:ascii="SimSun" w:hAnsi="SimSun" w:hint="eastAsia"/>
        </w:rPr>
        <w:t>作词，</w:t>
      </w:r>
      <w:hyperlink r:id="rId9" w:tgtFrame="https://baike.baidu.com/item/_blank" w:history="1">
        <w:r>
          <w:rPr>
            <w:rStyle w:val="Hyperlink"/>
            <w:rFonts w:ascii="SimSun" w:hAnsi="SimSun" w:hint="eastAsia"/>
            <w:color w:val="auto"/>
          </w:rPr>
          <w:t>包胡尔</w:t>
        </w:r>
        <w:bookmarkStart w:id="0" w:name="_Hlt98285856"/>
        <w:bookmarkStart w:id="1" w:name="_Hlt98285857"/>
        <w:bookmarkStart w:id="2" w:name="_Hlt98285861"/>
        <w:bookmarkStart w:id="3" w:name="_Hlt98285858"/>
        <w:bookmarkEnd w:id="0"/>
        <w:bookmarkEnd w:id="1"/>
        <w:bookmarkEnd w:id="2"/>
        <w:bookmarkEnd w:id="3"/>
        <w:r>
          <w:rPr>
            <w:rStyle w:val="Hyperlink"/>
            <w:rFonts w:ascii="SimSun" w:hAnsi="SimSun" w:hint="eastAsia"/>
            <w:color w:val="auto"/>
          </w:rPr>
          <w:t>查</w:t>
        </w:r>
      </w:hyperlink>
      <w:r>
        <w:rPr>
          <w:rFonts w:ascii="SimSun" w:hAnsi="SimSun" w:hint="eastAsia"/>
        </w:rPr>
        <w:t>作曲，发行于2022年1月25日。“我一声龙啸凌云志，热血燃冬扶摇起，看长城内外这天地，山河云开笑容里；我一声龙啸跨东西，踏雪而来创奇迹，来双奥之城感动你，神州铿锵亿万心； ____。”我一声龙啸震天地，翩翩少年展雄姿，入九州大地威八方，祖国昌盛万民贺。</w:t>
      </w:r>
    </w:p>
    <w:p w:rsidR="00454F28">
      <w:pPr>
        <w:spacing w:line="360" w:lineRule="auto"/>
        <w:rPr>
          <w:rFonts w:ascii="SimSun" w:hAnsi="SimSun"/>
        </w:rPr>
      </w:pPr>
      <w:r>
        <w:rPr>
          <w:rFonts w:ascii="SimSun" w:hAnsi="SimSun" w:hint="eastAsia"/>
        </w:rPr>
        <w:t>3.阅读上面语段，模仿《雪龙吟》示例，横线上补写一段振奋民族精神的内容。（3分）原创</w:t>
      </w:r>
    </w:p>
    <w:p w:rsidR="00454F28">
      <w:pPr>
        <w:spacing w:line="360" w:lineRule="auto"/>
        <w:ind w:right="-1594" w:rightChars="-759"/>
        <w:jc w:val="left"/>
        <w:rPr>
          <w:rFonts w:ascii="SimSun" w:hAnsi="SimSun"/>
          <w:color w:val="000000"/>
          <w:szCs w:val="21"/>
        </w:rPr>
      </w:pPr>
      <w:r>
        <w:rPr>
          <w:rFonts w:ascii="SimSun" w:hAnsi="SimSun" w:hint="eastAsia"/>
          <w:color w:val="000000"/>
          <w:szCs w:val="21"/>
        </w:rPr>
        <w:t>【感受冬奥会文化】</w:t>
      </w:r>
    </w:p>
    <w:p w:rsidR="00454F28">
      <w:pPr>
        <w:spacing w:line="360" w:lineRule="auto"/>
        <w:ind w:firstLine="420" w:firstLineChars="200"/>
        <w:rPr>
          <w:rFonts w:ascii="SimSun" w:hAnsi="SimSun"/>
        </w:rPr>
      </w:pPr>
      <w:r>
        <w:rPr>
          <w:rFonts w:ascii="SimSun" w:hAnsi="SimSun" w:cs="Arial"/>
          <w:color w:val="000000"/>
          <w:szCs w:val="21"/>
          <w:shd w:val="clear" w:color="auto" w:fill="FFFFFF"/>
        </w:rPr>
        <w:t>我国通过承办冬奥会，可以进一步振奋民族精神，宣传中华灿烂文明和优秀文化，展示大国实力和精神风貌，增强民族凝聚力和自豪感。</w:t>
      </w:r>
      <w:r>
        <w:rPr>
          <w:rFonts w:ascii="SimSun" w:hAnsi="SimSun" w:cs="Arial" w:hint="eastAsia"/>
          <w:color w:val="000000"/>
          <w:szCs w:val="21"/>
          <w:shd w:val="clear" w:color="auto" w:fill="FFFFFF"/>
        </w:rPr>
        <w:t>吟诵古诗文名篇，感受历代仁人志士的民族精神。“</w:t>
      </w:r>
      <w:r>
        <w:rPr>
          <w:rFonts w:ascii="SimSun" w:hAnsi="SimSun" w:cs="Arial"/>
          <w:color w:val="000000"/>
          <w:szCs w:val="21"/>
          <w:shd w:val="clear" w:color="auto" w:fill="FFFFFF"/>
        </w:rPr>
        <w:t>商女不知亡国恨</w:t>
      </w:r>
      <w:r>
        <w:rPr>
          <w:rFonts w:ascii="SimSun" w:hAnsi="SimSun" w:cs="Arial" w:hint="eastAsia"/>
          <w:color w:val="000000"/>
          <w:szCs w:val="21"/>
          <w:shd w:val="clear" w:color="auto" w:fill="FFFFFF"/>
        </w:rPr>
        <w:t>，</w:t>
      </w:r>
      <w:r>
        <w:rPr>
          <w:rFonts w:ascii="SimSun" w:hAnsi="SimSun" w:hint="eastAsia"/>
          <w:color w:val="000000"/>
          <w:szCs w:val="21"/>
        </w:rPr>
        <w:t>_________,</w:t>
      </w:r>
      <w:r>
        <w:rPr>
          <w:rFonts w:ascii="SimSun" w:hAnsi="SimSun" w:cs="Arial" w:hint="eastAsia"/>
          <w:color w:val="000000"/>
          <w:szCs w:val="21"/>
          <w:shd w:val="clear" w:color="auto" w:fill="FFFFFF"/>
        </w:rPr>
        <w:t>”表现了作者对国家命运的无比关怀和深切忧虑的情怀；“坐观垂钓者，</w:t>
      </w:r>
      <w:r>
        <w:rPr>
          <w:rFonts w:ascii="SimSun" w:hAnsi="SimSun" w:hint="eastAsia"/>
          <w:color w:val="000000"/>
          <w:szCs w:val="21"/>
        </w:rPr>
        <w:t>_________,</w:t>
      </w:r>
      <w:r>
        <w:rPr>
          <w:rFonts w:ascii="SimSun" w:hAnsi="SimSun" w:cs="Arial" w:hint="eastAsia"/>
          <w:color w:val="000000"/>
          <w:szCs w:val="21"/>
          <w:shd w:val="clear" w:color="auto" w:fill="FFFFFF"/>
        </w:rPr>
        <w:t>”是借此抒发自己的政治热情和希望；“先天下之忧而忧，</w:t>
      </w:r>
      <w:r>
        <w:rPr>
          <w:rFonts w:ascii="SimSun" w:hAnsi="SimSun" w:hint="eastAsia"/>
          <w:color w:val="000000"/>
          <w:szCs w:val="21"/>
        </w:rPr>
        <w:t>_________,</w:t>
      </w:r>
      <w:r>
        <w:rPr>
          <w:rFonts w:ascii="SimSun" w:hAnsi="SimSun" w:cs="Arial" w:hint="eastAsia"/>
          <w:color w:val="000000"/>
          <w:szCs w:val="21"/>
          <w:shd w:val="clear" w:color="auto" w:fill="FFFFFF"/>
        </w:rPr>
        <w:t>”是心忧天下的伟大抱负；“报君黄金台上意，</w:t>
      </w:r>
      <w:r>
        <w:rPr>
          <w:rFonts w:ascii="SimSun" w:hAnsi="SimSun" w:hint="eastAsia"/>
          <w:color w:val="000000"/>
          <w:szCs w:val="21"/>
        </w:rPr>
        <w:t>_________,</w:t>
      </w:r>
      <w:r>
        <w:rPr>
          <w:rFonts w:ascii="SimSun" w:hAnsi="SimSun" w:cs="Arial" w:hint="eastAsia"/>
          <w:color w:val="000000"/>
          <w:szCs w:val="21"/>
          <w:shd w:val="clear" w:color="auto" w:fill="FFFFFF"/>
        </w:rPr>
        <w:t>”</w:t>
      </w:r>
      <w:r>
        <w:rPr>
          <w:rFonts w:ascii="SimSun" w:hAnsi="SimSun" w:cs="SimSun" w:hint="eastAsia"/>
          <w:color w:val="000000"/>
          <w:szCs w:val="21"/>
          <w:shd w:val="clear" w:color="auto" w:fill="FFFFFF"/>
        </w:rPr>
        <w:t>引用典故写出将士誓死报效国家的决心。</w:t>
      </w:r>
      <w:r>
        <w:rPr>
          <w:rFonts w:ascii="SimSun" w:hAnsi="SimSun" w:cs="Arial" w:hint="eastAsia"/>
          <w:color w:val="000000"/>
          <w:szCs w:val="21"/>
          <w:shd w:val="clear" w:color="auto" w:fill="FFFFFF"/>
        </w:rPr>
        <w:t>“</w:t>
      </w:r>
      <w:r>
        <w:rPr>
          <w:rFonts w:ascii="SimSun" w:hAnsi="SimSun" w:hint="eastAsia"/>
          <w:color w:val="000000"/>
          <w:szCs w:val="21"/>
        </w:rPr>
        <w:t>_________</w:t>
      </w:r>
      <w:r>
        <w:rPr>
          <w:rFonts w:ascii="SimSun" w:hAnsi="SimSun" w:cs="Arial" w:hint="eastAsia"/>
          <w:color w:val="000000"/>
          <w:szCs w:val="21"/>
          <w:shd w:val="clear" w:color="auto" w:fill="FFFFFF"/>
        </w:rPr>
        <w:t>，化作春泥更护花。”是作者对国家执著的忠诚。“</w:t>
      </w:r>
      <w:r>
        <w:rPr>
          <w:rFonts w:ascii="SimSun" w:hAnsi="SimSun" w:hint="eastAsia"/>
          <w:color w:val="000000"/>
          <w:szCs w:val="21"/>
        </w:rPr>
        <w:t>_________</w:t>
      </w:r>
      <w:r>
        <w:rPr>
          <w:rFonts w:ascii="SimSun" w:hAnsi="SimSun" w:cs="SimSun" w:hint="eastAsia"/>
          <w:color w:val="000000"/>
          <w:szCs w:val="21"/>
          <w:shd w:val="clear" w:color="auto" w:fill="FFFFFF"/>
        </w:rPr>
        <w:t>，西北望，射天狼</w:t>
      </w:r>
      <w:r>
        <w:rPr>
          <w:rFonts w:ascii="SimSun" w:hAnsi="SimSun" w:cs="Helvetica" w:hint="eastAsia"/>
          <w:color w:val="000000"/>
          <w:szCs w:val="21"/>
          <w:shd w:val="clear" w:color="auto" w:fill="FFFFFF"/>
        </w:rPr>
        <w:t>”是作者</w:t>
      </w:r>
      <w:r>
        <w:rPr>
          <w:rFonts w:ascii="SimSun" w:hAnsi="SimSun" w:cs="SimSun" w:hint="eastAsia"/>
          <w:color w:val="000000"/>
          <w:szCs w:val="21"/>
          <w:shd w:val="clear" w:color="auto" w:fill="FFFFFF"/>
        </w:rPr>
        <w:t>希望能够承担卫国守边的重任</w:t>
      </w:r>
      <w:r>
        <w:rPr>
          <w:rFonts w:ascii="SimSun" w:hAnsi="SimSun" w:cs="Helvetica" w:hint="eastAsia"/>
          <w:color w:val="000000"/>
          <w:szCs w:val="21"/>
          <w:shd w:val="clear" w:color="auto" w:fill="FFFFFF"/>
        </w:rPr>
        <w:t>。</w:t>
      </w:r>
      <w:r>
        <w:rPr>
          <w:rFonts w:ascii="SimSun" w:hAnsi="SimSun" w:cs="Arial" w:hint="eastAsia"/>
          <w:color w:val="000000"/>
          <w:szCs w:val="21"/>
          <w:shd w:val="clear" w:color="auto" w:fill="FFFFFF"/>
        </w:rPr>
        <w:br/>
      </w:r>
      <w:r>
        <w:rPr>
          <w:rFonts w:ascii="SimSun" w:hAnsi="SimSun" w:hint="eastAsia"/>
        </w:rPr>
        <w:t>4.将上面所引用名句填写完整。（6分）原创</w:t>
      </w:r>
      <w:r>
        <w:rPr>
          <w:rFonts w:ascii="SimSun" w:hAnsi="SimSun" w:cs="Arial" w:hint="eastAsia"/>
          <w:color w:val="000000"/>
          <w:szCs w:val="21"/>
          <w:shd w:val="clear" w:color="auto" w:fill="FFFFFF"/>
        </w:rPr>
        <w:br/>
      </w:r>
      <w:r>
        <w:rPr>
          <w:rFonts w:ascii="SimSun" w:hAnsi="SimSun" w:hint="eastAsia"/>
        </w:rPr>
        <w:t>【发扬冬奥会精神】</w:t>
      </w:r>
    </w:p>
    <w:p w:rsidR="00454F28">
      <w:pPr>
        <w:spacing w:line="360" w:lineRule="auto"/>
        <w:ind w:left="210" w:firstLine="210" w:leftChars="100" w:firstLineChars="100"/>
        <w:rPr>
          <w:rFonts w:ascii="SimSun" w:hAnsi="SimSun"/>
          <w:u w:val="single"/>
          <w:shd w:val="clear" w:color="auto" w:fill="FFFFFF"/>
        </w:rPr>
      </w:pPr>
      <w:r>
        <w:rPr>
          <w:rFonts w:ascii="SimSun" w:hAnsi="SimSun"/>
        </w:rPr>
        <w:t>新华社北京2月3日电（记者李典、岳冉冉）5日，北京冬奥会速度滑冰比赛将开赛。</w:t>
      </w:r>
      <w:r>
        <w:rPr>
          <w:rFonts w:ascii="SimSun" w:hAnsi="SimSun"/>
          <w:u w:val="single"/>
          <w:shd w:val="clear" w:color="auto" w:fill="FFFFFF"/>
        </w:rPr>
        <w:t>如缎带般光滑，</w:t>
      </w:r>
    </w:p>
    <w:p w:rsidR="00454F28">
      <w:pPr>
        <w:spacing w:line="360" w:lineRule="auto"/>
        <w:rPr>
          <w:rFonts w:ascii="SimSun" w:hAnsi="SimSun"/>
          <w:shd w:val="clear" w:color="auto" w:fill="FFFFFF"/>
        </w:rPr>
      </w:pPr>
      <w:r>
        <w:rPr>
          <w:rFonts w:ascii="SimSun" w:hAnsi="SimSun"/>
          <w:u w:val="single"/>
          <w:shd w:val="clear" w:color="auto" w:fill="FFFFFF"/>
        </w:rPr>
        <w:t>似</w:t>
      </w:r>
      <w:r>
        <w:rPr>
          <w:rFonts w:ascii="SimSun" w:hAnsi="SimSun" w:hint="eastAsia"/>
          <w:u w:val="single"/>
          <w:shd w:val="clear" w:color="auto" w:fill="FFFFFF"/>
        </w:rPr>
        <w:t>平整的大理石</w:t>
      </w:r>
      <w:r>
        <w:rPr>
          <w:rFonts w:ascii="SimSun" w:hAnsi="SimSun"/>
          <w:u w:val="single"/>
          <w:shd w:val="clear" w:color="auto" w:fill="FFFFFF"/>
        </w:rPr>
        <w:t>，像镜面般通透</w:t>
      </w:r>
      <w:r>
        <w:rPr>
          <w:rFonts w:ascii="SimSun" w:hAnsi="SimSun"/>
          <w:shd w:val="clear" w:color="auto" w:fill="FFFFFF"/>
        </w:rPr>
        <w:t>，洁白如牛奶的冰面把热身道上北京冬奥会会徽和“BEIJING2022”印得格外醒目</w:t>
      </w:r>
      <w:r>
        <w:rPr>
          <w:rFonts w:ascii="SimSun" w:hAnsi="SimSun" w:hint="eastAsia"/>
          <w:shd w:val="clear" w:color="auto" w:fill="FFFFFF"/>
        </w:rPr>
        <w:t>。武晓南简述了制冰过程，要形成这一“最白的冰”，制冰系统也很关键，</w:t>
      </w:r>
      <w:r>
        <w:rPr>
          <w:rFonts w:ascii="SimSun" w:hAnsi="SimSun" w:hint="eastAsia"/>
          <w:u w:val="single"/>
        </w:rPr>
        <w:t xml:space="preserve">               </w:t>
      </w:r>
      <w:r>
        <w:rPr>
          <w:rFonts w:ascii="SimSun" w:hAnsi="SimSun" w:hint="eastAsia"/>
          <w:shd w:val="clear" w:color="auto" w:fill="FFFFFF"/>
        </w:rPr>
        <w:t>，共分九层结构，是最环保的制冰方法。</w:t>
      </w:r>
    </w:p>
    <w:p w:rsidR="00454F28">
      <w:pPr>
        <w:spacing w:line="360" w:lineRule="auto"/>
        <w:rPr>
          <w:rFonts w:ascii="SimSun" w:hAnsi="SimSun"/>
        </w:rPr>
      </w:pPr>
      <w:r>
        <w:rPr>
          <w:rFonts w:ascii="SimSun" w:hAnsi="SimSun" w:hint="eastAsia"/>
          <w:shd w:val="clear" w:color="auto" w:fill="FFFFFF"/>
        </w:rPr>
        <w:t>5.划线语句有语病，请帮助修改完善上面的语段。（4分）原创</w:t>
      </w:r>
      <w:r>
        <w:rPr>
          <w:rFonts w:ascii="SimSun" w:hAnsi="SimSun" w:hint="eastAsia"/>
          <w:shd w:val="clear" w:color="auto" w:fill="FFFFFF"/>
        </w:rPr>
        <w:br/>
      </w:r>
      <w:r>
        <w:rPr>
          <w:rFonts w:ascii="SimSun" w:hAnsi="SimSun" w:hint="eastAsia"/>
        </w:rPr>
        <w:t>6.填写横线上的句子，衔接最恰当的一项是（）（3分）（原创）</w:t>
      </w:r>
    </w:p>
    <w:p w:rsidR="00454F28">
      <w:pPr>
        <w:spacing w:line="360" w:lineRule="auto"/>
        <w:ind w:firstLine="210" w:firstLineChars="100"/>
        <w:rPr>
          <w:rFonts w:ascii="SimSun" w:hAnsi="SimSun"/>
        </w:rPr>
      </w:pPr>
      <w:r>
        <w:rPr>
          <w:rFonts w:ascii="SimSun" w:hAnsi="SimSun" w:hint="eastAsia"/>
        </w:rPr>
        <w:t>A.这是由多方专业人士通过四年时间共同打造的二氧化碳跨临界制冷系统制冰方案。</w:t>
      </w:r>
    </w:p>
    <w:p w:rsidR="00454F28">
      <w:pPr>
        <w:spacing w:line="360" w:lineRule="auto"/>
        <w:ind w:firstLine="210" w:firstLineChars="100"/>
        <w:rPr>
          <w:rFonts w:ascii="SimSun" w:hAnsi="SimSun"/>
        </w:rPr>
      </w:pPr>
      <w:r>
        <w:rPr>
          <w:rFonts w:ascii="SimSun" w:hAnsi="SimSun"/>
        </w:rPr>
        <w:t>B</w:t>
      </w:r>
      <w:r>
        <w:rPr>
          <w:rFonts w:ascii="SimSun" w:hAnsi="SimSun" w:hint="eastAsia"/>
        </w:rPr>
        <w:t>.通过四年时间共同打造的二氧化碳跨临界制冷系统制冰方案是由多方专业人士研发的。</w:t>
      </w:r>
    </w:p>
    <w:p w:rsidR="00454F28">
      <w:pPr>
        <w:spacing w:line="360" w:lineRule="auto"/>
        <w:rPr>
          <w:rFonts w:ascii="SimSun" w:hAnsi="SimSun" w:cs="SimSun"/>
          <w:szCs w:val="21"/>
        </w:rPr>
      </w:pPr>
    </w:p>
    <w:p w:rsidR="00454F28">
      <w:pPr>
        <w:spacing w:line="360" w:lineRule="auto"/>
        <w:rPr>
          <w:rFonts w:ascii="SimSun" w:hAnsi="SimSun" w:cs="SimSun"/>
          <w:szCs w:val="21"/>
        </w:rPr>
      </w:pPr>
      <w:r>
        <w:rPr>
          <w:rFonts w:ascii="SimSun" w:hAnsi="SimSun" w:cs="SimSun" w:hint="eastAsia"/>
          <w:szCs w:val="21"/>
        </w:rPr>
        <w:t>二、【阅读】（55分）</w:t>
      </w:r>
    </w:p>
    <w:p w:rsidR="00454F28">
      <w:pPr>
        <w:spacing w:line="360" w:lineRule="auto"/>
        <w:rPr>
          <w:rFonts w:ascii="SimSun" w:hAnsi="SimSun" w:cs="SimSun"/>
          <w:szCs w:val="21"/>
        </w:rPr>
      </w:pPr>
      <w:r>
        <w:rPr>
          <w:rFonts w:ascii="SimSun" w:hAnsi="SimSun" w:cs="SimSun" w:hint="eastAsia"/>
          <w:szCs w:val="21"/>
        </w:rPr>
        <w:t>（一）名著阅读（7分）</w:t>
      </w:r>
    </w:p>
    <w:p w:rsidR="00454F28">
      <w:pPr>
        <w:spacing w:line="360" w:lineRule="auto"/>
        <w:ind w:left="315" w:hanging="315" w:hangingChars="150"/>
        <w:rPr>
          <w:rFonts w:ascii="SimSun" w:hAnsi="SimSun" w:cs="SimSun"/>
          <w:szCs w:val="21"/>
        </w:rPr>
      </w:pPr>
      <w:r>
        <w:rPr>
          <w:rFonts w:ascii="SimSun" w:hAnsi="SimSun" w:cs="SimSun" w:hint="eastAsia"/>
          <w:szCs w:val="21"/>
        </w:rPr>
        <w:t>7.俄国著名作家列夫.托尔斯泰说：“理想的书籍，是智慧的钥匙。”请结合你阅读过的一部长篇小说，</w:t>
      </w:r>
    </w:p>
    <w:p w:rsidR="00454F28">
      <w:pPr>
        <w:spacing w:line="360" w:lineRule="auto"/>
        <w:ind w:left="315" w:hanging="105" w:leftChars="100" w:hangingChars="50"/>
        <w:rPr>
          <w:rFonts w:ascii="SimSun" w:hAnsi="SimSun" w:cs="SimSun"/>
          <w:szCs w:val="21"/>
        </w:rPr>
      </w:pPr>
      <w:r>
        <w:rPr>
          <w:rFonts w:ascii="SimSun" w:hAnsi="SimSun" w:cs="SimSun" w:hint="eastAsia"/>
          <w:szCs w:val="21"/>
        </w:rPr>
        <w:t>简要谈谈你对这句话的理解。（100字左右 ）（4分）</w:t>
      </w:r>
      <w:r>
        <w:rPr>
          <w:rFonts w:ascii="SimSun" w:hAnsi="SimSun" w:cs="Arial" w:hint="eastAsia"/>
          <w:color w:val="333333"/>
          <w:szCs w:val="21"/>
          <w:shd w:val="clear" w:color="auto" w:fill="FFFFFF"/>
        </w:rPr>
        <w:t>（改编）</w:t>
      </w:r>
    </w:p>
    <w:p w:rsidR="00454F28">
      <w:pPr>
        <w:widowControl/>
        <w:shd w:val="clear" w:color="auto" w:fill="FFFFFF"/>
        <w:spacing w:line="360" w:lineRule="auto"/>
        <w:jc w:val="left"/>
        <w:rPr>
          <w:rFonts w:ascii="SimSun" w:hAnsi="SimSun" w:cs="Segoe UI"/>
          <w:kern w:val="0"/>
          <w:szCs w:val="21"/>
          <w:shd w:val="clear" w:color="auto" w:fill="FFFFFF"/>
        </w:rPr>
      </w:pPr>
      <w:r>
        <w:rPr>
          <w:rFonts w:ascii="SimSun" w:hAnsi="SimSun" w:cs="Segoe UI" w:hint="eastAsia"/>
          <w:kern w:val="0"/>
          <w:szCs w:val="21"/>
          <w:shd w:val="clear" w:color="auto" w:fill="FFFFFF"/>
        </w:rPr>
        <w:t>8.</w:t>
      </w:r>
      <w:r>
        <w:rPr>
          <w:rFonts w:ascii="SimSun" w:hAnsi="SimSun" w:cs="Segoe UI"/>
          <w:kern w:val="0"/>
          <w:szCs w:val="21"/>
          <w:shd w:val="clear" w:color="auto" w:fill="FFFFFF"/>
        </w:rPr>
        <w:t>下列文学和文化常识表述正确的一项是（　　）</w:t>
      </w:r>
      <w:r>
        <w:rPr>
          <w:rFonts w:ascii="SimSun" w:hAnsi="SimSun" w:cs="Arial" w:hint="eastAsia"/>
          <w:color w:val="333333"/>
          <w:szCs w:val="21"/>
          <w:shd w:val="clear" w:color="auto" w:fill="FFFFFF"/>
        </w:rPr>
        <w:t>（改编）（3分）</w:t>
      </w:r>
    </w:p>
    <w:p w:rsidR="00454F28">
      <w:pPr>
        <w:widowControl/>
        <w:numPr>
          <w:ilvl w:val="0"/>
          <w:numId w:val="1"/>
        </w:numPr>
        <w:shd w:val="clear" w:color="auto" w:fill="FFFFFF"/>
        <w:spacing w:line="360" w:lineRule="auto"/>
        <w:ind w:firstLine="420" w:firstLineChars="200"/>
        <w:jc w:val="left"/>
        <w:rPr>
          <w:rFonts w:ascii="SimSun" w:hAnsi="SimSun" w:cs="SimSun"/>
          <w:kern w:val="0"/>
          <w:szCs w:val="21"/>
        </w:rPr>
      </w:pPr>
      <w:r>
        <w:rPr>
          <w:rFonts w:ascii="SimSun" w:hAnsi="SimSun" w:cs="SimSun"/>
          <w:kern w:val="0"/>
          <w:szCs w:val="21"/>
        </w:rPr>
        <w:t>清代小说家曹雪芹的《红楼梦》是我国古代小说的巅峰之作，小说以贾宝玉、林黛玉的爱情悲剧为</w:t>
      </w:r>
      <w:r>
        <w:rPr>
          <w:rFonts w:ascii="SimSun" w:hAnsi="SimSun" w:cs="SimSun" w:hint="eastAsia"/>
          <w:kern w:val="0"/>
          <w:szCs w:val="21"/>
        </w:rPr>
        <w:t xml:space="preserve">  </w:t>
      </w:r>
    </w:p>
    <w:p w:rsidR="00454F28">
      <w:pPr>
        <w:widowControl/>
        <w:shd w:val="clear" w:color="auto" w:fill="FFFFFF"/>
        <w:spacing w:line="360" w:lineRule="auto"/>
        <w:ind w:left="420" w:firstLine="315" w:firstLineChars="150"/>
        <w:jc w:val="left"/>
        <w:rPr>
          <w:rFonts w:ascii="SimSun" w:hAnsi="SimSun" w:cs="SimSun"/>
          <w:kern w:val="0"/>
          <w:szCs w:val="21"/>
        </w:rPr>
      </w:pPr>
      <w:r>
        <w:rPr>
          <w:rFonts w:ascii="SimSun" w:hAnsi="SimSun" w:cs="SimSun"/>
          <w:kern w:val="0"/>
          <w:szCs w:val="21"/>
        </w:rPr>
        <w:t>线索，讲述了以王家为代表的四大家族的兴衰史，反映了封建社会晚期广阔的社会现实。</w:t>
      </w:r>
    </w:p>
    <w:p w:rsidR="00454F28">
      <w:pPr>
        <w:widowControl/>
        <w:numPr>
          <w:ilvl w:val="0"/>
          <w:numId w:val="1"/>
        </w:numPr>
        <w:shd w:val="clear" w:color="auto" w:fill="FFFFFF"/>
        <w:spacing w:line="360" w:lineRule="auto"/>
        <w:ind w:firstLine="420" w:firstLineChars="200"/>
        <w:jc w:val="left"/>
        <w:rPr>
          <w:rFonts w:ascii="SimSun" w:hAnsi="SimSun" w:cs="SimSun"/>
          <w:kern w:val="0"/>
          <w:szCs w:val="21"/>
        </w:rPr>
      </w:pPr>
      <w:r>
        <w:rPr>
          <w:rFonts w:ascii="SimSun" w:hAnsi="SimSun" w:cs="SimSun"/>
          <w:kern w:val="0"/>
          <w:szCs w:val="21"/>
        </w:rPr>
        <w:t>宋词标志宋代文学的最高成就，我们学过不少宋代词人的词作。“渔家傲”“浣溪沙”“破阵</w:t>
      </w:r>
    </w:p>
    <w:p w:rsidR="00454F28">
      <w:pPr>
        <w:widowControl/>
        <w:shd w:val="clear" w:color="auto" w:fill="FFFFFF"/>
        <w:spacing w:line="360" w:lineRule="auto"/>
        <w:ind w:left="420" w:firstLine="210" w:firstLineChars="100"/>
        <w:jc w:val="left"/>
        <w:rPr>
          <w:rFonts w:ascii="SimSun" w:hAnsi="SimSun" w:cs="SimSun"/>
          <w:kern w:val="0"/>
          <w:szCs w:val="21"/>
        </w:rPr>
      </w:pPr>
      <w:r>
        <w:rPr>
          <w:rFonts w:ascii="SimSun" w:hAnsi="SimSun" w:cs="SimSun"/>
          <w:kern w:val="0"/>
          <w:szCs w:val="21"/>
        </w:rPr>
        <w:t>子”“山坡羊”等都是词牌名</w:t>
      </w:r>
      <w:r>
        <w:rPr>
          <w:rFonts w:ascii="SimSun" w:hAnsi="SimSun" w:cs="SimSun" w:hint="eastAsia"/>
          <w:kern w:val="0"/>
          <w:szCs w:val="21"/>
        </w:rPr>
        <w:t>。</w:t>
      </w:r>
    </w:p>
    <w:p w:rsidR="00454F28">
      <w:pPr>
        <w:spacing w:line="360" w:lineRule="auto"/>
        <w:ind w:firstLine="420" w:firstLineChars="200"/>
        <w:rPr>
          <w:rFonts w:ascii="SimSun" w:hAnsi="SimSun"/>
          <w:color w:val="000000"/>
          <w:szCs w:val="21"/>
        </w:rPr>
      </w:pPr>
      <w:r>
        <w:rPr>
          <w:rFonts w:ascii="SimSun" w:hAnsi="SimSun" w:hint="eastAsia"/>
          <w:color w:val="000000"/>
          <w:szCs w:val="21"/>
        </w:rPr>
        <w:t>C.</w:t>
      </w:r>
      <w:r>
        <w:rPr>
          <w:rFonts w:ascii="SimSun" w:hAnsi="SimSun"/>
          <w:color w:val="000000"/>
          <w:szCs w:val="21"/>
        </w:rPr>
        <w:t>《邹忌讽齐</w:t>
      </w:r>
      <w:r>
        <w:rPr>
          <w:rFonts w:ascii="SimSun" w:hAnsi="SimSun" w:hint="eastAsia"/>
          <w:color w:val="000000"/>
          <w:szCs w:val="21"/>
        </w:rPr>
        <w:t>王</w:t>
      </w:r>
      <w:r>
        <w:rPr>
          <w:rFonts w:ascii="SimSun" w:hAnsi="SimSun"/>
          <w:color w:val="000000"/>
          <w:szCs w:val="21"/>
        </w:rPr>
        <w:t>纳谏》</w:t>
      </w:r>
      <w:r>
        <w:rPr>
          <w:rFonts w:ascii="SimSun" w:hAnsi="SimSun" w:hint="eastAsia"/>
          <w:color w:val="000000"/>
          <w:szCs w:val="21"/>
        </w:rPr>
        <w:t>《唐雎不辱使命》选</w:t>
      </w:r>
      <w:r>
        <w:rPr>
          <w:rFonts w:ascii="SimSun" w:hAnsi="SimSun"/>
          <w:color w:val="000000"/>
          <w:szCs w:val="21"/>
        </w:rPr>
        <w:t>自《战国策》，</w:t>
      </w:r>
      <w:r>
        <w:rPr>
          <w:rFonts w:ascii="SimSun" w:hAnsi="SimSun" w:hint="eastAsia"/>
          <w:color w:val="000000"/>
          <w:szCs w:val="21"/>
        </w:rPr>
        <w:t>《曹刿论战》选自《左传》，前</w:t>
      </w:r>
    </w:p>
    <w:p w:rsidR="00454F28">
      <w:pPr>
        <w:spacing w:line="360" w:lineRule="auto"/>
        <w:ind w:firstLine="735" w:firstLineChars="350"/>
        <w:rPr>
          <w:rFonts w:ascii="SimSun" w:hAnsi="SimSun"/>
          <w:color w:val="000000"/>
          <w:szCs w:val="21"/>
        </w:rPr>
      </w:pPr>
      <w:r>
        <w:rPr>
          <w:rFonts w:ascii="SimSun" w:hAnsi="SimSun" w:hint="eastAsia"/>
          <w:color w:val="000000"/>
          <w:szCs w:val="21"/>
        </w:rPr>
        <w:t>两篇由西汉刘向编纂而成的一部书。</w:t>
      </w:r>
    </w:p>
    <w:p w:rsidR="00454F28">
      <w:pPr>
        <w:widowControl/>
        <w:shd w:val="clear" w:color="auto" w:fill="FFFFFF"/>
        <w:spacing w:line="360" w:lineRule="auto"/>
        <w:ind w:firstLine="420" w:firstLineChars="200"/>
        <w:jc w:val="left"/>
        <w:rPr>
          <w:rFonts w:ascii="SimSun" w:hAnsi="SimSun" w:cs="SimSun"/>
          <w:kern w:val="0"/>
          <w:szCs w:val="21"/>
        </w:rPr>
      </w:pPr>
      <w:r>
        <w:rPr>
          <w:rFonts w:ascii="SimSun" w:hAnsi="SimSun" w:cs="SimSun" w:hint="eastAsia"/>
          <w:kern w:val="0"/>
          <w:szCs w:val="21"/>
        </w:rPr>
        <w:t>D</w:t>
      </w:r>
      <w:r>
        <w:rPr>
          <w:rFonts w:ascii="SimSun" w:hAnsi="SimSun" w:cs="SimSun"/>
          <w:kern w:val="0"/>
          <w:szCs w:val="21"/>
        </w:rPr>
        <w:t>. 儒家经典著作在中国传统文化中影响深远，我们学过的《＜论语＞十二章》《生于忧患，</w:t>
      </w:r>
    </w:p>
    <w:p w:rsidR="00454F28">
      <w:pPr>
        <w:widowControl/>
        <w:shd w:val="clear" w:color="auto" w:fill="FFFFFF"/>
        <w:spacing w:line="360" w:lineRule="auto"/>
        <w:ind w:firstLine="735" w:firstLineChars="350"/>
        <w:jc w:val="left"/>
        <w:rPr>
          <w:rFonts w:ascii="SimSun" w:hAnsi="SimSun" w:cs="SimSun"/>
          <w:kern w:val="0"/>
          <w:szCs w:val="21"/>
        </w:rPr>
      </w:pPr>
      <w:r>
        <w:rPr>
          <w:rFonts w:ascii="SimSun" w:hAnsi="SimSun" w:cs="SimSun"/>
          <w:kern w:val="0"/>
          <w:szCs w:val="21"/>
        </w:rPr>
        <w:t>死于安乐》《北冥有鱼》都属于儒家思想的代表作品。</w:t>
      </w:r>
    </w:p>
    <w:p w:rsidR="00454F28">
      <w:pPr>
        <w:spacing w:line="360" w:lineRule="auto"/>
        <w:rPr>
          <w:rFonts w:ascii="SimSun" w:hAnsi="SimSun"/>
          <w:szCs w:val="21"/>
        </w:rPr>
      </w:pPr>
      <w:r>
        <w:rPr>
          <w:rFonts w:ascii="SimSun" w:hAnsi="SimSun" w:hint="eastAsia"/>
          <w:szCs w:val="21"/>
        </w:rPr>
        <w:t>（二）文学作品阅读（16分）</w:t>
      </w:r>
    </w:p>
    <w:p w:rsidR="00454F28" w:rsidP="00454F28">
      <w:pPr>
        <w:widowControl/>
        <w:shd w:val="clear" w:color="auto" w:fill="FFFFFF"/>
        <w:spacing w:line="360" w:lineRule="auto"/>
        <w:ind w:firstLine="4305" w:firstLineChars="2050"/>
        <w:jc w:val="left"/>
        <w:rPr>
          <w:rFonts w:ascii="SimSun" w:hAnsi="SimSun" w:cs="SimSun"/>
          <w:b/>
          <w:color w:val="1E1E1E"/>
          <w:szCs w:val="21"/>
        </w:rPr>
      </w:pPr>
      <w:r>
        <w:rPr>
          <w:rFonts w:ascii="SimSun" w:hAnsi="SimSun" w:cs="SimSun" w:hint="eastAsia"/>
          <w:b/>
          <w:color w:val="1E1E1E"/>
          <w:kern w:val="0"/>
          <w:szCs w:val="21"/>
          <w:shd w:val="clear" w:color="auto" w:fill="FFFFFF"/>
        </w:rPr>
        <w:t>酒</w:t>
      </w:r>
    </w:p>
    <w:p w:rsidR="00454F28">
      <w:pPr>
        <w:widowControl/>
        <w:shd w:val="clear" w:color="auto" w:fill="FFFFFF"/>
        <w:spacing w:line="360" w:lineRule="auto"/>
        <w:ind w:firstLine="4095" w:firstLineChars="1950"/>
        <w:jc w:val="left"/>
        <w:rPr>
          <w:rFonts w:ascii="SimSun" w:hAnsi="SimSun" w:cs="SimSun"/>
          <w:color w:val="1E1E1E"/>
          <w:szCs w:val="21"/>
        </w:rPr>
      </w:pPr>
      <w:r>
        <w:rPr>
          <w:rFonts w:ascii="SimSun" w:hAnsi="SimSun" w:cs="SimSun" w:hint="eastAsia"/>
          <w:color w:val="1E1E1E"/>
          <w:kern w:val="0"/>
          <w:szCs w:val="21"/>
          <w:shd w:val="clear" w:color="auto" w:fill="FFFFFF"/>
        </w:rPr>
        <w:t>贾平凹</w:t>
      </w:r>
    </w:p>
    <w:p w:rsidR="00454F28">
      <w:pPr>
        <w:widowControl/>
        <w:shd w:val="clear" w:color="auto" w:fill="FFFFFF"/>
        <w:spacing w:line="360" w:lineRule="auto"/>
        <w:ind w:firstLine="420" w:firstLineChars="200"/>
        <w:jc w:val="left"/>
        <w:rPr>
          <w:rFonts w:ascii="SimSun" w:hAnsi="SimSun" w:cs="SimSun"/>
          <w:color w:val="1E1E1E"/>
          <w:szCs w:val="21"/>
        </w:rPr>
      </w:pPr>
      <w:r>
        <w:rPr>
          <w:rFonts w:ascii="SimSun" w:hAnsi="SimSun" w:cs="SimSun" w:hint="eastAsia"/>
          <w:color w:val="1E1E1E"/>
          <w:kern w:val="0"/>
          <w:szCs w:val="21"/>
          <w:shd w:val="clear" w:color="auto" w:fill="FFFFFF"/>
        </w:rPr>
        <w:t>①我在城里工作后,父亲便没有来过.他从学校退休在家,一直照管着我的小女儿。从来我的作晶没有给他寄过,姨前年来，问我是不是写过一个中篇，说父亲听别人说过。曾去县上几个书店、邮局跑了半天去买,</w:t>
      </w:r>
      <w:r>
        <w:rPr>
          <w:rFonts w:ascii="SimSun" w:hAnsi="SimSun" w:cs="SimSun" w:hint="eastAsia"/>
          <w:color w:val="1E1E1E"/>
          <w:kern w:val="0"/>
          <w:szCs w:val="21"/>
          <w:shd w:val="clear" w:color="auto" w:fill="FFFFFF"/>
        </w:rPr>
        <w:t>但没有买到。我听了很伤感，以后写了东西,就寄他一份，他每每又寄还给我。上边用笔批了密密麻麻的字。给我的信上说，他很想来一趟，因为小女儿已经满地跑了,害怕离我们太久,将来会生疏的。但是一年过去了,他却未来。只是每一月寄一张小女儿的照片。叮咛好好写作,说:“你正是干事的时候,就努力干吧,农民扬场趁风也要多扬几锨呢!但听说你喝酒厉害,这毛病要不得,我知道这全是我没给你树个好样子.我现在也不喝酒了。”接到信.我十分羞愧.便发誓再也不去唱酒,回信让他和小女儿一定来城里住。好好孝顺他老人家一些日子。</w:t>
      </w:r>
    </w:p>
    <w:p w:rsidR="00454F28">
      <w:pPr>
        <w:widowControl/>
        <w:shd w:val="clear" w:color="auto" w:fill="FFFFFF"/>
        <w:spacing w:line="360" w:lineRule="auto"/>
        <w:ind w:firstLine="420" w:firstLineChars="200"/>
        <w:jc w:val="left"/>
        <w:rPr>
          <w:rFonts w:ascii="SimSun" w:hAnsi="SimSun" w:cs="SimSun"/>
          <w:color w:val="1E1E1E"/>
          <w:szCs w:val="21"/>
        </w:rPr>
      </w:pPr>
      <w:r>
        <w:rPr>
          <w:rFonts w:ascii="SimSun" w:hAnsi="SimSun" w:cs="SimSun" w:hint="eastAsia"/>
          <w:color w:val="1E1E1E"/>
          <w:kern w:val="0"/>
          <w:szCs w:val="21"/>
          <w:shd w:val="clear" w:color="auto" w:fill="FFFFFF"/>
        </w:rPr>
        <w:t>②但是,没过多久,我惹出一些事来,我的作品在报刊上引起了争论。争论本是正常的事,复杂的社会上却有了不正常的看法,随即发展到作品之外的一些闹哄哄的什么风声雨声都有。我很苦恼，也更胆怯，像乡下人担鸡蛋进城，人窝里前防后挡，惟恐被撞翻了担子。茫然中,便觉得不该让父亲来,但是,还未等我再回信,在一个雨天他却抱着孩子搭车来了。</w:t>
      </w:r>
    </w:p>
    <w:p w:rsidR="00454F28">
      <w:pPr>
        <w:widowControl/>
        <w:shd w:val="clear" w:color="auto" w:fill="FFFFFF"/>
        <w:spacing w:line="360" w:lineRule="auto"/>
        <w:ind w:firstLine="420" w:firstLineChars="200"/>
        <w:jc w:val="left"/>
        <w:rPr>
          <w:rFonts w:ascii="SimSun" w:hAnsi="SimSun" w:cs="SimSun"/>
          <w:color w:val="1E1E1E"/>
          <w:szCs w:val="21"/>
        </w:rPr>
      </w:pPr>
      <w:r>
        <w:rPr>
          <w:rFonts w:ascii="SimSun" w:hAnsi="SimSun" w:cs="SimSun" w:hint="eastAsia"/>
          <w:color w:val="1E1E1E"/>
          <w:kern w:val="0"/>
          <w:szCs w:val="21"/>
          <w:shd w:val="clear" w:color="auto" w:fill="FFFFFF"/>
        </w:rPr>
        <w:t>③老人显得很瘦,那双曾患过白内障的眼睛,越发比先前滞呆。一见面,我有点慌恐,他看了看我,就放下小女儿,指着我让叫爸爸。小女儿斜头看我.怯怯地刚走到我面前。突然转身又扑到父亲的怀里。父亲就笑了。说:“你瞧瞧,她真生疏了,我能不来吗?”</w:t>
      </w:r>
    </w:p>
    <w:p w:rsidR="00454F28">
      <w:pPr>
        <w:widowControl/>
        <w:shd w:val="clear" w:color="auto" w:fill="FFFFFF"/>
        <w:spacing w:line="360" w:lineRule="auto"/>
        <w:ind w:firstLine="420" w:firstLineChars="200"/>
        <w:jc w:val="left"/>
        <w:rPr>
          <w:rFonts w:ascii="SimSun" w:hAnsi="SimSun" w:cs="SimSun"/>
          <w:color w:val="1E1E1E"/>
          <w:szCs w:val="21"/>
        </w:rPr>
      </w:pPr>
      <w:r>
        <w:rPr>
          <w:rFonts w:ascii="SimSun" w:hAnsi="SimSun" w:cs="SimSun" w:hint="eastAsia"/>
          <w:color w:val="1E1E1E"/>
          <w:kern w:val="0"/>
          <w:szCs w:val="21"/>
          <w:shd w:val="clear" w:color="auto" w:fill="FFFFFF"/>
        </w:rPr>
        <w:t>④父亲住下了。我们睡在西边房子.他睡在东边房子。小女儿慢慢和我们亲热起来。但夜里却还是要父亲接着去睡。我叮咛爱人,把什么也不要告诉父亲,一下班回来,就笑着和他说话。他也很高兴。总是说着小女儿的可爱，追着小女儿做好多本事给我们看。一到晚上，家里来人很多，都来谈社会上的风言风语，谈报刊上连续发表批评我的文章。我就关了西边门，让他们小声点,父亲一进来,我们就住了口。可我心里毕竟是乱的，虽然总笑着脸和父亲说话,小女儿有些吵闹了，就忍不住斥责，又常常动手去打屁股。这时候父亲就过来抱了孩子,说孩子太嫩,怎么能打,越打越会生分,哄着到东边房子去了。我独自坐一会儿,觉得自已不对,又不想拾父亲解释，便过去看他们。一推门,父亲在那里情悄流泪,赶忙装着眼花了,揉了揉。和我说话。我心里愈发难受了。</w:t>
      </w:r>
    </w:p>
    <w:p w:rsidR="00454F28">
      <w:pPr>
        <w:widowControl/>
        <w:shd w:val="clear" w:color="auto" w:fill="FFFFFF"/>
        <w:spacing w:line="360" w:lineRule="auto"/>
        <w:ind w:firstLine="420" w:firstLineChars="200"/>
        <w:jc w:val="left"/>
        <w:rPr>
          <w:rFonts w:ascii="SimSun" w:hAnsi="SimSun" w:cs="SimSun"/>
          <w:color w:val="1E1E1E"/>
          <w:szCs w:val="21"/>
        </w:rPr>
      </w:pPr>
      <w:r>
        <w:rPr>
          <w:rFonts w:ascii="SimSun" w:hAnsi="SimSun" w:cs="SimSun" w:hint="eastAsia"/>
          <w:color w:val="1E1E1E"/>
          <w:kern w:val="0"/>
          <w:szCs w:val="21"/>
          <w:shd w:val="clear" w:color="auto" w:fill="FFFFFF"/>
        </w:rPr>
        <w:t>⑤从此,我下班回来,父亲就让我和小女儿多玩一玩,说再过一些日子,他和孩子就该回去了。但是。夜里来的人很多。人一来，他就又抱了孩子到东边房子去了。这个星期天,一早起来。父亲就写了一个条子贴在门上:“今日人不在家”。要一家人到郊外的田野里去逛逛。到了田野，他拉着小女儿跑,让叫我们爸爸,妈妈。后来,他说去给孩子买些糖果,就到远远的商店去了。好长的时候，他回来了，腰里鼓囊囊的，先掏出一包糖来给了小女儿一把，剩下的交给我爱人,让她们到一边去玩。又让我坐下,在怀里掏着，是一瓶酒,还有一包酱羊肉。我很纳闷:父亲早已不喝酒了,又反对找喝酒，现在却怎么买了酒来?他使劲用牙启开了瓶盖，说:“平儿，我们喝些酒吧，我有话要给你说呢。你一直在瞒着我，但我什么都知道了，我原本是不这么快来的，可我听人说你犯了错误了,不知道到底是什么情况,怕你没有经过事,才来看看你。报纸上的文章,</w:t>
      </w:r>
      <w:r>
        <w:rPr>
          <w:rFonts w:ascii="SimSun" w:hAnsi="SimSun" w:cs="SimSun" w:hint="eastAsia"/>
          <w:color w:val="1E1E1E"/>
          <w:kern w:val="0"/>
          <w:szCs w:val="21"/>
          <w:shd w:val="clear" w:color="auto" w:fill="FFFFFF"/>
        </w:rPr>
        <w:t>我前天在街上的报栏里看到了,我觉得那没有多大的事，你太顺利了。不来几次挫折，你不会有大出息呢!当然，没事咱不寻事,出了事但不要怕事,别人怎么说，你心里要有个主见。人生是三节四节过的,哪能一直走平路?搞你们这行事，你才踏上步,你要安心当一生的事儿干了,就不要被一时的得所迷惑,也不要被一时的失所迷惘。这就是我给你说的,今日喝喝酒,把那些烦闷都解去吧。来，你喝喝，我也要喝。</w:t>
      </w:r>
    </w:p>
    <w:p w:rsidR="00454F28">
      <w:pPr>
        <w:widowControl/>
        <w:shd w:val="clear" w:color="auto" w:fill="FFFFFF"/>
        <w:spacing w:line="360" w:lineRule="auto"/>
        <w:ind w:firstLine="420" w:firstLineChars="200"/>
        <w:jc w:val="left"/>
        <w:rPr>
          <w:rFonts w:ascii="SimSun" w:hAnsi="SimSun" w:cs="SimSun"/>
          <w:color w:val="1E1E1E"/>
          <w:szCs w:val="21"/>
        </w:rPr>
      </w:pPr>
      <w:r>
        <w:rPr>
          <w:rFonts w:ascii="SimSun" w:hAnsi="SimSun" w:cs="SimSun" w:hint="eastAsia"/>
          <w:color w:val="1E1E1E"/>
          <w:kern w:val="0"/>
          <w:szCs w:val="21"/>
          <w:shd w:val="clear" w:color="auto" w:fill="FFFFFF"/>
        </w:rPr>
        <w:t>⑥他先喝了一口，立即脸色通红，皮肉抽搐着,终于咽下了，嘴便张开往外哈着气。那不能喝酒却硬要喝的表情，使我手颤着接不住他递过来的酒瓶，眼泪唰唰地流下来了。</w:t>
      </w:r>
    </w:p>
    <w:p w:rsidR="00454F28">
      <w:pPr>
        <w:widowControl/>
        <w:shd w:val="clear" w:color="auto" w:fill="FFFFFF"/>
        <w:spacing w:line="360" w:lineRule="auto"/>
        <w:ind w:firstLine="420" w:firstLineChars="200"/>
        <w:jc w:val="left"/>
        <w:rPr>
          <w:rFonts w:ascii="SimSun" w:hAnsi="SimSun" w:cs="SimSun"/>
          <w:color w:val="1E1E1E"/>
          <w:szCs w:val="21"/>
        </w:rPr>
      </w:pPr>
      <w:r>
        <w:rPr>
          <w:rFonts w:ascii="SimSun" w:hAnsi="SimSun" w:cs="SimSun" w:hint="eastAsia"/>
          <w:color w:val="1E1E1E"/>
          <w:kern w:val="0"/>
          <w:szCs w:val="21"/>
          <w:shd w:val="clear" w:color="auto" w:fill="FFFFFF"/>
        </w:rPr>
        <w:t>⑦喝了半瓶酒，然后一家人在田野里尽情地玩着,一直到天黑才回去。父亲又住了几天，他带着小女儿便回乡下去了。但那半瓶酒,我再没有喝,放在书桌上，常常看着它,从此再没有了什么烦闷,也没有从此沉沦下去。</w:t>
      </w:r>
    </w:p>
    <w:p w:rsidR="00454F28">
      <w:pPr>
        <w:spacing w:line="360" w:lineRule="auto"/>
        <w:rPr>
          <w:rFonts w:ascii="SimSun" w:hAnsi="SimSun" w:cs="SimSun"/>
          <w:color w:val="1E1E1E"/>
          <w:szCs w:val="21"/>
        </w:rPr>
      </w:pPr>
      <w:r>
        <w:rPr>
          <w:rFonts w:ascii="SimSun" w:hAnsi="SimSun" w:cs="SimSun" w:hint="eastAsia"/>
          <w:color w:val="1E1E1E"/>
          <w:kern w:val="0"/>
          <w:szCs w:val="21"/>
          <w:shd w:val="clear" w:color="auto" w:fill="FFFFFF"/>
        </w:rPr>
        <w:t>9、文中的父亲为我付出了很多，请结合全文完成表格。(4分) </w:t>
      </w:r>
      <w:r>
        <w:rPr>
          <w:rFonts w:ascii="SimSun" w:hAnsi="SimSun" w:cs="SimSun" w:hint="eastAsia"/>
          <w:szCs w:val="21"/>
        </w:rPr>
        <w:t>(原创)</w:t>
      </w:r>
    </w:p>
    <w:tbl>
      <w:tblPr>
        <w:tblW w:w="0" w:type="auto"/>
        <w:tblInd w:w="1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5"/>
        <w:gridCol w:w="3156"/>
        <w:gridCol w:w="2736"/>
      </w:tblGrid>
      <w:tr>
        <w:tblPrEx>
          <w:tblW w:w="0" w:type="auto"/>
          <w:tblInd w:w="1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69"/>
        </w:trPr>
        <w:tc>
          <w:tcPr>
            <w:tcW w:w="2445" w:type="dxa"/>
          </w:tcPr>
          <w:p w:rsidR="00454F28">
            <w:pPr>
              <w:widowControl/>
              <w:spacing w:line="360" w:lineRule="auto"/>
              <w:ind w:firstLine="630" w:firstLineChars="300"/>
              <w:jc w:val="left"/>
              <w:rPr>
                <w:rFonts w:ascii="SimSun" w:hAnsi="SimSun" w:cs="SimSun"/>
                <w:color w:val="1E1E1E"/>
                <w:szCs w:val="21"/>
              </w:rPr>
            </w:pPr>
            <w:r>
              <w:rPr>
                <w:rFonts w:ascii="SimSun" w:hAnsi="SimSun" w:cs="SimSun" w:hint="eastAsia"/>
                <w:color w:val="1E1E1E"/>
                <w:szCs w:val="21"/>
              </w:rPr>
              <w:t>我</w:t>
            </w:r>
          </w:p>
        </w:tc>
        <w:tc>
          <w:tcPr>
            <w:tcW w:w="3156" w:type="dxa"/>
          </w:tcPr>
          <w:p w:rsidR="00454F28">
            <w:pPr>
              <w:widowControl/>
              <w:spacing w:line="360" w:lineRule="auto"/>
              <w:jc w:val="left"/>
              <w:rPr>
                <w:rFonts w:ascii="SimSun" w:hAnsi="SimSun" w:cs="SimSun"/>
                <w:color w:val="1E1E1E"/>
                <w:szCs w:val="21"/>
              </w:rPr>
            </w:pPr>
            <w:r>
              <w:rPr>
                <w:rFonts w:ascii="SimSun" w:hAnsi="SimSun" w:cs="SimSun" w:hint="eastAsia"/>
                <w:color w:val="1E1E1E"/>
                <w:szCs w:val="21"/>
              </w:rPr>
              <w:t>父亲为我做的事</w:t>
            </w:r>
          </w:p>
        </w:tc>
        <w:tc>
          <w:tcPr>
            <w:tcW w:w="2736" w:type="dxa"/>
          </w:tcPr>
          <w:p w:rsidR="00454F28">
            <w:pPr>
              <w:widowControl/>
              <w:spacing w:line="360" w:lineRule="auto"/>
              <w:jc w:val="left"/>
              <w:rPr>
                <w:rFonts w:ascii="SimSun" w:hAnsi="SimSun" w:cs="SimSun"/>
                <w:color w:val="1E1E1E"/>
                <w:szCs w:val="21"/>
              </w:rPr>
            </w:pPr>
            <w:r>
              <w:rPr>
                <w:rFonts w:ascii="SimSun" w:hAnsi="SimSun" w:cs="SimSun" w:hint="eastAsia"/>
                <w:color w:val="1E1E1E"/>
                <w:szCs w:val="21"/>
              </w:rPr>
              <w:t>我的情感</w:t>
            </w:r>
          </w:p>
        </w:tc>
      </w:tr>
      <w:tr>
        <w:tblPrEx>
          <w:tblW w:w="0" w:type="auto"/>
          <w:tblInd w:w="1121" w:type="dxa"/>
          <w:tblLook w:val="04A0"/>
        </w:tblPrEx>
        <w:trPr>
          <w:trHeight w:val="469"/>
        </w:trPr>
        <w:tc>
          <w:tcPr>
            <w:tcW w:w="2445" w:type="dxa"/>
          </w:tcPr>
          <w:p w:rsidR="00454F28">
            <w:pPr>
              <w:widowControl/>
              <w:spacing w:line="360" w:lineRule="auto"/>
              <w:jc w:val="left"/>
              <w:rPr>
                <w:rFonts w:ascii="SimSun" w:hAnsi="SimSun" w:cs="SimSun"/>
                <w:color w:val="1E1E1E"/>
                <w:szCs w:val="21"/>
              </w:rPr>
            </w:pPr>
            <w:r>
              <w:rPr>
                <w:rFonts w:ascii="SimSun" w:hAnsi="SimSun" w:cs="SimSun" w:hint="eastAsia"/>
                <w:color w:val="1E1E1E"/>
                <w:szCs w:val="21"/>
              </w:rPr>
              <w:t>我在城里工作，喝酒</w:t>
            </w:r>
          </w:p>
        </w:tc>
        <w:tc>
          <w:tcPr>
            <w:tcW w:w="3156" w:type="dxa"/>
          </w:tcPr>
          <w:p w:rsidR="00454F28">
            <w:pPr>
              <w:widowControl/>
              <w:spacing w:line="360" w:lineRule="auto"/>
              <w:jc w:val="left"/>
              <w:rPr>
                <w:rFonts w:ascii="SimSun" w:hAnsi="SimSun" w:cs="SimSun"/>
                <w:color w:val="1E1E1E"/>
                <w:szCs w:val="21"/>
              </w:rPr>
            </w:pPr>
            <w:r>
              <w:rPr>
                <w:rFonts w:ascii="SimSun" w:hAnsi="SimSun" w:cs="Calibri"/>
                <w:color w:val="1E1E1E"/>
                <w:szCs w:val="21"/>
              </w:rPr>
              <w:t>①</w:t>
            </w:r>
            <w:r>
              <w:rPr>
                <w:rFonts w:ascii="SimSun" w:eastAsia="SimSun" w:hAnsi="SimSun" w:cs="SimSun" w:hint="eastAsia"/>
                <w:color w:val="000000"/>
                <w:szCs w:val="21"/>
              </w:rPr>
              <w:t>________________________</w:t>
            </w:r>
          </w:p>
        </w:tc>
        <w:tc>
          <w:tcPr>
            <w:tcW w:w="2736" w:type="dxa"/>
          </w:tcPr>
          <w:p w:rsidR="00454F28">
            <w:pPr>
              <w:widowControl/>
              <w:spacing w:line="360" w:lineRule="auto"/>
              <w:jc w:val="left"/>
              <w:rPr>
                <w:rFonts w:ascii="SimSun" w:hAnsi="SimSun" w:cs="SimSun"/>
                <w:color w:val="1E1E1E"/>
                <w:szCs w:val="21"/>
              </w:rPr>
            </w:pPr>
            <w:r>
              <w:rPr>
                <w:rFonts w:ascii="SimSun" w:hAnsi="SimSun" w:cs="SimSun" w:hint="eastAsia"/>
                <w:color w:val="1E1E1E"/>
                <w:szCs w:val="21"/>
              </w:rPr>
              <w:t>羞愧</w:t>
            </w:r>
          </w:p>
        </w:tc>
      </w:tr>
      <w:tr>
        <w:tblPrEx>
          <w:tblW w:w="0" w:type="auto"/>
          <w:tblInd w:w="1121" w:type="dxa"/>
          <w:tblLook w:val="04A0"/>
        </w:tblPrEx>
        <w:trPr>
          <w:trHeight w:val="425"/>
        </w:trPr>
        <w:tc>
          <w:tcPr>
            <w:tcW w:w="2445" w:type="dxa"/>
          </w:tcPr>
          <w:p w:rsidR="00454F28">
            <w:pPr>
              <w:widowControl/>
              <w:spacing w:line="360" w:lineRule="auto"/>
              <w:jc w:val="left"/>
              <w:rPr>
                <w:rFonts w:ascii="SimSun" w:hAnsi="SimSun" w:cs="SimSun"/>
                <w:color w:val="1E1E1E"/>
                <w:szCs w:val="21"/>
              </w:rPr>
            </w:pPr>
            <w:r>
              <w:rPr>
                <w:rFonts w:ascii="SimSun" w:hAnsi="SimSun" w:cs="Calibri"/>
                <w:color w:val="1E1E1E"/>
                <w:szCs w:val="21"/>
              </w:rPr>
              <w:t>②</w:t>
            </w:r>
            <w:r>
              <w:rPr>
                <w:rFonts w:ascii="SimSun" w:eastAsia="SimSun" w:hAnsi="SimSun" w:cs="SimSun" w:hint="eastAsia"/>
                <w:color w:val="000000"/>
                <w:szCs w:val="21"/>
              </w:rPr>
              <w:t>_________________</w:t>
            </w:r>
            <w:r>
              <w:rPr>
                <w:rFonts w:ascii="SimSun" w:hAnsi="SimSun" w:hint="eastAsia"/>
                <w:u w:val="single"/>
              </w:rPr>
              <w:t xml:space="preserve">              </w:t>
            </w:r>
          </w:p>
        </w:tc>
        <w:tc>
          <w:tcPr>
            <w:tcW w:w="3156" w:type="dxa"/>
          </w:tcPr>
          <w:p w:rsidR="00454F28">
            <w:pPr>
              <w:widowControl/>
              <w:spacing w:line="360" w:lineRule="auto"/>
              <w:jc w:val="left"/>
              <w:rPr>
                <w:rFonts w:ascii="SimSun" w:hAnsi="SimSun" w:cs="SimSun"/>
                <w:color w:val="1E1E1E"/>
                <w:szCs w:val="21"/>
              </w:rPr>
            </w:pPr>
            <w:r>
              <w:rPr>
                <w:rFonts w:ascii="SimSun" w:hAnsi="SimSun" w:cs="SimSun" w:hint="eastAsia"/>
                <w:color w:val="1E1E1E"/>
                <w:szCs w:val="21"/>
              </w:rPr>
              <w:t>父亲担心我，借女儿的事来看我</w:t>
            </w:r>
          </w:p>
        </w:tc>
        <w:tc>
          <w:tcPr>
            <w:tcW w:w="2736" w:type="dxa"/>
          </w:tcPr>
          <w:p w:rsidR="00454F28">
            <w:pPr>
              <w:widowControl/>
              <w:spacing w:line="360" w:lineRule="auto"/>
              <w:jc w:val="left"/>
              <w:rPr>
                <w:rFonts w:ascii="SimSun" w:hAnsi="SimSun" w:cs="SimSun"/>
                <w:color w:val="1E1E1E"/>
                <w:szCs w:val="21"/>
              </w:rPr>
            </w:pPr>
            <w:r>
              <w:rPr>
                <w:rFonts w:ascii="SimSun" w:hAnsi="SimSun" w:cs="Calibri"/>
                <w:color w:val="1E1E1E"/>
                <w:szCs w:val="21"/>
              </w:rPr>
              <w:t>③</w:t>
            </w:r>
            <w:r>
              <w:rPr>
                <w:rFonts w:ascii="SimSun" w:eastAsia="SimSun" w:hAnsi="SimSun" w:cs="SimSun" w:hint="eastAsia"/>
                <w:color w:val="000000"/>
                <w:szCs w:val="21"/>
              </w:rPr>
              <w:t>____________________</w:t>
            </w:r>
            <w:r>
              <w:rPr>
                <w:rFonts w:ascii="SimSun" w:hAnsi="SimSun" w:hint="eastAsia"/>
                <w:u w:val="single"/>
              </w:rPr>
              <w:t xml:space="preserve">              </w:t>
            </w:r>
          </w:p>
        </w:tc>
      </w:tr>
      <w:tr>
        <w:tblPrEx>
          <w:tblW w:w="0" w:type="auto"/>
          <w:tblInd w:w="1121" w:type="dxa"/>
          <w:tblLook w:val="04A0"/>
        </w:tblPrEx>
        <w:trPr>
          <w:trHeight w:val="469"/>
        </w:trPr>
        <w:tc>
          <w:tcPr>
            <w:tcW w:w="2445" w:type="dxa"/>
          </w:tcPr>
          <w:p w:rsidR="00454F28">
            <w:pPr>
              <w:widowControl/>
              <w:spacing w:line="360" w:lineRule="auto"/>
              <w:jc w:val="left"/>
              <w:rPr>
                <w:rFonts w:ascii="SimSun" w:hAnsi="SimSun" w:cs="SimSun"/>
                <w:color w:val="1E1E1E"/>
                <w:szCs w:val="21"/>
              </w:rPr>
            </w:pPr>
            <w:r>
              <w:rPr>
                <w:rFonts w:ascii="SimSun" w:hAnsi="SimSun" w:cs="SimSun" w:hint="eastAsia"/>
                <w:color w:val="1E1E1E"/>
                <w:szCs w:val="21"/>
              </w:rPr>
              <w:t>我瞒着父亲不解释</w:t>
            </w:r>
          </w:p>
        </w:tc>
        <w:tc>
          <w:tcPr>
            <w:tcW w:w="3156" w:type="dxa"/>
          </w:tcPr>
          <w:p w:rsidR="00454F28">
            <w:pPr>
              <w:widowControl/>
              <w:spacing w:line="360" w:lineRule="auto"/>
              <w:jc w:val="left"/>
              <w:rPr>
                <w:rFonts w:ascii="SimSun" w:hAnsi="SimSun" w:cs="SimSun"/>
                <w:color w:val="1E1E1E"/>
                <w:szCs w:val="21"/>
              </w:rPr>
            </w:pPr>
            <w:r>
              <w:rPr>
                <w:rFonts w:ascii="SimSun" w:hAnsi="SimSun" w:cs="SimSun" w:hint="eastAsia"/>
                <w:color w:val="1E1E1E"/>
                <w:szCs w:val="21"/>
              </w:rPr>
              <w:t>父亲悄悄流泪</w:t>
            </w:r>
          </w:p>
        </w:tc>
        <w:tc>
          <w:tcPr>
            <w:tcW w:w="2736" w:type="dxa"/>
          </w:tcPr>
          <w:p w:rsidR="00454F28">
            <w:pPr>
              <w:widowControl/>
              <w:spacing w:line="360" w:lineRule="auto"/>
              <w:jc w:val="left"/>
              <w:rPr>
                <w:rFonts w:ascii="SimSun" w:hAnsi="SimSun" w:cs="SimSun"/>
                <w:color w:val="1E1E1E"/>
                <w:szCs w:val="21"/>
              </w:rPr>
            </w:pPr>
            <w:r>
              <w:rPr>
                <w:rFonts w:ascii="SimSun" w:hAnsi="SimSun" w:cs="SimSun" w:hint="eastAsia"/>
                <w:color w:val="1E1E1E"/>
                <w:szCs w:val="21"/>
              </w:rPr>
              <w:t>越发难受</w:t>
            </w:r>
          </w:p>
        </w:tc>
      </w:tr>
      <w:tr>
        <w:tblPrEx>
          <w:tblW w:w="0" w:type="auto"/>
          <w:tblInd w:w="1121" w:type="dxa"/>
          <w:tblLook w:val="04A0"/>
        </w:tblPrEx>
        <w:trPr>
          <w:trHeight w:val="497"/>
        </w:trPr>
        <w:tc>
          <w:tcPr>
            <w:tcW w:w="2445" w:type="dxa"/>
          </w:tcPr>
          <w:p w:rsidR="00454F28">
            <w:pPr>
              <w:widowControl/>
              <w:spacing w:line="360" w:lineRule="auto"/>
              <w:jc w:val="left"/>
              <w:rPr>
                <w:rFonts w:ascii="SimSun" w:hAnsi="SimSun" w:cs="SimSun"/>
                <w:color w:val="1E1E1E"/>
                <w:szCs w:val="21"/>
              </w:rPr>
            </w:pPr>
            <w:r>
              <w:rPr>
                <w:rFonts w:ascii="SimSun" w:hAnsi="SimSun" w:cs="SimSun" w:hint="eastAsia"/>
                <w:color w:val="1E1E1E"/>
                <w:szCs w:val="21"/>
              </w:rPr>
              <w:t>我们一家人去田野散步</w:t>
            </w:r>
          </w:p>
        </w:tc>
        <w:tc>
          <w:tcPr>
            <w:tcW w:w="3156" w:type="dxa"/>
          </w:tcPr>
          <w:p w:rsidR="00454F28">
            <w:pPr>
              <w:widowControl/>
              <w:spacing w:line="360" w:lineRule="auto"/>
              <w:jc w:val="left"/>
              <w:rPr>
                <w:rFonts w:ascii="SimSun" w:hAnsi="SimSun" w:cs="SimSun"/>
                <w:color w:val="1E1E1E"/>
                <w:szCs w:val="21"/>
              </w:rPr>
            </w:pPr>
            <w:r>
              <w:rPr>
                <w:rFonts w:ascii="SimSun" w:hAnsi="SimSun" w:cs="SimSun" w:hint="eastAsia"/>
                <w:color w:val="1E1E1E"/>
                <w:kern w:val="0"/>
                <w:szCs w:val="21"/>
                <w:shd w:val="clear" w:color="auto" w:fill="FFFFFF"/>
              </w:rPr>
              <w:t>④</w:t>
            </w:r>
            <w:r>
              <w:rPr>
                <w:rFonts w:ascii="SimSun" w:eastAsia="SimSun" w:hAnsi="SimSun" w:cs="SimSun" w:hint="eastAsia"/>
                <w:color w:val="000000"/>
                <w:szCs w:val="21"/>
              </w:rPr>
              <w:t>________________________</w:t>
            </w:r>
            <w:r>
              <w:rPr>
                <w:rFonts w:ascii="SimSun" w:hAnsi="SimSun" w:hint="eastAsia"/>
                <w:u w:val="single"/>
              </w:rPr>
              <w:t xml:space="preserve">               </w:t>
            </w:r>
          </w:p>
        </w:tc>
        <w:tc>
          <w:tcPr>
            <w:tcW w:w="2736" w:type="dxa"/>
          </w:tcPr>
          <w:p w:rsidR="00454F28">
            <w:pPr>
              <w:widowControl/>
              <w:spacing w:line="360" w:lineRule="auto"/>
              <w:jc w:val="left"/>
              <w:rPr>
                <w:rFonts w:ascii="SimSun" w:hAnsi="SimSun" w:cs="SimSun"/>
                <w:color w:val="1E1E1E"/>
                <w:szCs w:val="21"/>
              </w:rPr>
            </w:pPr>
            <w:r>
              <w:rPr>
                <w:rFonts w:ascii="SimSun" w:hAnsi="SimSun" w:cs="SimSun" w:hint="eastAsia"/>
                <w:color w:val="1E1E1E"/>
                <w:szCs w:val="21"/>
              </w:rPr>
              <w:t>不再烦闷与沉沦</w:t>
            </w:r>
          </w:p>
        </w:tc>
      </w:tr>
    </w:tbl>
    <w:p w:rsidR="00454F28">
      <w:pPr>
        <w:widowControl/>
        <w:shd w:val="clear" w:color="auto" w:fill="FFFFFF"/>
        <w:spacing w:line="360" w:lineRule="auto"/>
        <w:jc w:val="left"/>
        <w:rPr>
          <w:rFonts w:ascii="SimSun" w:hAnsi="SimSun" w:cs="SimSun"/>
          <w:color w:val="1E1E1E"/>
          <w:szCs w:val="21"/>
        </w:rPr>
      </w:pPr>
      <w:r>
        <w:rPr>
          <w:rFonts w:ascii="SimSun" w:hAnsi="SimSun" w:cs="SimSun" w:hint="eastAsia"/>
          <w:color w:val="1E1E1E"/>
          <w:kern w:val="0"/>
          <w:szCs w:val="21"/>
          <w:shd w:val="clear" w:color="auto" w:fill="FFFFFF"/>
        </w:rPr>
        <w:t>10.请简要赏析下面句子。(4 分)</w:t>
      </w:r>
      <w:r>
        <w:rPr>
          <w:rFonts w:ascii="SimSun" w:hAnsi="SimSun" w:cs="SimSun" w:hint="eastAsia"/>
          <w:color w:val="333333"/>
          <w:szCs w:val="21"/>
          <w:shd w:val="clear" w:color="auto" w:fill="FFFFFF"/>
        </w:rPr>
        <w:t>（改编）</w:t>
      </w:r>
    </w:p>
    <w:p w:rsidR="00454F28">
      <w:pPr>
        <w:widowControl/>
        <w:shd w:val="clear" w:color="auto" w:fill="FFFFFF"/>
        <w:spacing w:line="360" w:lineRule="auto"/>
        <w:ind w:left="735" w:hanging="315" w:leftChars="200" w:hangingChars="150"/>
        <w:jc w:val="left"/>
        <w:rPr>
          <w:rFonts w:ascii="SimSun" w:hAnsi="SimSun" w:cs="SimSun"/>
          <w:color w:val="1E1E1E"/>
          <w:szCs w:val="21"/>
        </w:rPr>
      </w:pPr>
      <w:r>
        <w:rPr>
          <w:rFonts w:ascii="SimSun" w:hAnsi="SimSun" w:cs="SimSun" w:hint="eastAsia"/>
          <w:color w:val="1E1E1E"/>
          <w:kern w:val="0"/>
          <w:szCs w:val="21"/>
          <w:shd w:val="clear" w:color="auto" w:fill="FFFFFF"/>
        </w:rPr>
        <w:t>(1)我很苦恼，也更胆怯，像乡下人担鸡蛋进城，人窝里前防后挡，惟恐被撞翻了担子。</w:t>
      </w:r>
    </w:p>
    <w:p w:rsidR="00454F28">
      <w:pPr>
        <w:widowControl/>
        <w:shd w:val="clear" w:color="auto" w:fill="FFFFFF"/>
        <w:spacing w:line="360" w:lineRule="auto"/>
        <w:ind w:firstLine="420" w:firstLineChars="200"/>
        <w:jc w:val="left"/>
        <w:rPr>
          <w:rFonts w:ascii="SimSun" w:hAnsi="SimSun" w:cs="SimSun"/>
          <w:color w:val="1E1E1E"/>
          <w:szCs w:val="21"/>
        </w:rPr>
      </w:pPr>
      <w:r>
        <w:rPr>
          <w:rFonts w:ascii="SimSun" w:hAnsi="SimSun" w:cs="SimSun" w:hint="eastAsia"/>
          <w:color w:val="1E1E1E"/>
          <w:kern w:val="0"/>
          <w:szCs w:val="21"/>
          <w:shd w:val="clear" w:color="auto" w:fill="FFFFFF"/>
        </w:rPr>
        <w:t>(2)他先喝了一口,立即脸色通红，皮肉抽搐着,终于咽下了，嘴便张开往外哈着气。 </w:t>
      </w:r>
    </w:p>
    <w:p w:rsidR="00454F28">
      <w:pPr>
        <w:widowControl/>
        <w:shd w:val="clear" w:color="auto" w:fill="FFFFFF"/>
        <w:spacing w:line="360" w:lineRule="auto"/>
        <w:ind w:left="315" w:hanging="315" w:hangingChars="150"/>
        <w:jc w:val="left"/>
        <w:rPr>
          <w:rFonts w:ascii="SimSun" w:hAnsi="SimSun" w:cs="SimSun"/>
          <w:color w:val="1E1E1E"/>
          <w:szCs w:val="21"/>
        </w:rPr>
      </w:pPr>
      <w:r>
        <w:rPr>
          <w:rFonts w:ascii="SimSun" w:hAnsi="SimSun" w:cs="SimSun" w:hint="eastAsia"/>
          <w:szCs w:val="21"/>
        </w:rPr>
        <w:t>11.记叙文线索主要有以下几种类型：以人物、事件、物为线索，以行踪、以人物思想感情的变化为线索等等，分析线索有助于把握行文的思路和全文的结构。请找出本文线索并分析其作用。（4分）</w:t>
      </w:r>
      <w:r>
        <w:rPr>
          <w:rFonts w:ascii="SimSun" w:hAnsi="SimSun" w:cs="SimSun" w:hint="eastAsia"/>
          <w:color w:val="333333"/>
          <w:szCs w:val="21"/>
          <w:shd w:val="clear" w:color="auto" w:fill="FFFFFF"/>
        </w:rPr>
        <w:t>（原创）</w:t>
      </w:r>
    </w:p>
    <w:p w:rsidR="00454F28">
      <w:pPr>
        <w:widowControl/>
        <w:shd w:val="clear" w:color="auto" w:fill="FFFFFF"/>
        <w:spacing w:line="360" w:lineRule="auto"/>
        <w:ind w:left="315" w:hanging="315" w:hangingChars="150"/>
        <w:jc w:val="left"/>
        <w:rPr>
          <w:rFonts w:ascii="SimSun" w:hAnsi="SimSun" w:cs="SimSun"/>
          <w:color w:val="1E1E1E"/>
          <w:szCs w:val="21"/>
        </w:rPr>
      </w:pPr>
      <w:r>
        <w:rPr>
          <w:rFonts w:ascii="SimSun" w:hAnsi="SimSun" w:cs="SimSun" w:hint="eastAsia"/>
          <w:color w:val="1E1E1E"/>
          <w:kern w:val="0"/>
          <w:szCs w:val="21"/>
          <w:shd w:val="clear" w:color="auto" w:fill="FFFFFF"/>
        </w:rPr>
        <w:t>12.人们经常说:“母爱如春雨，细腻温柔；父爱如大海，广阔深沉。”读了本文，由此联想到朱自清笔下的父亲，他们的爱都是深沉含蓄的，谈谈你对父爱新的认识。(4 分)</w:t>
      </w:r>
      <w:r>
        <w:rPr>
          <w:rFonts w:ascii="SimSun" w:hAnsi="SimSun" w:cs="SimSun" w:hint="eastAsia"/>
          <w:color w:val="333333"/>
          <w:szCs w:val="21"/>
          <w:shd w:val="clear" w:color="auto" w:fill="FFFFFF"/>
        </w:rPr>
        <w:t>（改编）</w:t>
      </w:r>
    </w:p>
    <w:p w:rsidR="00454F28">
      <w:pPr>
        <w:widowControl/>
        <w:shd w:val="clear" w:color="auto" w:fill="FFFFFF"/>
        <w:spacing w:line="360" w:lineRule="auto"/>
        <w:ind w:left="315" w:hanging="315" w:hangingChars="150"/>
        <w:jc w:val="left"/>
        <w:rPr>
          <w:rFonts w:ascii="SimSun" w:hAnsi="SimSun" w:cs="SimSun"/>
          <w:color w:val="1E1E1E"/>
          <w:szCs w:val="21"/>
        </w:rPr>
      </w:pPr>
      <w:r>
        <w:rPr>
          <w:rFonts w:ascii="SimSun" w:hAnsi="SimSun" w:cs="SimSun" w:hint="eastAsia"/>
          <w:color w:val="1E1E1E"/>
          <w:kern w:val="0"/>
          <w:szCs w:val="21"/>
          <w:shd w:val="clear" w:color="auto" w:fill="FFFFFF"/>
        </w:rPr>
        <w:t>      《背影》：“</w:t>
      </w:r>
      <w:r>
        <w:rPr>
          <w:rFonts w:ascii="SimSun" w:hAnsi="SimSun" w:cs="SimSun" w:hint="eastAsia"/>
          <w:color w:val="333333"/>
          <w:szCs w:val="21"/>
          <w:shd w:val="clear" w:color="auto" w:fill="FFFFFF"/>
        </w:rPr>
        <w:t>可是他穿过铁道，要爬上那边月台，就不容易了。他用两手攀着上面，两脚再向上缩；他肥胖的身子向左微倾，显出努力的样子。这时我看见他的背影，我的泪很快地流下来了。我赶紧拭干了泪。怕他看见，也怕别人看见。”</w:t>
      </w:r>
      <w:r>
        <w:rPr>
          <w:rFonts w:ascii="SimSun" w:hAnsi="SimSun" w:cs="SimSun" w:hint="eastAsia"/>
          <w:color w:val="1E1E1E"/>
          <w:kern w:val="0"/>
          <w:szCs w:val="21"/>
          <w:shd w:val="clear" w:color="auto" w:fill="FFFFFF"/>
        </w:rPr>
        <w:t> </w:t>
      </w:r>
    </w:p>
    <w:p w:rsidR="00454F28">
      <w:pPr>
        <w:widowControl/>
        <w:numPr>
          <w:ilvl w:val="0"/>
          <w:numId w:val="2"/>
        </w:numPr>
        <w:spacing w:line="360" w:lineRule="auto"/>
        <w:jc w:val="left"/>
        <w:rPr>
          <w:rFonts w:ascii="SimSun" w:hAnsi="SimSun" w:cs="SimSun"/>
          <w:kern w:val="0"/>
          <w:szCs w:val="21"/>
        </w:rPr>
      </w:pPr>
      <w:r>
        <w:rPr>
          <w:rFonts w:ascii="SimSun" w:hAnsi="SimSun" w:cs="SimSun" w:hint="eastAsia"/>
          <w:kern w:val="0"/>
          <w:szCs w:val="21"/>
        </w:rPr>
        <w:t>非文学作品阅读（12分）（原创）</w:t>
      </w:r>
    </w:p>
    <w:p w:rsidR="00454F28" w:rsidP="00454F28">
      <w:pPr>
        <w:widowControl/>
        <w:spacing w:line="360" w:lineRule="auto"/>
        <w:ind w:firstLine="3465" w:firstLineChars="1650"/>
        <w:jc w:val="left"/>
        <w:rPr>
          <w:rFonts w:ascii="SimSun" w:hAnsi="SimSun" w:cs="SimSun"/>
          <w:b/>
          <w:szCs w:val="21"/>
        </w:rPr>
      </w:pPr>
      <w:r>
        <w:rPr>
          <w:rFonts w:ascii="SimSun" w:hAnsi="SimSun" w:cs="SimSun"/>
          <w:b/>
          <w:szCs w:val="21"/>
        </w:rPr>
        <w:t>关注“2022北京冬奥会”</w:t>
      </w:r>
    </w:p>
    <w:p w:rsidR="00454F28">
      <w:pPr>
        <w:widowControl/>
        <w:spacing w:line="360" w:lineRule="auto"/>
        <w:jc w:val="left"/>
        <w:rPr>
          <w:rFonts w:ascii="SimSun" w:hAnsi="SimSun" w:cs="SimSun"/>
          <w:b/>
          <w:szCs w:val="21"/>
        </w:rPr>
      </w:pPr>
      <w:r>
        <w:rPr>
          <w:rFonts w:ascii="SimSun" w:hAnsi="SimSun" w:cs="SimSun" w:hint="eastAsia"/>
          <w:color w:val="222222"/>
          <w:szCs w:val="21"/>
          <w:shd w:val="clear" w:color="auto" w:fill="FFFFFF"/>
        </w:rPr>
        <w:t>【材料一】</w:t>
      </w:r>
    </w:p>
    <w:p w:rsidR="00454F28">
      <w:pPr>
        <w:widowControl/>
        <w:spacing w:line="360" w:lineRule="auto"/>
        <w:ind w:firstLine="315" w:firstLineChars="150"/>
        <w:jc w:val="left"/>
        <w:rPr>
          <w:rFonts w:ascii="SimSun" w:hAnsi="SimSun" w:cs="SimSun"/>
          <w:color w:val="222222"/>
          <w:szCs w:val="21"/>
          <w:shd w:val="clear" w:color="auto" w:fill="FFFFFF"/>
        </w:rPr>
      </w:pPr>
      <w:r>
        <w:rPr>
          <w:rFonts w:ascii="SimSun" w:hAnsi="SimSun" w:cs="SimSun" w:hint="eastAsia"/>
          <w:color w:val="222222"/>
          <w:szCs w:val="21"/>
          <w:shd w:val="clear" w:color="auto" w:fill="FFFFFF"/>
        </w:rPr>
        <w:t>“北京8分钟”亮相平昌冬奥会闭幕式，其中最吸引眼球的当属贯穿全场的“冰屏”机器人。这24块透明又多彩的屏幕是怎么制作的呢？研发团队采用了透明的LED作为显示介质。不仅因为LED亮度高，足以保证“冰屏”机器人在几万人的体育场中表演效果完美，还因为LED完全是由我国自主设计制造的。每块“冰屏”由两块屏幕组成，跨度长3米，中间没有支柱，很难稳定，研发团队对此进行了专门的技术攻关，制作了结构非常精密的卡槽，卡槽与屏幕之间的距离细致到可以用微米计算。这项源自中国本土可以实现透明图象显示的创新设计，在国内外获得了多项发明专利。其研发者骄傲地宣称:“目前‘冰屏’技术我们处于世界领先水平，这种工艺世界上也仅此一家。”而载着“冰屏”跳出华丽舞步的，是24个动作灵活的机器人。表演中，它们不仅需要做非常复杂又有艺术特点的动作--像芭蕾舞演员一样一边旋转，一边画出完美的弧形，完整地呈现出舞美创意，而且还需多台协调，最大的难题是运动姿态的多样性与演员表演、演出音乐、地面投影、场地灯光等的高度统一。这不仅要求机器人看到更远、看得更清，同时还要在最短的时间内做出判断，并迅速调整。这是中国新一代智能机器人第一次在国际赛事上表演高难度舞蹈动作，也是中国在技术领域中完成地又一次升级创新。24个“冰屏”机器人展现了中国翻天覆地的科技巨变，同时也展现了更加自信的</w:t>
      </w:r>
      <w:r>
        <w:rPr>
          <w:rFonts w:ascii="SimSun" w:hAnsi="SimSun" w:cs="SimSun" w:hint="eastAsia"/>
          <w:szCs w:val="21"/>
        </w:rPr>
        <w:t>中国力量</w:t>
      </w:r>
      <w:r>
        <w:rPr>
          <w:rFonts w:ascii="SimSun" w:hAnsi="SimSun" w:cs="SimSun" w:hint="eastAsia"/>
          <w:color w:val="222222"/>
          <w:szCs w:val="21"/>
          <w:shd w:val="clear" w:color="auto" w:fill="FFFFFF"/>
        </w:rPr>
        <w:t>！</w:t>
      </w:r>
    </w:p>
    <w:p w:rsidR="00454F28">
      <w:pPr>
        <w:widowControl/>
        <w:spacing w:line="360" w:lineRule="auto"/>
        <w:jc w:val="left"/>
        <w:rPr>
          <w:rFonts w:ascii="SimSun" w:hAnsi="SimSun" w:cs="SimSun"/>
          <w:color w:val="222222"/>
          <w:szCs w:val="21"/>
          <w:shd w:val="clear" w:color="auto" w:fill="FFFFFF"/>
        </w:rPr>
      </w:pPr>
      <w:r>
        <w:rPr>
          <w:rFonts w:ascii="SimSun" w:hAnsi="SimSun" w:cs="SimSun" w:hint="eastAsia"/>
          <w:color w:val="222222"/>
          <w:szCs w:val="21"/>
          <w:shd w:val="clear" w:color="auto" w:fill="FFFFFF"/>
        </w:rPr>
        <w:t>【材料二】</w:t>
      </w:r>
    </w:p>
    <w:p w:rsidR="00454F28">
      <w:pPr>
        <w:widowControl/>
        <w:spacing w:line="360" w:lineRule="auto"/>
        <w:ind w:firstLine="420" w:firstLineChars="200"/>
        <w:jc w:val="left"/>
        <w:rPr>
          <w:rFonts w:ascii="SimSun" w:hAnsi="SimSun" w:cs="SimSun"/>
          <w:color w:val="222222"/>
          <w:szCs w:val="21"/>
          <w:shd w:val="clear" w:color="auto" w:fill="FFFFFF"/>
        </w:rPr>
      </w:pPr>
      <w:r>
        <w:rPr>
          <w:rFonts w:ascii="SimSun" w:hAnsi="SimSun" w:cs="SimSun" w:hint="eastAsia"/>
          <w:color w:val="222222"/>
          <w:szCs w:val="21"/>
          <w:shd w:val="clear" w:color="auto" w:fill="FFFFFF"/>
        </w:rPr>
        <w:t>两只活泼可爱、表演自如的“大熊猫队长”闪亮冬奥会舞台。这两位主角与表演中出现的中国结、中国龙、长城、京剧演员、凤凰开屏等传统意象和文化元素共同彰显了中国这一大国的文化自信。这两只2.35米高的熊猫木偶，采用了碳纤维等全新材质，整体重量仅有20斤。在“大熊猫队长”的制作过程中，川北大木偶300多年的历史和独有的传统制作工艺发挥了独特的作用。熊猫队长的身上传承着目前全世界唯一保留下来的大木偶艺术的精髓，流淌着非物质文化遗产的血脉，有着浓浓的中国味道。为了完全贴合舞台演出的需要，实现传统工艺与现代科技的完美融合，道具内置数千个LED小灯，每一个都被固定在相应位置上，密布的丝线细得像纳鞋底的线，制作木偶就像姑娘绣花，一针一线都是功夫活。另外，在熊猫木偶的外挂摄像头上加装云台，与内部演员所使用的我国自主研发的双目增强现实智能眼镜相结合，使熊猫木偶内的演员在表演过程中能够无差别观测到外面的环境。突破传统、创新思维，制作团队攻克了传统艺术融合高科技的难关，经历了反复修改、完善地磨练，克服了新问题接踵而至的考验，将“川北大木偶”与“中国大熊猫”完美结合呈现，赢得了世界的喝彩。</w:t>
      </w:r>
    </w:p>
    <w:p w:rsidR="00454F28">
      <w:pPr>
        <w:widowControl/>
        <w:spacing w:line="360" w:lineRule="auto"/>
        <w:jc w:val="left"/>
        <w:rPr>
          <w:rFonts w:ascii="SimSun" w:hAnsi="SimSun" w:cs="SimSun"/>
          <w:color w:val="222222"/>
          <w:szCs w:val="21"/>
          <w:shd w:val="clear" w:color="auto" w:fill="FFFFFF"/>
        </w:rPr>
      </w:pPr>
      <w:r>
        <w:rPr>
          <w:rFonts w:ascii="SimSun" w:hAnsi="SimSun" w:cs="SimSun" w:hint="eastAsia"/>
          <w:color w:val="222222"/>
          <w:szCs w:val="21"/>
          <w:shd w:val="clear" w:color="auto" w:fill="FFFFFF"/>
        </w:rPr>
        <w:t>【材料三】</w:t>
      </w:r>
    </w:p>
    <w:p w:rsidR="00454F28">
      <w:pPr>
        <w:widowControl/>
        <w:spacing w:line="360" w:lineRule="auto"/>
        <w:jc w:val="left"/>
        <w:rPr>
          <w:rFonts w:ascii="SimSun" w:hAnsi="SimSun" w:cs="楷体"/>
          <w:color w:val="000000"/>
          <w:szCs w:val="21"/>
        </w:rPr>
      </w:pPr>
      <w:r>
        <w:rPr>
          <w:rFonts w:hint="eastAsia"/>
        </w:rPr>
        <w:t xml:space="preserve">         </w:t>
      </w:r>
      <w:r>
        <w:rPr>
          <w:noProof/>
        </w:rPr>
        <w:drawing>
          <wp:inline distT="0" distB="0" distL="114300" distR="114300">
            <wp:extent cx="4471670" cy="2794635"/>
            <wp:effectExtent l="0" t="0" r="5080" b="5715"/>
            <wp:docPr id="5" name="图片 1" descr="3e8c4832fdec4612b67a717aaa0871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238721" name="图片 1" descr="3e8c4832fdec4612b67a717aaa08717e"/>
                    <pic:cNvPicPr>
                      <a:picLocks noChangeAspect="1"/>
                    </pic:cNvPicPr>
                  </pic:nvPicPr>
                  <pic:blipFill>
                    <a:blip xmlns:r="http://schemas.openxmlformats.org/officeDocument/2006/relationships" r:embed="rId10" cstate="print"/>
                    <a:stretch>
                      <a:fillRect/>
                    </a:stretch>
                  </pic:blipFill>
                  <pic:spPr>
                    <a:xfrm>
                      <a:off x="0" y="0"/>
                      <a:ext cx="4471670" cy="2794635"/>
                    </a:xfrm>
                    <a:prstGeom prst="rect">
                      <a:avLst/>
                    </a:prstGeom>
                    <a:noFill/>
                    <a:ln>
                      <a:noFill/>
                    </a:ln>
                  </pic:spPr>
                </pic:pic>
              </a:graphicData>
            </a:graphic>
          </wp:inline>
        </w:drawing>
      </w:r>
    </w:p>
    <w:p w:rsidR="00454F28">
      <w:pPr>
        <w:widowControl/>
        <w:spacing w:line="360" w:lineRule="auto"/>
        <w:ind w:firstLine="420" w:firstLineChars="200"/>
        <w:jc w:val="left"/>
        <w:rPr>
          <w:rFonts w:ascii="SimSun" w:hAnsi="SimSun" w:cs="SimSun"/>
          <w:color w:val="222222"/>
          <w:szCs w:val="21"/>
          <w:shd w:val="clear" w:color="auto" w:fill="FFFFFF"/>
        </w:rPr>
      </w:pPr>
      <w:r>
        <w:rPr>
          <w:rFonts w:ascii="SimSun" w:hAnsi="SimSun" w:cs="SimSun" w:hint="eastAsia"/>
          <w:color w:val="222222"/>
          <w:szCs w:val="21"/>
          <w:shd w:val="clear" w:color="auto" w:fill="FFFFFF"/>
        </w:rPr>
        <w:t>2016-2021年我国研发经费投入总量及投入强度研发经费——投入总量（亿元）——投入强度（%）</w:t>
      </w:r>
    </w:p>
    <w:p w:rsidR="00454F28">
      <w:pPr>
        <w:widowControl/>
        <w:spacing w:line="360" w:lineRule="auto"/>
        <w:jc w:val="left"/>
        <w:rPr>
          <w:rFonts w:ascii="SimSun" w:hAnsi="SimSun" w:cs="SimSun"/>
          <w:color w:val="222222"/>
          <w:szCs w:val="21"/>
          <w:shd w:val="clear" w:color="auto" w:fill="FFFFFF"/>
        </w:rPr>
      </w:pPr>
      <w:r>
        <w:rPr>
          <w:rFonts w:ascii="SimSun" w:hAnsi="SimSun" w:cs="SimSun" w:hint="eastAsia"/>
          <w:color w:val="222222"/>
          <w:szCs w:val="21"/>
          <w:shd w:val="clear" w:color="auto" w:fill="FFFFFF"/>
        </w:rPr>
        <w:t>【材料四】</w:t>
      </w:r>
    </w:p>
    <w:p w:rsidR="00454F28">
      <w:pPr>
        <w:widowControl/>
        <w:spacing w:line="360" w:lineRule="auto"/>
        <w:ind w:firstLine="3780" w:firstLineChars="1800"/>
        <w:jc w:val="left"/>
        <w:rPr>
          <w:rFonts w:ascii="SimSun" w:hAnsi="SimSun" w:cs="楷体"/>
          <w:color w:val="000000"/>
          <w:szCs w:val="21"/>
        </w:rPr>
      </w:pPr>
      <w:r>
        <w:rPr>
          <w:rFonts w:ascii="SimSun" w:hAnsi="SimSun" w:cs="SimSun"/>
          <w:noProof/>
          <w:szCs w:val="21"/>
        </w:rPr>
        <w:drawing>
          <wp:inline distT="0" distB="0" distL="114300" distR="114300">
            <wp:extent cx="38100" cy="76200"/>
            <wp:effectExtent l="0" t="0" r="0" b="0"/>
            <wp:docPr id="6"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616304" name="图片 2" descr="IMG_256"/>
                    <pic:cNvPicPr>
                      <a:picLocks noChangeAspect="1"/>
                    </pic:cNvPicPr>
                  </pic:nvPicPr>
                  <pic:blipFill>
                    <a:blip xmlns:r="http://schemas.openxmlformats.org/officeDocument/2006/relationships" r:embed="rId11" cstate="print"/>
                    <a:stretch>
                      <a:fillRect/>
                    </a:stretch>
                  </pic:blipFill>
                  <pic:spPr>
                    <a:xfrm>
                      <a:off x="0" y="0"/>
                      <a:ext cx="38100" cy="76200"/>
                    </a:xfrm>
                    <a:prstGeom prst="rect">
                      <a:avLst/>
                    </a:prstGeom>
                    <a:noFill/>
                    <a:ln>
                      <a:noFill/>
                    </a:ln>
                  </pic:spPr>
                </pic:pic>
              </a:graphicData>
            </a:graphic>
          </wp:inline>
        </w:drawing>
      </w:r>
      <w:r>
        <w:rPr>
          <w:rFonts w:ascii="SimSun" w:hAnsi="SimSun" w:cs="楷体" w:hint="eastAsia"/>
          <w:noProof/>
          <w:color w:val="000000"/>
          <w:szCs w:val="21"/>
        </w:rPr>
        <w:drawing>
          <wp:inline distT="0" distB="0" distL="114300" distR="114300">
            <wp:extent cx="1237615" cy="1456690"/>
            <wp:effectExtent l="0" t="0" r="635" b="10160"/>
            <wp:docPr id="7" name="图片 3" descr="学科网 版权所有"/>
            <wp:cNvGraphicFramePr/>
            <a:graphic xmlns:a="http://schemas.openxmlformats.org/drawingml/2006/main">
              <a:graphicData uri="http://schemas.openxmlformats.org/drawingml/2006/picture">
                <pic:pic xmlns:pic="http://schemas.openxmlformats.org/drawingml/2006/picture">
                  <pic:nvPicPr>
                    <pic:cNvPr id="519567472" name="图片 3" descr="学科网 版权所有"/>
                    <pic:cNvPicPr/>
                  </pic:nvPicPr>
                  <pic:blipFill>
                    <a:blip xmlns:r="http://schemas.openxmlformats.org/officeDocument/2006/relationships" r:embed="rId12" cstate="print"/>
                    <a:stretch>
                      <a:fillRect/>
                    </a:stretch>
                  </pic:blipFill>
                  <pic:spPr>
                    <a:xfrm>
                      <a:off x="0" y="0"/>
                      <a:ext cx="1237615" cy="1456690"/>
                    </a:xfrm>
                    <a:prstGeom prst="rect">
                      <a:avLst/>
                    </a:prstGeom>
                    <a:noFill/>
                    <a:ln>
                      <a:noFill/>
                    </a:ln>
                  </pic:spPr>
                </pic:pic>
              </a:graphicData>
            </a:graphic>
          </wp:inline>
        </w:drawing>
      </w:r>
    </w:p>
    <w:p w:rsidR="00454F28">
      <w:pPr>
        <w:widowControl/>
        <w:spacing w:line="440" w:lineRule="exact"/>
        <w:ind w:left="420" w:hanging="420" w:hangingChars="200"/>
        <w:jc w:val="left"/>
        <w:rPr>
          <w:rFonts w:ascii="SimSun" w:hAnsi="SimSun" w:cs="SimSun"/>
          <w:color w:val="222222"/>
          <w:szCs w:val="21"/>
          <w:shd w:val="clear" w:color="auto" w:fill="FFFFFF"/>
        </w:rPr>
      </w:pPr>
      <w:r>
        <w:rPr>
          <w:rFonts w:ascii="SimSun" w:hAnsi="SimSun" w:cs="SimSun" w:hint="eastAsia"/>
          <w:color w:val="222222"/>
          <w:szCs w:val="21"/>
          <w:shd w:val="clear" w:color="auto" w:fill="FFFFFF"/>
        </w:rPr>
        <w:t>13.【材料四】是北京申办2022年世界冬奥会的标识，请找出该标识上除字母以外的构图要素，并解读设计的精妙之处。要求语言简明，语句通顺。（3分）（原创）</w:t>
      </w:r>
    </w:p>
    <w:p w:rsidR="00454F28">
      <w:pPr>
        <w:widowControl/>
        <w:spacing w:line="440" w:lineRule="exact"/>
        <w:ind w:left="315" w:hanging="315" w:hangingChars="150"/>
        <w:jc w:val="left"/>
        <w:rPr>
          <w:rFonts w:ascii="SimSun" w:hAnsi="SimSun" w:cs="SimSun"/>
          <w:color w:val="222222"/>
          <w:szCs w:val="21"/>
          <w:shd w:val="clear" w:color="auto" w:fill="FFFFFF"/>
        </w:rPr>
      </w:pPr>
      <w:r>
        <w:rPr>
          <w:rFonts w:ascii="SimSun" w:hAnsi="SimSun" w:cs="SimSun" w:hint="eastAsia"/>
          <w:color w:val="222222"/>
          <w:szCs w:val="21"/>
          <w:shd w:val="clear" w:color="auto" w:fill="FFFFFF"/>
        </w:rPr>
        <w:t>14.结合【材料一】的内容，概括“冰屏”机器人在哪些方面展现了“中国力量”。（3分）（原创）</w:t>
      </w:r>
    </w:p>
    <w:p w:rsidR="00454F28">
      <w:pPr>
        <w:widowControl/>
        <w:spacing w:line="440" w:lineRule="exact"/>
        <w:ind w:left="210" w:hanging="210" w:hangingChars="100"/>
        <w:jc w:val="left"/>
        <w:rPr>
          <w:rFonts w:ascii="SimSun" w:hAnsi="SimSun" w:cs="SimSun"/>
          <w:color w:val="222222"/>
          <w:szCs w:val="21"/>
          <w:shd w:val="clear" w:color="auto" w:fill="FFFFFF"/>
        </w:rPr>
      </w:pPr>
      <w:r>
        <w:rPr>
          <w:rFonts w:ascii="SimSun" w:hAnsi="SimSun" w:cs="SimSun" w:hint="eastAsia"/>
          <w:color w:val="222222"/>
          <w:szCs w:val="21"/>
          <w:shd w:val="clear" w:color="auto" w:fill="FFFFFF"/>
        </w:rPr>
        <w:t>15.“大熊猫队长”是传统文化与现代科技的融合，请结合【材料二】的内容具体说明。（3分）（原创）</w:t>
      </w:r>
    </w:p>
    <w:p w:rsidR="00454F28">
      <w:pPr>
        <w:widowControl/>
        <w:spacing w:line="440" w:lineRule="exact"/>
        <w:ind w:left="315" w:hanging="315" w:hangingChars="150"/>
        <w:jc w:val="left"/>
        <w:rPr>
          <w:rFonts w:ascii="SimSun" w:hAnsi="SimSun" w:cs="SimSun"/>
          <w:kern w:val="0"/>
          <w:szCs w:val="21"/>
        </w:rPr>
      </w:pPr>
      <w:r>
        <w:rPr>
          <w:rFonts w:ascii="SimSun" w:hAnsi="SimSun" w:cs="SimSun" w:hint="eastAsia"/>
          <w:color w:val="222222"/>
          <w:szCs w:val="21"/>
          <w:shd w:val="clear" w:color="auto" w:fill="FFFFFF"/>
        </w:rPr>
        <w:t>16.请综合【材料一】【材料二】【材料三】三则材料的内容，探究“冰屏”机器人和“大熊猫队长”被成功制造的原因。（3分）（原创）</w:t>
      </w:r>
    </w:p>
    <w:p w:rsidR="00454F28">
      <w:pPr>
        <w:widowControl/>
        <w:spacing w:line="440" w:lineRule="exact"/>
        <w:jc w:val="left"/>
        <w:rPr>
          <w:rFonts w:ascii="SimSun" w:hAnsi="SimSun" w:cs="Segoe UI"/>
          <w:szCs w:val="21"/>
          <w:shd w:val="clear" w:color="auto" w:fill="FFFFFF"/>
        </w:rPr>
      </w:pPr>
      <w:r>
        <w:rPr>
          <w:rFonts w:ascii="SimSun" w:hAnsi="SimSun" w:cs="Segoe UI" w:hint="eastAsia"/>
          <w:szCs w:val="21"/>
          <w:shd w:val="clear" w:color="auto" w:fill="FFFFFF"/>
        </w:rPr>
        <w:t>（四）古诗文阅读（19分）（改编）</w:t>
      </w:r>
    </w:p>
    <w:p w:rsidR="00454F28">
      <w:pPr>
        <w:spacing w:line="440" w:lineRule="exact"/>
        <w:ind w:firstLine="4620" w:firstLineChars="2200"/>
        <w:jc w:val="left"/>
        <w:rPr>
          <w:rFonts w:ascii="SimSun" w:hAnsi="SimSun" w:cs="SimSun"/>
          <w:color w:val="000000"/>
          <w:szCs w:val="21"/>
        </w:rPr>
      </w:pPr>
      <w:r>
        <w:rPr>
          <w:rFonts w:ascii="SimSun" w:hAnsi="SimSun" w:cs="SimSun" w:hint="eastAsia"/>
          <w:color w:val="000000"/>
          <w:szCs w:val="21"/>
        </w:rPr>
        <w:t>【甲】</w:t>
      </w:r>
    </w:p>
    <w:p w:rsidR="00454F28">
      <w:pPr>
        <w:spacing w:line="440" w:lineRule="exact"/>
        <w:ind w:firstLine="420"/>
        <w:jc w:val="left"/>
        <w:rPr>
          <w:rFonts w:ascii="SimSun" w:hAnsi="SimSun" w:cs="SimSun"/>
          <w:szCs w:val="21"/>
        </w:rPr>
      </w:pPr>
      <w:r>
        <w:rPr>
          <w:rFonts w:ascii="SimSun" w:hAnsi="SimSun" w:cs="SimSun" w:hint="eastAsia"/>
          <w:color w:val="000000"/>
          <w:szCs w:val="21"/>
        </w:rPr>
        <w:t>李贤，字原德，邓人。举乡试第一，宣德八年成进士。景泰二年二月上正本十策，帝善之，命翰林写置左右，备省览。转吏部，采古二十二君行事可法者，曰《鉴古录》，上之。</w:t>
      </w:r>
    </w:p>
    <w:p w:rsidR="00454F28">
      <w:pPr>
        <w:spacing w:line="440" w:lineRule="exact"/>
        <w:ind w:firstLine="420"/>
        <w:jc w:val="left"/>
        <w:textAlignment w:val="center"/>
        <w:rPr>
          <w:rFonts w:ascii="SimSun" w:hAnsi="SimSun" w:cs="SimSun"/>
          <w:szCs w:val="21"/>
        </w:rPr>
      </w:pPr>
      <w:r>
        <w:rPr>
          <w:rFonts w:ascii="SimSun" w:hAnsi="SimSun" w:cs="SimSun" w:hint="eastAsia"/>
          <w:color w:val="000000"/>
          <w:szCs w:val="21"/>
        </w:rPr>
        <w:t>英宗复位，命兼翰林学士， 入直文渊阁，与徐有贞同预机务。未几，进尚书。贤气度端凝，真对皆中机宜，帝深眷之。山东饥，发帑</w:t>
      </w:r>
      <w:r>
        <w:rPr>
          <w:rFonts w:ascii="SimSun" w:hAnsi="SimSun" w:cs="SimSun" w:hint="eastAsia"/>
          <w:color w:val="000000"/>
          <w:szCs w:val="21"/>
          <w:vertAlign w:val="superscript"/>
        </w:rPr>
        <w:t>①</w:t>
      </w:r>
      <w:r>
        <w:rPr>
          <w:rFonts w:ascii="SimSun" w:hAnsi="SimSun" w:cs="SimSun" w:hint="eastAsia"/>
          <w:color w:val="000000"/>
          <w:szCs w:val="21"/>
        </w:rPr>
        <w:t>振不足，召有贞及贤议，有贞谓领振多中饱。</w:t>
      </w:r>
      <w:r>
        <w:rPr>
          <w:rFonts w:ascii="SimSun" w:hAnsi="SimSun" w:cs="SimSun" w:hint="eastAsia"/>
          <w:color w:val="000000"/>
          <w:szCs w:val="21"/>
          <w:u w:val="wave"/>
        </w:rPr>
        <w:t>贤曰：“虑中饱而不贷，坐视民死，是因噎废食也</w:t>
      </w:r>
      <w:r>
        <w:rPr>
          <w:rFonts w:ascii="SimSun" w:hAnsi="SimSun" w:cs="SimSun" w:hint="eastAsia"/>
          <w:color w:val="000000"/>
          <w:szCs w:val="21"/>
        </w:rPr>
        <w:t>。”遂命增银。</w:t>
      </w:r>
    </w:p>
    <w:p w:rsidR="00454F28">
      <w:pPr>
        <w:spacing w:line="440" w:lineRule="exact"/>
        <w:ind w:firstLine="420"/>
        <w:jc w:val="left"/>
        <w:textAlignment w:val="center"/>
        <w:rPr>
          <w:rFonts w:ascii="SimSun" w:hAnsi="SimSun" w:cs="SimSun"/>
          <w:szCs w:val="21"/>
        </w:rPr>
      </w:pPr>
      <w:r>
        <w:rPr>
          <w:rFonts w:ascii="SimSun" w:hAnsi="SimSun" w:cs="SimSun" w:hint="eastAsia"/>
          <w:color w:val="000000"/>
          <w:szCs w:val="21"/>
        </w:rPr>
        <w:t>时岁有边警，天下大水，江南北尤甚。贤外筹边计，内请宽百姓。</w:t>
      </w:r>
      <w:r>
        <w:rPr>
          <w:rFonts w:ascii="SimSun" w:hAnsi="SimSun" w:cs="SimSun" w:hint="eastAsia"/>
          <w:color w:val="000000"/>
          <w:szCs w:val="21"/>
          <w:u w:val="single"/>
        </w:rPr>
        <w:t>罢一切征求帝用其言四方得苏息</w:t>
      </w:r>
      <w:r>
        <w:rPr>
          <w:rFonts w:ascii="SimSun" w:hAnsi="SimSun" w:cs="SimSun" w:hint="eastAsia"/>
          <w:color w:val="000000"/>
          <w:szCs w:val="21"/>
        </w:rPr>
        <w:t>。贤因请行宽恤之政，又请罢江南织造</w:t>
      </w:r>
      <w:r>
        <w:rPr>
          <w:rFonts w:ascii="SimSun" w:hAnsi="SimSun" w:cs="SimSun" w:hint="eastAsia"/>
          <w:color w:val="000000"/>
          <w:szCs w:val="21"/>
          <w:vertAlign w:val="superscript"/>
        </w:rPr>
        <w:t>②</w:t>
      </w:r>
      <w:r>
        <w:rPr>
          <w:rFonts w:ascii="SimSun" w:hAnsi="SimSun" w:cs="SimSun" w:hint="eastAsia"/>
          <w:color w:val="000000"/>
          <w:szCs w:val="21"/>
        </w:rPr>
        <w:t>，清锦衣狱</w:t>
      </w:r>
      <w:r>
        <w:rPr>
          <w:rFonts w:ascii="SimSun" w:hAnsi="SimSun" w:cs="SimSun" w:hint="eastAsia"/>
          <w:color w:val="000000"/>
          <w:szCs w:val="21"/>
          <w:vertAlign w:val="superscript"/>
        </w:rPr>
        <w:t>③</w:t>
      </w:r>
      <w:r>
        <w:rPr>
          <w:rFonts w:ascii="SimSun" w:hAnsi="SimSun" w:cs="SimSun" w:hint="eastAsia"/>
          <w:color w:val="000000"/>
          <w:szCs w:val="21"/>
        </w:rPr>
        <w:t>，止边臣贡献，停内外采买。帝难之。贤执争数四，同列皆惧。贤退日：“大臣当知无不言，可卷舌</w:t>
      </w:r>
      <w:r>
        <w:rPr>
          <w:rFonts w:ascii="SimSun" w:hAnsi="SimSun" w:cs="SimSun" w:hint="eastAsia"/>
          <w:color w:val="000000"/>
          <w:szCs w:val="21"/>
          <w:vertAlign w:val="superscript"/>
        </w:rPr>
        <w:t>④</w:t>
      </w:r>
      <w:r>
        <w:rPr>
          <w:rFonts w:ascii="SimSun" w:hAnsi="SimSun" w:cs="SimSun" w:hint="eastAsia"/>
          <w:color w:val="000000"/>
          <w:szCs w:val="21"/>
        </w:rPr>
        <w:t>偷位耶？”</w:t>
      </w:r>
    </w:p>
    <w:p w:rsidR="00454F28">
      <w:pPr>
        <w:spacing w:line="440" w:lineRule="exact"/>
        <w:ind w:firstLine="420"/>
        <w:jc w:val="left"/>
        <w:rPr>
          <w:rFonts w:ascii="SimSun" w:hAnsi="SimSun" w:cs="SimSun"/>
          <w:szCs w:val="21"/>
        </w:rPr>
      </w:pPr>
      <w:r>
        <w:rPr>
          <w:rFonts w:ascii="SimSun" w:hAnsi="SimSun" w:cs="SimSun" w:hint="eastAsia"/>
          <w:color w:val="000000"/>
          <w:szCs w:val="21"/>
        </w:rPr>
        <w:t>初，御史刘溶劾柳溥败军罪，触帝怒。贤言御史耳目官，不宜谴。石亨谮贤曲护。帝渐疏贤，寻悟，待之如初。每独对，良久方出。遇事必召问可否，或遣中官就问。贤务持大体，尤以惜人才、开言路为急。</w:t>
      </w:r>
    </w:p>
    <w:p w:rsidR="00454F28">
      <w:pPr>
        <w:spacing w:line="440" w:lineRule="exact"/>
        <w:ind w:firstLine="420"/>
        <w:jc w:val="left"/>
        <w:rPr>
          <w:rFonts w:ascii="SimSun" w:hAnsi="SimSun" w:cs="SimSun"/>
          <w:color w:val="000000"/>
          <w:szCs w:val="21"/>
        </w:rPr>
      </w:pPr>
      <w:r>
        <w:rPr>
          <w:rFonts w:ascii="SimSun" w:hAnsi="SimSun" w:cs="SimSun" w:hint="eastAsia"/>
          <w:color w:val="000000"/>
          <w:szCs w:val="21"/>
        </w:rPr>
        <w:t xml:space="preserve">宪宗即位，进少保、华盖殿大学士，知经筵事。成化二年冬卒，年五十九。帝震悼，赠太师，谥文达。                                                       </w:t>
      </w:r>
    </w:p>
    <w:p w:rsidR="00454F28">
      <w:pPr>
        <w:spacing w:line="440" w:lineRule="exact"/>
        <w:ind w:firstLine="6090" w:firstLineChars="2900"/>
        <w:jc w:val="left"/>
        <w:rPr>
          <w:rFonts w:ascii="SimSun" w:hAnsi="SimSun" w:cs="SimSun"/>
          <w:color w:val="000000"/>
          <w:szCs w:val="21"/>
        </w:rPr>
      </w:pPr>
      <w:r>
        <w:rPr>
          <w:rFonts w:ascii="SimSun" w:hAnsi="SimSun" w:cs="SimSun" w:hint="eastAsia"/>
          <w:color w:val="000000"/>
          <w:szCs w:val="21"/>
        </w:rPr>
        <w:t>(节选自《明史·李贤列传》，有删略)</w:t>
      </w:r>
    </w:p>
    <w:p w:rsidR="00454F28">
      <w:pPr>
        <w:spacing w:line="440" w:lineRule="exact"/>
        <w:ind w:firstLine="273" w:firstLineChars="130"/>
        <w:jc w:val="left"/>
        <w:textAlignment w:val="center"/>
        <w:rPr>
          <w:rFonts w:ascii="SimSun" w:hAnsi="SimSun" w:cs="SimSun"/>
          <w:szCs w:val="21"/>
        </w:rPr>
      </w:pPr>
      <w:r>
        <w:rPr>
          <w:rFonts w:ascii="SimSun" w:hAnsi="SimSun" w:cs="SimSun" w:hint="eastAsia"/>
          <w:color w:val="000000"/>
          <w:szCs w:val="21"/>
        </w:rPr>
        <w:t>【注释】①帑(tǎ</w:t>
      </w:r>
      <w:r>
        <w:rPr>
          <w:rFonts w:ascii="SimSun" w:hAnsi="SimSun" w:cs="SimSun" w:hint="eastAsia"/>
          <w:color w:val="000000"/>
          <w:szCs w:val="21"/>
        </w:rPr>
        <w:t>ng</w:t>
      </w:r>
      <w:r>
        <w:rPr>
          <w:rFonts w:ascii="SimSun" w:hAnsi="SimSun" w:cs="SimSun" w:hint="eastAsia"/>
          <w:color w:val="000000"/>
          <w:szCs w:val="21"/>
        </w:rPr>
        <w:t>)： 古代指收藏钱财的府库或钱财。②江南织造：为官中织造丝织品的皇商。③锦衣狱：明朝特务监狱，由锦衣卫管理。④卷舌：卷起舌头。形容不敢直言。</w:t>
      </w:r>
    </w:p>
    <w:p w:rsidR="00454F28">
      <w:pPr>
        <w:spacing w:line="440" w:lineRule="exact"/>
        <w:ind w:firstLine="4305" w:firstLineChars="2050"/>
        <w:rPr>
          <w:rFonts w:ascii="SimSun" w:hAnsi="SimSun" w:cs="SimSun"/>
          <w:color w:val="000000"/>
          <w:szCs w:val="21"/>
        </w:rPr>
      </w:pPr>
      <w:r>
        <w:rPr>
          <w:rFonts w:ascii="SimSun" w:hAnsi="SimSun" w:cs="SimSun" w:hint="eastAsia"/>
          <w:color w:val="000000"/>
          <w:szCs w:val="21"/>
        </w:rPr>
        <w:t>【乙】</w:t>
      </w:r>
    </w:p>
    <w:p w:rsidR="00454F28" w:rsidP="00454F28">
      <w:pPr>
        <w:spacing w:line="440" w:lineRule="exact"/>
        <w:ind w:firstLine="3885" w:firstLineChars="1850"/>
        <w:rPr>
          <w:rFonts w:ascii="SimSun" w:hAnsi="SimSun" w:cs="SimSun"/>
          <w:b/>
          <w:szCs w:val="21"/>
        </w:rPr>
      </w:pPr>
      <w:r>
        <w:rPr>
          <w:rFonts w:ascii="SimSun" w:hAnsi="SimSun" w:cs="SimSun" w:hint="eastAsia"/>
          <w:b/>
          <w:color w:val="000000"/>
          <w:szCs w:val="21"/>
        </w:rPr>
        <w:t>留题小隐山书室</w:t>
      </w:r>
    </w:p>
    <w:p w:rsidR="00454F28">
      <w:pPr>
        <w:spacing w:line="440" w:lineRule="exact"/>
        <w:ind w:firstLine="3990" w:firstLineChars="1900"/>
        <w:rPr>
          <w:rFonts w:ascii="SimSun" w:hAnsi="SimSun" w:cs="SimSun"/>
          <w:szCs w:val="21"/>
        </w:rPr>
      </w:pPr>
      <w:r>
        <w:rPr>
          <w:rFonts w:ascii="SimSun" w:hAnsi="SimSun" w:cs="SimSun" w:hint="eastAsia"/>
          <w:color w:val="000000"/>
          <w:szCs w:val="21"/>
        </w:rPr>
        <w:t>北宋  范仲淹</w:t>
      </w:r>
    </w:p>
    <w:p w:rsidR="00454F28">
      <w:pPr>
        <w:spacing w:line="440" w:lineRule="exact"/>
        <w:ind w:firstLine="1995" w:firstLineChars="950"/>
        <w:rPr>
          <w:rFonts w:ascii="SimSun" w:hAnsi="SimSun" w:cs="SimSun"/>
          <w:szCs w:val="21"/>
        </w:rPr>
      </w:pPr>
      <w:r>
        <w:rPr>
          <w:rFonts w:ascii="SimSun" w:hAnsi="SimSun" w:cs="SimSun" w:hint="eastAsia"/>
          <w:color w:val="000000"/>
          <w:szCs w:val="21"/>
        </w:rPr>
        <w:t>小径小桃深，红光隐翠阴。</w:t>
      </w:r>
      <w:r>
        <w:rPr>
          <w:rFonts w:ascii="SimSun" w:hAnsi="SimSun" w:cs="SimSun" w:hint="eastAsia"/>
          <w:color w:val="000000"/>
          <w:szCs w:val="21"/>
          <w:u w:val="single"/>
        </w:rPr>
        <w:t>是非不到耳，名利本无心。</w:t>
      </w:r>
    </w:p>
    <w:p w:rsidR="00454F28">
      <w:pPr>
        <w:spacing w:line="440" w:lineRule="exact"/>
        <w:ind w:firstLine="1995" w:firstLineChars="950"/>
        <w:rPr>
          <w:rFonts w:ascii="SimSun" w:hAnsi="SimSun" w:cs="SimSun"/>
          <w:color w:val="000000"/>
          <w:szCs w:val="21"/>
        </w:rPr>
      </w:pPr>
      <w:r>
        <w:rPr>
          <w:rFonts w:ascii="SimSun" w:hAnsi="SimSun" w:cs="SimSun" w:hint="eastAsia"/>
          <w:color w:val="000000"/>
          <w:szCs w:val="21"/>
        </w:rPr>
        <w:t>笋迸饶当户，云归半在林。何须听丝竹，山水有清音。</w:t>
      </w:r>
    </w:p>
    <w:p w:rsidR="00454F28">
      <w:pPr>
        <w:spacing w:line="440" w:lineRule="exact"/>
        <w:ind w:firstLine="4200" w:firstLineChars="2000"/>
        <w:rPr>
          <w:rFonts w:ascii="SimSun" w:hAnsi="SimSun" w:cs="SimSun"/>
          <w:color w:val="000000"/>
          <w:szCs w:val="21"/>
        </w:rPr>
      </w:pPr>
      <w:r>
        <w:rPr>
          <w:rFonts w:ascii="SimSun" w:hAnsi="SimSun" w:cs="SimSun" w:hint="eastAsia"/>
          <w:color w:val="000000"/>
          <w:szCs w:val="21"/>
        </w:rPr>
        <w:t>【丙】</w:t>
      </w:r>
    </w:p>
    <w:p w:rsidR="00454F28">
      <w:pPr>
        <w:spacing w:line="440" w:lineRule="exact"/>
        <w:ind w:firstLine="3675" w:firstLineChars="1750"/>
        <w:rPr>
          <w:rFonts w:ascii="SimSun" w:hAnsi="SimSun" w:cs="SimSun"/>
          <w:color w:val="000000"/>
          <w:szCs w:val="21"/>
        </w:rPr>
      </w:pPr>
      <w:r>
        <w:rPr>
          <w:rFonts w:ascii="SimSun" w:hAnsi="SimSun" w:cs="SimSun" w:hint="eastAsia"/>
          <w:color w:val="000000"/>
          <w:szCs w:val="21"/>
        </w:rPr>
        <w:t>岳阳楼记（节选）</w:t>
      </w:r>
    </w:p>
    <w:p w:rsidR="00454F28">
      <w:pPr>
        <w:spacing w:line="440" w:lineRule="exact"/>
        <w:ind w:firstLine="273" w:firstLineChars="130"/>
        <w:jc w:val="left"/>
        <w:rPr>
          <w:rFonts w:ascii="SimSun" w:hAnsi="SimSun" w:cs="SimSun"/>
          <w:szCs w:val="21"/>
        </w:rPr>
      </w:pPr>
      <w:r>
        <w:rPr>
          <w:rFonts w:ascii="SimSun" w:hAnsi="SimSun" w:cs="SimSun" w:hint="eastAsia"/>
          <w:color w:val="0F0F0F"/>
          <w:szCs w:val="21"/>
        </w:rPr>
        <w:t>　嗟夫！予尝求古仁人之心，或异二者之为，何哉？不以物喜，不以己悲，居庙堂之高则忧其民，处江湖之远则忧其君。是进亦忧，退亦忧。然则何时而乐耶？其必曰“先天下之忧而忧，后天下之乐而乐”乎！噫！微斯人，吾谁与归？时六年九月十五日。</w:t>
      </w:r>
    </w:p>
    <w:p w:rsidR="00454F28">
      <w:pPr>
        <w:spacing w:line="440" w:lineRule="exact"/>
        <w:jc w:val="left"/>
        <w:rPr>
          <w:rFonts w:ascii="SimSun" w:hAnsi="SimSun" w:cs="SimSun"/>
          <w:szCs w:val="21"/>
        </w:rPr>
      </w:pPr>
      <w:r>
        <w:rPr>
          <w:rFonts w:ascii="SimSun" w:hAnsi="SimSun" w:cs="SimSun" w:hint="eastAsia"/>
          <w:color w:val="000000"/>
          <w:szCs w:val="21"/>
        </w:rPr>
        <w:t>17.解释下列句子中的加点词（3分）</w:t>
      </w:r>
    </w:p>
    <w:p w:rsidR="00454F28">
      <w:pPr>
        <w:spacing w:line="440" w:lineRule="exact"/>
        <w:ind w:firstLine="525" w:firstLineChars="250"/>
        <w:jc w:val="left"/>
        <w:textAlignment w:val="center"/>
        <w:rPr>
          <w:rFonts w:ascii="SimSun" w:hAnsi="SimSun" w:cs="SimSun"/>
          <w:szCs w:val="21"/>
        </w:rPr>
      </w:pPr>
      <w:r>
        <w:rPr>
          <w:rFonts w:ascii="SimSun" w:hAnsi="SimSun" w:cs="SimSun" w:hint="eastAsia"/>
          <w:color w:val="000000"/>
          <w:szCs w:val="21"/>
        </w:rPr>
        <w:t>①帝</w:t>
      </w:r>
      <w:r>
        <w:rPr>
          <w:rFonts w:ascii="SimSun" w:hAnsi="SimSun" w:cs="SimSun" w:hint="eastAsia"/>
          <w:color w:val="000000"/>
          <w:szCs w:val="21"/>
          <w:em w:val="dot"/>
        </w:rPr>
        <w:t>善</w:t>
      </w:r>
      <w:r>
        <w:rPr>
          <w:rFonts w:ascii="SimSun" w:hAnsi="SimSun" w:cs="SimSun" w:hint="eastAsia"/>
          <w:color w:val="000000"/>
          <w:szCs w:val="21"/>
        </w:rPr>
        <w:t>之，命翰林写置左右</w:t>
      </w:r>
      <w:r>
        <w:rPr>
          <w:rFonts w:ascii="SimSun" w:hAnsi="SimSun" w:cs="SimSun" w:hint="eastAsia"/>
          <w:color w:val="000000"/>
          <w:szCs w:val="21"/>
          <w:u w:val="single"/>
        </w:rPr>
        <w:t>　      　</w:t>
      </w:r>
      <w:r>
        <w:rPr>
          <w:rFonts w:ascii="SimSun" w:hAnsi="SimSun" w:cs="SimSun" w:hint="eastAsia"/>
          <w:color w:val="000000"/>
          <w:szCs w:val="21"/>
        </w:rPr>
        <w:t>；②贤</w:t>
      </w:r>
      <w:r>
        <w:rPr>
          <w:rFonts w:ascii="SimSun" w:hAnsi="SimSun" w:cs="SimSun" w:hint="eastAsia"/>
          <w:color w:val="000000"/>
          <w:szCs w:val="21"/>
          <w:em w:val="dot"/>
        </w:rPr>
        <w:t>因</w:t>
      </w:r>
      <w:r>
        <w:rPr>
          <w:rFonts w:ascii="SimSun" w:hAnsi="SimSun" w:cs="SimSun" w:hint="eastAsia"/>
          <w:color w:val="000000"/>
          <w:szCs w:val="21"/>
        </w:rPr>
        <w:t>请行宽恤之政</w:t>
      </w:r>
      <w:r>
        <w:rPr>
          <w:rFonts w:ascii="SimSun" w:hAnsi="SimSun" w:cs="SimSun" w:hint="eastAsia"/>
          <w:color w:val="000000"/>
          <w:szCs w:val="21"/>
          <w:u w:val="single"/>
        </w:rPr>
        <w:t xml:space="preserve">　     　   </w:t>
      </w:r>
      <w:r>
        <w:rPr>
          <w:rFonts w:ascii="SimSun" w:hAnsi="SimSun" w:cs="SimSun" w:hint="eastAsia"/>
          <w:color w:val="000000"/>
          <w:szCs w:val="21"/>
        </w:rPr>
        <w:t>；③</w:t>
      </w:r>
      <w:r>
        <w:rPr>
          <w:rFonts w:ascii="SimSun" w:hAnsi="SimSun" w:cs="SimSun" w:hint="eastAsia"/>
          <w:color w:val="000000"/>
          <w:szCs w:val="21"/>
          <w:em w:val="dot"/>
        </w:rPr>
        <w:t>寻</w:t>
      </w:r>
      <w:r>
        <w:rPr>
          <w:rFonts w:ascii="SimSun" w:hAnsi="SimSun" w:cs="SimSun" w:hint="eastAsia"/>
          <w:color w:val="000000"/>
          <w:szCs w:val="21"/>
        </w:rPr>
        <w:t>悟，待之如初</w:t>
      </w:r>
      <w:r>
        <w:rPr>
          <w:rFonts w:ascii="SimSun" w:hAnsi="SimSun" w:cs="SimSun" w:hint="eastAsia"/>
          <w:color w:val="000000"/>
          <w:szCs w:val="21"/>
          <w:u w:val="single"/>
        </w:rPr>
        <w:t>　     　</w:t>
      </w:r>
    </w:p>
    <w:p w:rsidR="00454F28">
      <w:pPr>
        <w:spacing w:line="440" w:lineRule="exact"/>
        <w:jc w:val="left"/>
        <w:rPr>
          <w:rFonts w:ascii="SimSun" w:hAnsi="SimSun" w:cs="SimSun"/>
          <w:szCs w:val="21"/>
        </w:rPr>
      </w:pPr>
      <w:r>
        <w:rPr>
          <w:rFonts w:ascii="SimSun" w:hAnsi="SimSun" w:cs="SimSun" w:hint="eastAsia"/>
          <w:color w:val="000000"/>
          <w:szCs w:val="21"/>
        </w:rPr>
        <w:t>18.请用“/”给文中画横线的句子断句。(限断两处)（2分）</w:t>
      </w:r>
    </w:p>
    <w:p w:rsidR="00454F28">
      <w:pPr>
        <w:spacing w:line="440" w:lineRule="exact"/>
        <w:ind w:firstLine="420" w:firstLineChars="200"/>
        <w:jc w:val="left"/>
        <w:rPr>
          <w:rFonts w:ascii="SimSun" w:hAnsi="SimSun" w:cs="SimSun"/>
          <w:szCs w:val="21"/>
        </w:rPr>
      </w:pPr>
      <w:r>
        <w:rPr>
          <w:rFonts w:ascii="SimSun" w:hAnsi="SimSun" w:cs="SimSun" w:hint="eastAsia"/>
          <w:color w:val="000000"/>
          <w:szCs w:val="21"/>
        </w:rPr>
        <w:t>罢 一 切 征 求 帝 用 其 言 四 方 得 苏 息。</w:t>
      </w:r>
    </w:p>
    <w:p w:rsidR="00454F28">
      <w:pPr>
        <w:spacing w:line="440" w:lineRule="exact"/>
        <w:jc w:val="left"/>
        <w:rPr>
          <w:rFonts w:ascii="SimSun" w:hAnsi="SimSun" w:cs="SimSun"/>
          <w:szCs w:val="21"/>
        </w:rPr>
      </w:pPr>
      <w:r>
        <w:rPr>
          <w:rFonts w:ascii="SimSun" w:hAnsi="SimSun" w:cs="SimSun" w:hint="eastAsia"/>
          <w:color w:val="000000"/>
          <w:szCs w:val="21"/>
        </w:rPr>
        <w:t>19.用现代汉语翻译文中画波浪线的句子。（3分）</w:t>
      </w:r>
    </w:p>
    <w:p w:rsidR="00454F28">
      <w:pPr>
        <w:spacing w:line="440" w:lineRule="exact"/>
        <w:ind w:firstLine="315" w:firstLineChars="150"/>
        <w:jc w:val="left"/>
        <w:rPr>
          <w:rFonts w:ascii="SimSun" w:hAnsi="SimSun" w:cs="SimSun"/>
          <w:color w:val="000000"/>
          <w:szCs w:val="21"/>
        </w:rPr>
      </w:pPr>
      <w:r>
        <w:rPr>
          <w:rFonts w:ascii="SimSun" w:hAnsi="SimSun" w:cs="SimSun" w:hint="eastAsia"/>
          <w:color w:val="000000"/>
          <w:szCs w:val="21"/>
        </w:rPr>
        <w:t>贤曰：“虑中饱而不贷，坐视民死，是因噎废食也。”</w:t>
      </w:r>
      <w:r>
        <w:rPr>
          <w:rFonts w:ascii="SimSun" w:hAnsi="SimSun" w:cs="SimSun" w:hint="eastAsia"/>
          <w:color w:val="000000"/>
          <w:szCs w:val="21"/>
          <w:u w:val="single"/>
        </w:rPr>
        <w:t xml:space="preserve">                                                                                                  </w:t>
      </w:r>
    </w:p>
    <w:p w:rsidR="00454F28">
      <w:pPr>
        <w:spacing w:line="440" w:lineRule="exact"/>
        <w:ind w:left="315" w:hanging="315" w:hangingChars="150"/>
        <w:jc w:val="left"/>
        <w:rPr>
          <w:rFonts w:ascii="SimSun" w:hAnsi="SimSun" w:cs="SimSun"/>
          <w:szCs w:val="21"/>
        </w:rPr>
      </w:pPr>
      <w:r>
        <w:rPr>
          <w:rFonts w:ascii="SimSun" w:hAnsi="SimSun" w:cs="SimSun" w:hint="eastAsia"/>
          <w:szCs w:val="21"/>
        </w:rPr>
        <w:t>20.</w:t>
      </w:r>
      <w:r>
        <w:rPr>
          <w:rFonts w:ascii="SimSun" w:hAnsi="SimSun" w:cs="SimSun" w:hint="eastAsia"/>
          <w:color w:val="000000"/>
          <w:szCs w:val="21"/>
        </w:rPr>
        <w:t>【乙】诗《留题小隐山书室》的环境描写巧妙地点了题中的“小隐山”中的“隐”字，请问你如何理解？（4分）</w:t>
      </w:r>
    </w:p>
    <w:p w:rsidR="00454F28">
      <w:pPr>
        <w:spacing w:line="440" w:lineRule="exact"/>
        <w:ind w:left="315" w:hanging="315" w:hangingChars="150"/>
        <w:jc w:val="left"/>
        <w:rPr>
          <w:rFonts w:ascii="SimSun" w:hAnsi="SimSun" w:cs="SimSun"/>
          <w:color w:val="000000"/>
          <w:szCs w:val="21"/>
        </w:rPr>
      </w:pPr>
      <w:r>
        <w:rPr>
          <w:rFonts w:ascii="SimSun" w:hAnsi="SimSun" w:cs="SimSun" w:hint="eastAsia"/>
          <w:color w:val="000000"/>
          <w:szCs w:val="21"/>
        </w:rPr>
        <w:t>21.联系【甲】文中李贤和【丙】范仲淹的《岳阳楼记》（节选）部分内容，谈谈如何理解【乙】诗中“是非不到耳，名利本无心”。（6分）</w:t>
      </w:r>
    </w:p>
    <w:p w:rsidR="00454F28">
      <w:pPr>
        <w:spacing w:line="440" w:lineRule="exact"/>
        <w:rPr>
          <w:rFonts w:ascii="SimSun" w:hAnsi="SimSun" w:cs="Segoe UI"/>
          <w:szCs w:val="21"/>
          <w:shd w:val="clear" w:color="auto" w:fill="FFFFFF"/>
        </w:rPr>
      </w:pPr>
      <w:r>
        <w:rPr>
          <w:rFonts w:ascii="SimSun" w:hAnsi="SimSun" w:cs="Arial" w:hint="eastAsia"/>
          <w:b/>
          <w:bCs/>
          <w:color w:val="333333"/>
          <w:szCs w:val="21"/>
          <w:shd w:val="clear" w:color="auto" w:fill="FFFFFF"/>
        </w:rPr>
        <w:t>三、写作</w:t>
      </w:r>
      <w:r>
        <w:rPr>
          <w:rFonts w:ascii="SimSun" w:hAnsi="SimSun" w:cs="Segoe UI" w:hint="eastAsia"/>
          <w:szCs w:val="21"/>
          <w:shd w:val="clear" w:color="auto" w:fill="FFFFFF"/>
        </w:rPr>
        <w:t>（46分）</w:t>
      </w:r>
    </w:p>
    <w:p w:rsidR="00454F28">
      <w:pPr>
        <w:spacing w:line="440" w:lineRule="exact"/>
        <w:ind w:left="315" w:hanging="315" w:hangingChars="150"/>
        <w:rPr>
          <w:rFonts w:ascii="SimSun" w:hAnsi="SimSun"/>
          <w:szCs w:val="21"/>
        </w:rPr>
      </w:pPr>
      <w:r>
        <w:rPr>
          <w:rFonts w:ascii="SimSun" w:hAnsi="SimSun" w:hint="eastAsia"/>
          <w:szCs w:val="21"/>
        </w:rPr>
        <w:t>22.</w:t>
      </w:r>
      <w:r>
        <w:rPr>
          <w:rFonts w:ascii="SimSun" w:hAnsi="SimSun" w:cs="SimSun" w:hint="eastAsia"/>
          <w:szCs w:val="21"/>
        </w:rPr>
        <w:t>冰墩墩是2022年北京冬奥会吉祥物，将熊猫形象与富有超能量的冰晶外壳相结合。随着冬奥会开幕式</w:t>
      </w:r>
      <w:r>
        <w:rPr>
          <w:rFonts w:ascii="SimSun" w:hAnsi="SimSun" w:cs="SimSun" w:hint="eastAsia"/>
          <w:szCs w:val="21"/>
        </w:rPr>
        <w:t>拉开大幕，吉祥物冰墩墩也火了，甚至出现“一墩难求”现象。冰墩墩不仅深受国人喜欢，还受到不少外国友人追捧。你认为它如此受欢迎原因是什么？请简述理由，字数150字左右。（6分）（改编）</w:t>
      </w:r>
    </w:p>
    <w:p w:rsidR="00454F28">
      <w:pPr>
        <w:spacing w:line="440" w:lineRule="exact"/>
        <w:rPr>
          <w:rFonts w:ascii="SimSun" w:hAnsi="SimSun"/>
          <w:szCs w:val="21"/>
        </w:rPr>
      </w:pPr>
      <w:r>
        <w:rPr>
          <w:rFonts w:ascii="SimSun" w:hAnsi="SimSun" w:hint="eastAsia"/>
          <w:szCs w:val="21"/>
        </w:rPr>
        <w:t>23.</w:t>
      </w:r>
      <w:r>
        <w:rPr>
          <w:rFonts w:ascii="SimSun" w:hAnsi="SimSun"/>
          <w:szCs w:val="21"/>
        </w:rPr>
        <w:t>阅读下面的材料，根据要求写作</w:t>
      </w:r>
      <w:r>
        <w:rPr>
          <w:rFonts w:ascii="SimSun" w:hAnsi="SimSun" w:hint="eastAsia"/>
          <w:szCs w:val="21"/>
        </w:rPr>
        <w:t>。（40分）（改编）</w:t>
      </w:r>
    </w:p>
    <w:p w:rsidR="00454F28">
      <w:pPr>
        <w:spacing w:line="440" w:lineRule="exact"/>
        <w:ind w:firstLine="3675" w:firstLineChars="1750"/>
        <w:rPr>
          <w:rFonts w:ascii="SimSun" w:hAnsi="SimSun"/>
          <w:szCs w:val="21"/>
        </w:rPr>
      </w:pPr>
      <w:r>
        <w:rPr>
          <w:rFonts w:ascii="SimSun" w:hAnsi="SimSun" w:hint="eastAsia"/>
          <w:szCs w:val="21"/>
        </w:rPr>
        <w:t>等风雨经过等我们相见</w:t>
      </w:r>
    </w:p>
    <w:p w:rsidR="00454F28">
      <w:pPr>
        <w:spacing w:line="440" w:lineRule="exact"/>
        <w:ind w:firstLine="3675" w:firstLineChars="1750"/>
        <w:rPr>
          <w:rFonts w:ascii="SimSun" w:hAnsi="SimSun"/>
          <w:szCs w:val="21"/>
        </w:rPr>
      </w:pPr>
      <w:r>
        <w:rPr>
          <w:rFonts w:ascii="SimSun" w:hAnsi="SimSun" w:hint="eastAsia"/>
          <w:szCs w:val="21"/>
        </w:rPr>
        <w:t>你微笑仰望着天</w:t>
      </w:r>
    </w:p>
    <w:p w:rsidR="00454F28">
      <w:pPr>
        <w:spacing w:line="440" w:lineRule="exact"/>
        <w:ind w:firstLine="3675" w:firstLineChars="1750"/>
        <w:rPr>
          <w:rFonts w:ascii="SimSun" w:hAnsi="SimSun"/>
          <w:szCs w:val="21"/>
        </w:rPr>
      </w:pPr>
      <w:r>
        <w:rPr>
          <w:rFonts w:ascii="SimSun" w:hAnsi="SimSun" w:hint="eastAsia"/>
          <w:szCs w:val="21"/>
        </w:rPr>
        <w:t>我们一起种下心愿</w:t>
      </w:r>
    </w:p>
    <w:p w:rsidR="00454F28">
      <w:pPr>
        <w:spacing w:line="440" w:lineRule="exact"/>
        <w:ind w:firstLine="3675" w:firstLineChars="1750"/>
        <w:rPr>
          <w:rFonts w:ascii="SimSun" w:hAnsi="SimSun"/>
          <w:szCs w:val="21"/>
        </w:rPr>
      </w:pPr>
      <w:r>
        <w:rPr>
          <w:rFonts w:ascii="SimSun" w:hAnsi="SimSun" w:hint="eastAsia"/>
          <w:szCs w:val="21"/>
        </w:rPr>
        <w:t>等花开等它实现</w:t>
      </w:r>
    </w:p>
    <w:p w:rsidR="00454F28">
      <w:pPr>
        <w:spacing w:line="440" w:lineRule="exact"/>
        <w:jc w:val="center"/>
        <w:rPr>
          <w:rFonts w:ascii="SimSun" w:hAnsi="SimSun"/>
          <w:szCs w:val="21"/>
        </w:rPr>
      </w:pPr>
      <w:r>
        <w:rPr>
          <w:rFonts w:ascii="SimSun" w:hAnsi="SimSun" w:hint="eastAsia"/>
          <w:szCs w:val="21"/>
        </w:rPr>
        <w:t>该流的泪还是划过你的脸</w:t>
      </w:r>
    </w:p>
    <w:p w:rsidR="00454F28">
      <w:pPr>
        <w:spacing w:line="440" w:lineRule="exact"/>
        <w:ind w:firstLine="3675" w:firstLineChars="1750"/>
        <w:rPr>
          <w:rFonts w:ascii="SimSun" w:hAnsi="SimSun"/>
          <w:szCs w:val="21"/>
        </w:rPr>
      </w:pPr>
      <w:r>
        <w:rPr>
          <w:rFonts w:ascii="SimSun" w:hAnsi="SimSun" w:hint="eastAsia"/>
          <w:szCs w:val="21"/>
        </w:rPr>
        <w:t>说好要一起走很远</w:t>
      </w:r>
    </w:p>
    <w:p w:rsidR="00454F28">
      <w:pPr>
        <w:spacing w:line="440" w:lineRule="exact"/>
        <w:ind w:firstLine="3675" w:firstLineChars="1750"/>
        <w:rPr>
          <w:rFonts w:ascii="SimSun" w:hAnsi="SimSun"/>
          <w:szCs w:val="21"/>
        </w:rPr>
      </w:pPr>
      <w:r>
        <w:rPr>
          <w:rFonts w:ascii="SimSun" w:hAnsi="SimSun" w:hint="eastAsia"/>
          <w:szCs w:val="21"/>
        </w:rPr>
        <w:t>努力让未来鲜艳</w:t>
      </w:r>
    </w:p>
    <w:p w:rsidR="00454F28">
      <w:pPr>
        <w:spacing w:line="440" w:lineRule="exact"/>
        <w:jc w:val="center"/>
        <w:rPr>
          <w:rFonts w:ascii="SimSun" w:hAnsi="SimSun"/>
          <w:szCs w:val="21"/>
        </w:rPr>
      </w:pPr>
      <w:r>
        <w:rPr>
          <w:rFonts w:ascii="SimSun" w:hAnsi="SimSun" w:hint="eastAsia"/>
          <w:szCs w:val="21"/>
        </w:rPr>
        <w:t xml:space="preserve">                                                                    ——节选自《等风雨过后》</w:t>
      </w:r>
    </w:p>
    <w:p w:rsidR="00454F28">
      <w:pPr>
        <w:spacing w:line="440" w:lineRule="exact"/>
        <w:jc w:val="center"/>
        <w:rPr>
          <w:rFonts w:ascii="SimSun" w:hAnsi="SimSun"/>
          <w:szCs w:val="21"/>
        </w:rPr>
      </w:pPr>
      <w:r>
        <w:rPr>
          <w:rFonts w:ascii="SimSun" w:hAnsi="SimSun" w:hint="eastAsia"/>
          <w:szCs w:val="21"/>
        </w:rPr>
        <w:t xml:space="preserve">                                                                     （词：方文山/曲：周杰伦）</w:t>
      </w:r>
    </w:p>
    <w:p w:rsidR="00454F28">
      <w:pPr>
        <w:spacing w:line="440" w:lineRule="exact"/>
        <w:ind w:firstLine="420" w:firstLineChars="200"/>
        <w:rPr>
          <w:rFonts w:ascii="SimSun" w:hAnsi="SimSun"/>
          <w:szCs w:val="21"/>
        </w:rPr>
      </w:pPr>
      <w:r>
        <w:rPr>
          <w:rFonts w:ascii="SimSun" w:hAnsi="SimSun" w:hint="eastAsia"/>
          <w:szCs w:val="21"/>
        </w:rPr>
        <w:t>上面这则材料，引发了你哪些联想与思考？可讲述经历或见闻，可发表见解，也可进行文学创作。</w:t>
      </w:r>
    </w:p>
    <w:p w:rsidR="00454F28">
      <w:pPr>
        <w:spacing w:line="440" w:lineRule="exact"/>
        <w:ind w:firstLine="420" w:firstLineChars="200"/>
        <w:rPr>
          <w:rFonts w:ascii="SimSun" w:hAnsi="SimSun"/>
          <w:szCs w:val="21"/>
        </w:rPr>
      </w:pPr>
      <w:r>
        <w:rPr>
          <w:rFonts w:ascii="SimSun" w:hAnsi="SimSun"/>
          <w:szCs w:val="21"/>
        </w:rPr>
        <w:t>要求：（1）</w:t>
      </w:r>
      <w:r>
        <w:rPr>
          <w:rFonts w:ascii="SimSun" w:hAnsi="SimSun" w:hint="eastAsia"/>
          <w:szCs w:val="21"/>
        </w:rPr>
        <w:t>题目自拟，</w:t>
      </w:r>
      <w:r>
        <w:rPr>
          <w:rFonts w:ascii="SimSun" w:hAnsi="SimSun"/>
          <w:szCs w:val="21"/>
        </w:rPr>
        <w:t>文体自选（诗歌除外）</w:t>
      </w:r>
      <w:r>
        <w:rPr>
          <w:rFonts w:ascii="SimSun" w:hAnsi="SimSun" w:hint="eastAsia"/>
          <w:szCs w:val="21"/>
        </w:rPr>
        <w:t>；（2）字数600—800字</w:t>
      </w:r>
      <w:r>
        <w:rPr>
          <w:rFonts w:ascii="SimSun" w:hAnsi="SimSun"/>
          <w:szCs w:val="21"/>
        </w:rPr>
        <w:t>；（</w:t>
      </w:r>
      <w:r>
        <w:rPr>
          <w:rFonts w:ascii="SimSun" w:hAnsi="SimSun" w:hint="eastAsia"/>
          <w:szCs w:val="21"/>
        </w:rPr>
        <w:t>3</w:t>
      </w:r>
      <w:r>
        <w:rPr>
          <w:rFonts w:ascii="SimSun" w:hAnsi="SimSun"/>
          <w:szCs w:val="21"/>
        </w:rPr>
        <w:t>）</w:t>
      </w:r>
      <w:r>
        <w:rPr>
          <w:rFonts w:ascii="SimSun" w:hAnsi="SimSun" w:hint="eastAsia"/>
          <w:szCs w:val="21"/>
        </w:rPr>
        <w:t>不得抄袭、套作</w:t>
      </w:r>
      <w:r>
        <w:rPr>
          <w:rFonts w:ascii="SimSun" w:hAnsi="SimSun"/>
          <w:szCs w:val="21"/>
        </w:rPr>
        <w:t>；（</w:t>
      </w:r>
      <w:r>
        <w:rPr>
          <w:rFonts w:ascii="SimSun" w:hAnsi="SimSun" w:hint="eastAsia"/>
          <w:szCs w:val="21"/>
        </w:rPr>
        <w:t>4</w:t>
      </w:r>
      <w:r>
        <w:rPr>
          <w:rFonts w:ascii="SimSun" w:hAnsi="SimSun"/>
          <w:szCs w:val="21"/>
        </w:rPr>
        <w:t>）不</w:t>
      </w:r>
      <w:r>
        <w:rPr>
          <w:rFonts w:ascii="SimSun" w:hAnsi="SimSun" w:hint="eastAsia"/>
          <w:szCs w:val="21"/>
        </w:rPr>
        <w:t>出现</w:t>
      </w:r>
      <w:r>
        <w:rPr>
          <w:rFonts w:ascii="SimSun" w:hAnsi="SimSun"/>
          <w:szCs w:val="21"/>
        </w:rPr>
        <w:t>真实的校</w:t>
      </w:r>
      <w:r>
        <w:rPr>
          <w:rFonts w:ascii="SimSun" w:hAnsi="SimSun" w:hint="eastAsia"/>
          <w:szCs w:val="21"/>
        </w:rPr>
        <w:t>名和师生姓名</w:t>
      </w:r>
      <w:r>
        <w:rPr>
          <w:rFonts w:ascii="SimSun" w:hAnsi="SimSun"/>
          <w:szCs w:val="21"/>
        </w:rPr>
        <w:t>。</w:t>
      </w:r>
    </w:p>
    <w:p w:rsidR="00454F28">
      <w:pPr>
        <w:spacing w:line="340" w:lineRule="exact"/>
        <w:jc w:val="center"/>
        <w:rPr>
          <w:rFonts w:ascii="SimSun" w:hAnsi="SimSun"/>
          <w:b/>
          <w:bCs/>
          <w:sz w:val="28"/>
          <w:szCs w:val="28"/>
        </w:rPr>
      </w:pPr>
    </w:p>
    <w:p w:rsidR="00454F28">
      <w:pPr>
        <w:spacing w:line="340" w:lineRule="exact"/>
        <w:jc w:val="center"/>
        <w:rPr>
          <w:rFonts w:ascii="SimSun" w:hAnsi="SimSun"/>
          <w:b/>
          <w:bCs/>
          <w:sz w:val="28"/>
          <w:szCs w:val="28"/>
        </w:rPr>
      </w:pPr>
    </w:p>
    <w:p w:rsidR="00454F28">
      <w:pPr>
        <w:spacing w:line="340" w:lineRule="exact"/>
        <w:jc w:val="center"/>
        <w:rPr>
          <w:rFonts w:ascii="SimSun" w:hAnsi="SimSun"/>
          <w:b/>
          <w:bCs/>
          <w:sz w:val="28"/>
          <w:szCs w:val="28"/>
        </w:rPr>
      </w:pPr>
    </w:p>
    <w:p w:rsidR="00454F28">
      <w:pPr>
        <w:spacing w:line="340" w:lineRule="exact"/>
        <w:jc w:val="center"/>
        <w:rPr>
          <w:rFonts w:ascii="SimSun" w:hAnsi="SimSun"/>
          <w:b/>
          <w:bCs/>
          <w:sz w:val="28"/>
          <w:szCs w:val="28"/>
        </w:rPr>
      </w:pPr>
    </w:p>
    <w:p w:rsidR="00454F28">
      <w:pPr>
        <w:spacing w:line="340" w:lineRule="exact"/>
        <w:jc w:val="center"/>
        <w:rPr>
          <w:rFonts w:ascii="SimSun" w:hAnsi="SimSun"/>
          <w:b/>
          <w:bCs/>
          <w:sz w:val="28"/>
          <w:szCs w:val="28"/>
        </w:rPr>
      </w:pPr>
    </w:p>
    <w:p w:rsidR="00454F28">
      <w:pPr>
        <w:spacing w:line="340" w:lineRule="exact"/>
        <w:jc w:val="center"/>
        <w:rPr>
          <w:rFonts w:ascii="SimSun" w:hAnsi="SimSun"/>
          <w:b/>
          <w:bCs/>
          <w:sz w:val="28"/>
          <w:szCs w:val="28"/>
        </w:rPr>
      </w:pPr>
    </w:p>
    <w:p w:rsidR="00454F28">
      <w:pPr>
        <w:spacing w:line="340" w:lineRule="exact"/>
        <w:jc w:val="center"/>
        <w:rPr>
          <w:rFonts w:ascii="SimSun" w:hAnsi="SimSun"/>
          <w:b/>
          <w:bCs/>
          <w:sz w:val="28"/>
          <w:szCs w:val="28"/>
        </w:rPr>
      </w:pPr>
    </w:p>
    <w:p w:rsidR="00454F28">
      <w:pPr>
        <w:spacing w:line="340" w:lineRule="exact"/>
        <w:jc w:val="center"/>
        <w:rPr>
          <w:rFonts w:ascii="SimSun" w:hAnsi="SimSun"/>
          <w:b/>
          <w:bCs/>
          <w:sz w:val="28"/>
          <w:szCs w:val="28"/>
        </w:rPr>
      </w:pPr>
    </w:p>
    <w:p w:rsidR="00454F28">
      <w:pPr>
        <w:spacing w:line="340" w:lineRule="exact"/>
        <w:jc w:val="center"/>
        <w:rPr>
          <w:rFonts w:ascii="SimSun" w:hAnsi="SimSun"/>
          <w:b/>
          <w:bCs/>
          <w:sz w:val="28"/>
          <w:szCs w:val="28"/>
        </w:rPr>
      </w:pPr>
    </w:p>
    <w:p w:rsidR="00454F28">
      <w:pPr>
        <w:spacing w:line="340" w:lineRule="exact"/>
        <w:jc w:val="center"/>
        <w:rPr>
          <w:rFonts w:ascii="SimSun" w:hAnsi="SimSun"/>
          <w:b/>
          <w:bCs/>
          <w:sz w:val="28"/>
          <w:szCs w:val="28"/>
        </w:rPr>
      </w:pPr>
    </w:p>
    <w:p w:rsidR="00454F28">
      <w:pPr>
        <w:spacing w:line="340" w:lineRule="exact"/>
        <w:jc w:val="center"/>
        <w:rPr>
          <w:rFonts w:ascii="SimSun" w:hAnsi="SimSun"/>
          <w:b/>
          <w:bCs/>
          <w:sz w:val="28"/>
          <w:szCs w:val="28"/>
        </w:rPr>
      </w:pPr>
    </w:p>
    <w:p w:rsidR="00454F28">
      <w:pPr>
        <w:spacing w:line="340" w:lineRule="exact"/>
        <w:jc w:val="center"/>
        <w:rPr>
          <w:rFonts w:ascii="SimSun" w:hAnsi="SimSun"/>
          <w:b/>
          <w:bCs/>
          <w:sz w:val="28"/>
          <w:szCs w:val="28"/>
        </w:rPr>
      </w:pPr>
    </w:p>
    <w:p w:rsidR="00454F28">
      <w:pPr>
        <w:spacing w:line="340" w:lineRule="exact"/>
        <w:jc w:val="center"/>
        <w:rPr>
          <w:rFonts w:ascii="SimSun" w:hAnsi="SimSun"/>
          <w:b/>
          <w:bCs/>
          <w:sz w:val="28"/>
          <w:szCs w:val="28"/>
        </w:rPr>
      </w:pPr>
    </w:p>
    <w:p w:rsidR="00454F28">
      <w:pPr>
        <w:spacing w:line="340" w:lineRule="exact"/>
        <w:jc w:val="center"/>
        <w:rPr>
          <w:rFonts w:ascii="SimSun" w:hAnsi="SimSun"/>
          <w:b/>
          <w:bCs/>
          <w:sz w:val="28"/>
          <w:szCs w:val="28"/>
        </w:rPr>
      </w:pPr>
    </w:p>
    <w:p w:rsidR="00454F28">
      <w:pPr>
        <w:spacing w:line="340" w:lineRule="exact"/>
        <w:jc w:val="center"/>
        <w:rPr>
          <w:rFonts w:ascii="SimSun" w:hAnsi="SimSun"/>
          <w:b/>
          <w:bCs/>
          <w:sz w:val="28"/>
          <w:szCs w:val="28"/>
        </w:rPr>
      </w:pPr>
    </w:p>
    <w:p w:rsidR="00454F28">
      <w:pPr>
        <w:spacing w:line="340" w:lineRule="exact"/>
        <w:jc w:val="center"/>
        <w:rPr>
          <w:rFonts w:ascii="SimSun" w:hAnsi="SimSun"/>
          <w:b/>
          <w:bCs/>
          <w:sz w:val="28"/>
          <w:szCs w:val="28"/>
        </w:rPr>
      </w:pPr>
    </w:p>
    <w:p w:rsidR="00454F28">
      <w:pPr>
        <w:spacing w:line="340" w:lineRule="exact"/>
        <w:jc w:val="center"/>
        <w:rPr>
          <w:rFonts w:ascii="SimSun" w:hAnsi="SimSun"/>
          <w:b/>
          <w:bCs/>
          <w:sz w:val="28"/>
          <w:szCs w:val="28"/>
        </w:rPr>
      </w:pPr>
    </w:p>
    <w:p w:rsidR="00454F28">
      <w:pPr>
        <w:spacing w:line="340" w:lineRule="exact"/>
        <w:jc w:val="center"/>
        <w:rPr>
          <w:rFonts w:ascii="SimSun" w:hAnsi="SimSun"/>
          <w:b/>
          <w:bCs/>
          <w:sz w:val="28"/>
          <w:szCs w:val="28"/>
        </w:rPr>
      </w:pPr>
    </w:p>
    <w:p w:rsidR="00454F28">
      <w:pPr>
        <w:spacing w:line="340" w:lineRule="exact"/>
        <w:jc w:val="center"/>
        <w:rPr>
          <w:rFonts w:ascii="SimSun" w:hAnsi="SimSun"/>
          <w:b/>
          <w:bCs/>
          <w:sz w:val="28"/>
          <w:szCs w:val="28"/>
        </w:rPr>
      </w:pPr>
    </w:p>
    <w:p w:rsidR="00454F28">
      <w:pPr>
        <w:sectPr>
          <w:headerReference w:type="even" r:id="rId13"/>
          <w:headerReference w:type="default" r:id="rId14"/>
          <w:footerReference w:type="even" r:id="rId15"/>
          <w:footerReference w:type="default" r:id="rId16"/>
          <w:headerReference w:type="first" r:id="rId17"/>
          <w:footerReference w:type="first" r:id="rId18"/>
          <w:pgSz w:w="11906" w:h="16838"/>
          <w:pgMar w:top="1417" w:right="1077" w:bottom="1417" w:left="1077" w:header="850" w:footer="992" w:gutter="0"/>
          <w:cols w:space="425"/>
          <w:docGrid w:type="lines" w:linePitch="318" w:charSpace="409"/>
        </w:sectPr>
      </w:pPr>
      <w:bookmarkStart w:id="4" w:name="_GoBack"/>
      <w:bookmarkEnd w:id="4"/>
    </w:p>
    <w:p w:rsidR="00454F28">
      <w:pPr>
        <w:sectPr w:rsidSect="00454F28">
          <w:pgSz w:w="11906" w:h="16838"/>
          <w:pgMar w:top="1440" w:right="1440" w:bottom="1440" w:left="1440" w:header="708" w:footer="708" w:gutter="0"/>
          <w:cols w:space="708"/>
        </w:sectPr>
      </w:pPr>
    </w:p>
    <w:p>
      <w:r w:rsidR="00454F28">
        <w:drawing>
          <wp:inline>
            <wp:extent cx="5480212" cy="8863330"/>
            <wp:docPr id="100019"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400701" name=""/>
                    <pic:cNvPicPr>
                      <a:picLocks noChangeAspect="1"/>
                    </pic:cNvPicPr>
                  </pic:nvPicPr>
                  <pic:blipFill>
                    <a:blip xmlns:r="http://schemas.openxmlformats.org/officeDocument/2006/relationships" r:embed="rId19"/>
                    <a:stretch>
                      <a:fillRect/>
                    </a:stretch>
                  </pic:blipFill>
                  <pic:spPr>
                    <a:xfrm>
                      <a:off x="0" y="0"/>
                      <a:ext cx="5480212" cy="8863330"/>
                    </a:xfrm>
                    <a:prstGeom prst="rect">
                      <a:avLst/>
                    </a:prstGeom>
                  </pic:spPr>
                </pic:pic>
              </a:graphicData>
            </a:graphic>
          </wp:inline>
        </w:drawing>
      </w:r>
    </w:p>
    <w:sectPr>
      <w:pgSz w:w="11906" w:h="16838"/>
      <w:pgMar w:header="708" w:footer="708"/>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楷体">
    <w:charset w:val="86"/>
    <w:family w:val="auto"/>
    <w:pitch w:val="default"/>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68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tabs>
        <w:tab w:val="center" w:pos="4153"/>
        <w:tab w:val="right" w:pos="8306"/>
      </w:tabs>
      <w:snapToGrid w:val="0"/>
      <w:jc w:val="left"/>
      <w:rPr>
        <w:rFonts w:ascii="Times New Roman" w:eastAsia="SimSun"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3" type="#_x0000_t136" alt="学科网 zxxk.com" style="width:2.85pt;height:2.85pt;margin-top:407.9pt;margin-left:158.95pt;mso-position-horizontal-relative:margin;mso-position-vertical-relative:margin;position:absolute;rotation:315;z-index:-251658240" o:allowincell="f" stroked="f">
          <v:fill opacity="0.5"/>
          <v:textpath style="font-family:宋体;font-size:8pt"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4" type="#_x0000_t75" alt="学科网 zxxk.com" style="width:0.05pt;height:0.05pt;margin-top:-20.75pt;margin-left:64.05pt;position:absolute;z-index:251661312">
          <v:imagedata r:id="rId1" o:title="{75232B38-A165-1FB7-499C-2E1C792CACB5}"/>
        </v:shape>
      </w:pict>
    </w:r>
    <w:r w:rsidR="007E6682">
      <w:rPr>
        <w:rFonts w:ascii="Times New Roman" w:eastAsia="SimSun" w:hAnsi="Times New Roman" w:cs="Times New Roman" w:hint="eastAsia"/>
        <w:color w:val="FFFFFF"/>
        <w:kern w:val="0"/>
        <w:sz w:val="2"/>
        <w:szCs w:val="2"/>
      </w:rPr>
      <w:t>学科网（北京）股份有限公司</w:t>
    </w:r>
  </w:p>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 id="PowerPlusWaterMarkObject1453549720" o:spid="_x0000_s2055" type="#_x0000_t136" alt="学科网 zxxk.com" style="width:2.85pt;height:2.85pt;margin-top:407.9pt;margin-left:158.95pt;mso-position-horizontal-relative:margin;mso-position-vertical-relative:margin;position:absolute;rotation:315;z-index:-251657216" o:allowincell="f" filled="t" stroked="f">
          <v:fill opacity="0.5"/>
          <v:textpath style="font-family:宋体;font-size:8pt;v-same-letter-heights:f;v-text-reverse:f" string="zxxk.com"/>
          <w10:wrap anchorx="margin" anchory="margin"/>
        </v:shape>
      </w:pict>
    </w:r>
    <w:r>
      <w:rPr>
        <w:color w:val="FFFFFF"/>
        <w:sz w:val="2"/>
        <w:szCs w:val="2"/>
      </w:rPr>
      <w:pict>
        <v:shape id="图片 5" o:spid="_x0000_s2056" type="#_x0000_t75" alt="学科网 zxxk.com" style="width:0.05pt;height:0.05pt;margin-top:-20.75pt;margin-left:64.05pt;position:absolute;z-index:251664384" filled="f" stroked="f">
          <v:imagedata r:id="rId2" r:href="rId3"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 id="PowerPlusWaterMarkObject1453549720" o:spid="_x0000_s2057" type="#_x0000_t136" alt="学科网 zxxk.com" style="width:2.85pt;height:2.85pt;margin-top:407.9pt;margin-left:158.95pt;mso-position-horizontal-relative:margin;mso-position-vertical-relative:margin;position:absolute;rotation:315;z-index:-251656192" o:allowincell="f" filled="t" stroked="f">
          <v:fill opacity="0.5"/>
          <v:textpath style="font-family:宋体;font-size:8pt;v-same-letter-heights:f;v-text-reverse:f" string="zxxk.com"/>
          <w10:wrap anchorx="margin" anchory="margin"/>
        </v:shape>
      </w:pict>
    </w:r>
    <w:r>
      <w:rPr>
        <w:color w:val="FFFFFF"/>
        <w:sz w:val="2"/>
        <w:szCs w:val="2"/>
      </w:rPr>
      <w:pict>
        <v:shape id="图片 5" o:spid="_x0000_s2058" type="#_x0000_t75" alt="学科网 zxxk.com" style="width:0.05pt;height:0.05pt;margin-top:-20.75pt;margin-left:64.05pt;position:absolute;z-index:251665408" filled="f" stroked="f">
          <v:imagedata r:id="rId2" r:href="rId3"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682">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68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pBdr>
        <w:bottom w:val="none" w:sz="0" w:space="1" w:color="auto"/>
      </w:pBdr>
      <w:snapToGrid w:val="0"/>
      <w:rPr>
        <w:rFonts w:ascii="Times New Roman" w:eastAsia="SimSun" w:hAnsi="Times New Roman" w:cs="Times New Roman"/>
        <w:kern w:val="0"/>
        <w:sz w:val="2"/>
        <w:szCs w:val="2"/>
      </w:rPr>
    </w:pPr>
  </w:p>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62336"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 id="图片 4" o:spid="_x0000_s2051" type="#_x0000_t75" alt="学科网 zxxk.com" style="width:0.75pt;height:0.75pt;margin-top:8.45pt;margin-left:351pt;position:absolute;z-index:251663360" filled="f" stroked="f">
          <v:imagedata r:id="rId1" r:href="rId2" o:title=""/>
          <v:path o:extrusionok="f"/>
          <o:lock v:ext="edit" aspectratio="t"/>
        </v:shape>
      </w:pict>
    </w:r>
    <w:r>
      <w:rPr>
        <w:rFonts w:hint="eastAsia"/>
        <w:color w:val="FFFFFF"/>
        <w:sz w:val="2"/>
        <w:szCs w:val="2"/>
      </w:rPr>
      <w:pict>
        <v:shape id="_x0000_i2052"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68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CACC6DE"/>
    <w:multiLevelType w:val="singleLevel"/>
    <w:tmpl w:val="ACACC6DE"/>
    <w:lvl w:ilvl="0">
      <w:start w:val="2"/>
      <w:numFmt w:val="chineseCounting"/>
      <w:suff w:val="nothing"/>
      <w:lvlText w:val="（%1）"/>
      <w:lvlJc w:val="left"/>
      <w:rPr>
        <w:rFonts w:hint="eastAsia"/>
      </w:rPr>
    </w:lvl>
  </w:abstractNum>
  <w:abstractNum w:abstractNumId="1">
    <w:nsid w:val="F6037CE5"/>
    <w:multiLevelType w:val="singleLevel"/>
    <w:tmpl w:val="F6037CE5"/>
    <w:lvl w:ilvl="0">
      <w:start w:val="1"/>
      <w:numFmt w:val="upperLetter"/>
      <w:suff w:val="space"/>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6"/>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63227"/>
    <w:rsid w:val="0001360E"/>
    <w:rsid w:val="00041561"/>
    <w:rsid w:val="00051F46"/>
    <w:rsid w:val="000D38AA"/>
    <w:rsid w:val="000D7007"/>
    <w:rsid w:val="000E4A0D"/>
    <w:rsid w:val="001161C6"/>
    <w:rsid w:val="00146953"/>
    <w:rsid w:val="0027067E"/>
    <w:rsid w:val="002771D2"/>
    <w:rsid w:val="002E56FE"/>
    <w:rsid w:val="00363227"/>
    <w:rsid w:val="0040402F"/>
    <w:rsid w:val="004151FC"/>
    <w:rsid w:val="00454F28"/>
    <w:rsid w:val="0047331D"/>
    <w:rsid w:val="00486104"/>
    <w:rsid w:val="0056487D"/>
    <w:rsid w:val="00634B54"/>
    <w:rsid w:val="006E406D"/>
    <w:rsid w:val="007E6682"/>
    <w:rsid w:val="0085328A"/>
    <w:rsid w:val="009035F2"/>
    <w:rsid w:val="00913910"/>
    <w:rsid w:val="00B205AE"/>
    <w:rsid w:val="00BF2518"/>
    <w:rsid w:val="00BF4AD7"/>
    <w:rsid w:val="00C02FC6"/>
    <w:rsid w:val="00C2613D"/>
    <w:rsid w:val="00DD0D58"/>
    <w:rsid w:val="12BB6455"/>
    <w:rsid w:val="1ECB5059"/>
    <w:rsid w:val="672F7E6E"/>
    <w:rsid w:val="7E09166C"/>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4F28"/>
    <w:pPr>
      <w:widowControl w:val="0"/>
      <w:jc w:val="both"/>
    </w:pPr>
    <w:rPr>
      <w:kern w:val="2"/>
      <w:sz w:val="21"/>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454F28"/>
    <w:rPr>
      <w:rFonts w:ascii="SimSun" w:hAnsi="SimSun" w:cs="SimSun"/>
      <w:szCs w:val="21"/>
      <w:lang w:val="zh-CN" w:bidi="zh-CN"/>
    </w:rPr>
  </w:style>
  <w:style w:type="paragraph" w:styleId="BalloonText">
    <w:name w:val="Balloon Text"/>
    <w:basedOn w:val="Normal"/>
    <w:link w:val="Char1"/>
    <w:uiPriority w:val="99"/>
    <w:semiHidden/>
    <w:unhideWhenUsed/>
    <w:rsid w:val="00454F28"/>
    <w:rPr>
      <w:sz w:val="18"/>
      <w:szCs w:val="18"/>
    </w:rPr>
  </w:style>
  <w:style w:type="paragraph" w:styleId="Footer">
    <w:name w:val="footer"/>
    <w:basedOn w:val="Normal"/>
    <w:link w:val="Char0"/>
    <w:uiPriority w:val="99"/>
    <w:unhideWhenUsed/>
    <w:rsid w:val="00454F28"/>
    <w:pPr>
      <w:tabs>
        <w:tab w:val="center" w:pos="4153"/>
        <w:tab w:val="right" w:pos="8306"/>
      </w:tabs>
      <w:snapToGrid w:val="0"/>
      <w:jc w:val="left"/>
    </w:pPr>
    <w:rPr>
      <w:sz w:val="18"/>
      <w:szCs w:val="18"/>
    </w:rPr>
  </w:style>
  <w:style w:type="paragraph" w:styleId="Header">
    <w:name w:val="header"/>
    <w:basedOn w:val="Normal"/>
    <w:link w:val="Char"/>
    <w:uiPriority w:val="99"/>
    <w:unhideWhenUsed/>
    <w:rsid w:val="00454F28"/>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semiHidden/>
    <w:unhideWhenUsed/>
    <w:qFormat/>
    <w:rsid w:val="00454F28"/>
    <w:pPr>
      <w:widowControl/>
      <w:spacing w:before="100" w:beforeAutospacing="1" w:after="100" w:afterAutospacing="1"/>
      <w:jc w:val="left"/>
    </w:pPr>
    <w:rPr>
      <w:rFonts w:ascii="SimSun" w:eastAsia="SimSun" w:hAnsi="SimSun" w:cs="SimSun"/>
      <w:kern w:val="0"/>
      <w:sz w:val="24"/>
      <w:szCs w:val="24"/>
    </w:rPr>
  </w:style>
  <w:style w:type="table" w:styleId="TableGrid">
    <w:name w:val="Table Grid"/>
    <w:basedOn w:val="TableNormal"/>
    <w:qFormat/>
    <w:rsid w:val="00454F28"/>
    <w:pPr>
      <w:widowControl w:val="0"/>
      <w:adjustRightInd w:val="0"/>
      <w:spacing w:line="312"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qFormat/>
    <w:rsid w:val="00454F28"/>
    <w:rPr>
      <w:color w:val="0000FF"/>
      <w:u w:val="single"/>
    </w:rPr>
  </w:style>
  <w:style w:type="character" w:customStyle="1" w:styleId="Char">
    <w:name w:val="页眉 Char"/>
    <w:basedOn w:val="DefaultParagraphFont"/>
    <w:link w:val="Header"/>
    <w:uiPriority w:val="99"/>
    <w:rsid w:val="00454F28"/>
    <w:rPr>
      <w:sz w:val="18"/>
      <w:szCs w:val="18"/>
    </w:rPr>
  </w:style>
  <w:style w:type="character" w:customStyle="1" w:styleId="Char0">
    <w:name w:val="页脚 Char"/>
    <w:basedOn w:val="DefaultParagraphFont"/>
    <w:link w:val="Footer"/>
    <w:uiPriority w:val="99"/>
    <w:qFormat/>
    <w:rsid w:val="00454F28"/>
    <w:rPr>
      <w:sz w:val="18"/>
      <w:szCs w:val="18"/>
    </w:rPr>
  </w:style>
  <w:style w:type="character" w:customStyle="1" w:styleId="Char1">
    <w:name w:val="批注框文本 Char"/>
    <w:basedOn w:val="DefaultParagraphFont"/>
    <w:link w:val="BalloonText"/>
    <w:uiPriority w:val="99"/>
    <w:semiHidden/>
    <w:qFormat/>
    <w:rsid w:val="00454F28"/>
    <w:rPr>
      <w:sz w:val="18"/>
      <w:szCs w:val="18"/>
    </w:rPr>
  </w:style>
  <w:style w:type="paragraph" w:styleId="ListParagraph">
    <w:name w:val="List Paragraph"/>
    <w:basedOn w:val="Normal"/>
    <w:uiPriority w:val="99"/>
    <w:unhideWhenUsed/>
    <w:qFormat/>
    <w:rsid w:val="00454F28"/>
    <w:pPr>
      <w:ind w:firstLine="420" w:firstLineChars="200"/>
    </w:pPr>
    <w:rPr>
      <w:rFonts w:ascii="Times New Roman" w:hAnsi="Times New Roman"/>
      <w:szCs w:val="24"/>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3.jpeg" /><Relationship Id="rId11" Type="http://schemas.openxmlformats.org/officeDocument/2006/relationships/image" Target="media/image4.png" /><Relationship Id="rId12" Type="http://schemas.openxmlformats.org/officeDocument/2006/relationships/image" Target="media/image5.png" /><Relationship Id="rId13" Type="http://schemas.openxmlformats.org/officeDocument/2006/relationships/header" Target="header1.xml" /><Relationship Id="rId14" Type="http://schemas.openxmlformats.org/officeDocument/2006/relationships/header" Target="header2.xml" /><Relationship Id="rId15" Type="http://schemas.openxmlformats.org/officeDocument/2006/relationships/footer" Target="footer1.xml" /><Relationship Id="rId16" Type="http://schemas.openxmlformats.org/officeDocument/2006/relationships/footer" Target="footer2.xml" /><Relationship Id="rId17" Type="http://schemas.openxmlformats.org/officeDocument/2006/relationships/header" Target="header3.xml" /><Relationship Id="rId18" Type="http://schemas.openxmlformats.org/officeDocument/2006/relationships/footer" Target="footer3.xml" /><Relationship Id="rId19" Type="http://schemas.openxmlformats.org/officeDocument/2006/relationships/image" Target="media/image8.jpeg"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hyperlink" Target="https://baike.baidu.com/item/%E5%BC%A0%E6%9D%B0/256" TargetMode="External" /><Relationship Id="rId8" Type="http://schemas.openxmlformats.org/officeDocument/2006/relationships/hyperlink" Target="https://baike.baidu.com/item/%E4%BA%8C%E6%B0%B4/384473" TargetMode="External" /><Relationship Id="rId9" Type="http://schemas.openxmlformats.org/officeDocument/2006/relationships/hyperlink" Target="https://baike.baidu.com/item/%E5%8C%85%E8%83%A1%E5%B0%94%E6%9F%A5/9034599" TargetMode="External" /></Relationships>
</file>

<file path=word/_rels/footer2.xml.rels>&#65279;<?xml version="1.0" encoding="utf-8" standalone="yes"?><Relationships xmlns="http://schemas.openxmlformats.org/package/2006/relationships"><Relationship Id="rId1" Type="http://schemas.openxmlformats.org/officeDocument/2006/relationships/image" Target="media/image7.png" /><Relationship Id="rId2" Type="http://schemas.openxmlformats.org/officeDocument/2006/relationships/image" Target="media/image6.png" /><Relationship Id="rId3" Type="http://schemas.openxmlformats.org/officeDocument/2006/relationships/image" Target="file:///D:\qq&#25991;&#20214;\712321467\Image\C2C\Image2\%7B75232B38-A165-1FB7-499C-2E1C792CACB5%7D.png" TargetMode="External" /></Relationships>
</file>

<file path=word/_rels/header2.xml.rels>&#65279;<?xml version="1.0" encoding="utf-8" standalone="yes"?><Relationships xmlns="http://schemas.openxmlformats.org/package/2006/relationships"><Relationship Id="rId1" Type="http://schemas.openxmlformats.org/officeDocument/2006/relationships/image" Target="media/image6.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1137</Words>
  <Characters>6482</Characters>
  <Application>Microsoft Office Word</Application>
  <DocSecurity>0</DocSecurity>
  <Lines>54</Lines>
  <Paragraphs>15</Paragraphs>
  <ScaleCrop>false</ScaleCrop>
  <Company/>
  <LinksUpToDate>false</LinksUpToDate>
  <CharactersWithSpaces>7604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Administrator</cp:lastModifiedBy>
  <cp:revision>13</cp:revision>
  <dcterms:created xsi:type="dcterms:W3CDTF">2019-12-17T03:45:00Z</dcterms:created>
  <dcterms:modified xsi:type="dcterms:W3CDTF">2022-04-10T09:33:00Z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