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77B34" w14:textId="77777777" w:rsidR="00001BDA" w:rsidRPr="00001BDA" w:rsidRDefault="00001BDA" w:rsidP="00001BDA">
      <w:pPr>
        <w:jc w:val="center"/>
        <w:rPr>
          <w:rFonts w:ascii="方正小标宋" w:eastAsia="方正小标宋" w:hAnsi="宋体"/>
          <w:b/>
          <w:sz w:val="36"/>
        </w:rPr>
      </w:pPr>
      <w:r w:rsidRPr="00001BDA">
        <w:rPr>
          <w:rFonts w:ascii="方正小标宋" w:eastAsia="方正小标宋" w:hAnsi="宋体"/>
          <w:b/>
          <w:sz w:val="36"/>
        </w:rPr>
        <w:t>2022学年河南省长垣县中考预测模拟试卷</w:t>
      </w:r>
    </w:p>
    <w:p w14:paraId="685E20CD" w14:textId="77777777" w:rsidR="00001BDA" w:rsidRPr="00001BDA" w:rsidRDefault="00001BDA" w:rsidP="00001BDA">
      <w:pPr>
        <w:spacing w:line="360" w:lineRule="auto"/>
        <w:jc w:val="center"/>
        <w:rPr>
          <w:rFonts w:ascii="方正小标宋" w:eastAsia="方正小标宋" w:hAnsi="宋体"/>
          <w:b/>
          <w:sz w:val="36"/>
        </w:rPr>
      </w:pPr>
      <w:r w:rsidRPr="00001BDA">
        <w:rPr>
          <w:rFonts w:ascii="方正小标宋" w:eastAsia="方正小标宋" w:hAnsi="宋体"/>
          <w:b/>
          <w:sz w:val="36"/>
        </w:rPr>
        <w:t>九年级化学试题</w:t>
      </w:r>
    </w:p>
    <w:p w14:paraId="650AAE66" w14:textId="45CEA2CE" w:rsidR="009F270D" w:rsidRPr="00001BDA" w:rsidRDefault="00001BDA" w:rsidP="00001BDA">
      <w:pPr>
        <w:spacing w:before="120" w:after="120" w:line="360" w:lineRule="auto"/>
        <w:rPr>
          <w:rFonts w:ascii="宋体" w:eastAsia="宋体" w:hAnsi="宋体"/>
          <w:b/>
          <w:sz w:val="24"/>
        </w:rPr>
      </w:pPr>
      <w:r w:rsidRPr="00001BDA">
        <w:rPr>
          <w:rFonts w:ascii="宋体" w:eastAsia="宋体" w:hAnsi="宋体"/>
          <w:b/>
          <w:sz w:val="24"/>
        </w:rPr>
        <w:t>一、单项选择（本题包括14个小题，每小题1分，共14分。下列各题，每小题只有一个选项符合题意。）</w:t>
      </w:r>
    </w:p>
    <w:p w14:paraId="5574049C"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 </w:t>
      </w:r>
      <w:r w:rsidRPr="00001BDA">
        <w:rPr>
          <w:rFonts w:ascii="宋体" w:eastAsia="宋体" w:hAnsi="宋体" w:hint="eastAsia"/>
          <w:sz w:val="22"/>
        </w:rPr>
        <w:t>中华文字博大精深,下列成语的本意主要涉及化学变化的是</w:t>
      </w:r>
      <w:r w:rsidRPr="00001BDA">
        <w:rPr>
          <w:rFonts w:ascii="宋体" w:eastAsia="宋体" w:hAnsi="宋体"/>
          <w:sz w:val="22"/>
        </w:rPr>
        <w:tab/>
      </w:r>
      <w:r w:rsidRPr="00001BDA">
        <w:rPr>
          <w:rFonts w:ascii="宋体" w:eastAsia="宋体" w:hAnsi="宋体" w:hint="eastAsia"/>
          <w:sz w:val="22"/>
        </w:rPr>
        <w:t>(　　)</w:t>
      </w:r>
    </w:p>
    <w:p w14:paraId="23489A2B" w14:textId="132A26AE"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A.春风化雨　      B.火上浇油　     C.叶落知秋　       D.滴水成冰</w:t>
      </w:r>
    </w:p>
    <w:p w14:paraId="5906D49B" w14:textId="77777777" w:rsidR="00001BDA" w:rsidRPr="00001BDA" w:rsidRDefault="00001BDA" w:rsidP="00001BDA">
      <w:pPr>
        <w:spacing w:line="360" w:lineRule="auto"/>
        <w:ind w:left="286" w:hangingChars="130" w:hanging="286"/>
        <w:rPr>
          <w:rFonts w:ascii="宋体" w:eastAsia="宋体" w:hAnsi="宋体"/>
          <w:sz w:val="22"/>
        </w:rPr>
      </w:pPr>
      <w:r w:rsidRPr="00001BDA">
        <w:rPr>
          <w:rFonts w:ascii="宋体" w:eastAsia="宋体" w:hAnsi="宋体"/>
          <w:sz w:val="22"/>
        </w:rPr>
        <w:t xml:space="preserve">2. </w:t>
      </w:r>
      <w:r w:rsidRPr="00001BDA">
        <w:rPr>
          <w:rFonts w:ascii="宋体" w:eastAsia="宋体" w:hAnsi="宋体" w:hint="eastAsia"/>
          <w:sz w:val="22"/>
          <w:szCs w:val="21"/>
        </w:rPr>
        <w:t>为了人体的正常活动和健康，人体必须摄取食物。下列食物中富含糖类的是（　　）</w:t>
      </w:r>
    </w:p>
    <w:p w14:paraId="531A8E8B" w14:textId="6E00A73E" w:rsidR="00001BDA" w:rsidRPr="00001BDA" w:rsidRDefault="00001BDA" w:rsidP="00001BDA">
      <w:pPr>
        <w:spacing w:line="360" w:lineRule="auto"/>
        <w:rPr>
          <w:rFonts w:ascii="宋体" w:eastAsia="宋体" w:hAnsi="宋体" w:hint="eastAsia"/>
          <w:kern w:val="0"/>
          <w:sz w:val="22"/>
          <w:szCs w:val="21"/>
        </w:rPr>
      </w:pPr>
      <w:r w:rsidRPr="00001BDA">
        <w:rPr>
          <w:rFonts w:ascii="宋体" w:eastAsia="宋体" w:hAnsi="宋体"/>
          <w:kern w:val="0"/>
          <w:sz w:val="22"/>
          <w:szCs w:val="21"/>
        </w:rPr>
        <w:t>A</w:t>
      </w:r>
      <w:r w:rsidRPr="00001BDA">
        <w:rPr>
          <w:rFonts w:ascii="宋体" w:eastAsia="宋体" w:hAnsi="宋体" w:hint="eastAsia"/>
          <w:kern w:val="0"/>
          <w:sz w:val="22"/>
          <w:szCs w:val="21"/>
        </w:rPr>
        <w:t>．炒肉丝</w:t>
      </w:r>
      <w:r w:rsidRPr="00001BDA">
        <w:rPr>
          <w:rFonts w:ascii="宋体" w:eastAsia="宋体" w:hAnsi="宋体"/>
          <w:kern w:val="0"/>
          <w:sz w:val="22"/>
        </w:rPr>
        <w:tab/>
      </w:r>
      <w:r w:rsidRPr="00001BDA">
        <w:rPr>
          <w:rFonts w:ascii="宋体" w:eastAsia="宋体" w:hAnsi="宋体"/>
          <w:kern w:val="0"/>
          <w:sz w:val="22"/>
          <w:szCs w:val="21"/>
        </w:rPr>
        <w:t>B</w:t>
      </w:r>
      <w:r w:rsidRPr="00001BDA">
        <w:rPr>
          <w:rFonts w:ascii="宋体" w:eastAsia="宋体" w:hAnsi="宋体" w:hint="eastAsia"/>
          <w:kern w:val="0"/>
          <w:sz w:val="22"/>
          <w:szCs w:val="21"/>
        </w:rPr>
        <w:t>．水煮鱼</w:t>
      </w:r>
      <w:r w:rsidRPr="00001BDA">
        <w:rPr>
          <w:rFonts w:ascii="宋体" w:eastAsia="宋体" w:hAnsi="宋体"/>
          <w:kern w:val="0"/>
          <w:sz w:val="22"/>
        </w:rPr>
        <w:tab/>
      </w:r>
      <w:r w:rsidRPr="00001BDA">
        <w:rPr>
          <w:rFonts w:ascii="宋体" w:eastAsia="宋体" w:hAnsi="宋体"/>
          <w:kern w:val="0"/>
          <w:sz w:val="22"/>
          <w:szCs w:val="21"/>
        </w:rPr>
        <w:t>C</w:t>
      </w:r>
      <w:r w:rsidRPr="00001BDA">
        <w:rPr>
          <w:rFonts w:ascii="宋体" w:eastAsia="宋体" w:hAnsi="宋体" w:hint="eastAsia"/>
          <w:kern w:val="0"/>
          <w:sz w:val="22"/>
          <w:szCs w:val="21"/>
        </w:rPr>
        <w:t>．新鲜蔬菜</w:t>
      </w:r>
      <w:r w:rsidRPr="00001BDA">
        <w:rPr>
          <w:rFonts w:ascii="宋体" w:eastAsia="宋体" w:hAnsi="宋体"/>
          <w:kern w:val="0"/>
          <w:sz w:val="22"/>
        </w:rPr>
        <w:tab/>
      </w:r>
      <w:r w:rsidRPr="00001BDA">
        <w:rPr>
          <w:rFonts w:ascii="宋体" w:eastAsia="宋体" w:hAnsi="宋体"/>
          <w:kern w:val="0"/>
          <w:sz w:val="22"/>
          <w:szCs w:val="21"/>
        </w:rPr>
        <w:t>D</w:t>
      </w:r>
      <w:r w:rsidRPr="00001BDA">
        <w:rPr>
          <w:rFonts w:ascii="宋体" w:eastAsia="宋体" w:hAnsi="宋体" w:hint="eastAsia"/>
          <w:kern w:val="0"/>
          <w:sz w:val="22"/>
          <w:szCs w:val="21"/>
        </w:rPr>
        <w:t>．土豆丝</w:t>
      </w:r>
    </w:p>
    <w:p w14:paraId="521F7256"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3. </w:t>
      </w:r>
      <w:r w:rsidRPr="00001BDA">
        <w:rPr>
          <w:rFonts w:ascii="宋体" w:eastAsia="宋体" w:hAnsi="宋体" w:hint="eastAsia"/>
          <w:sz w:val="22"/>
        </w:rPr>
        <w:t>下列化学用语表达正确的是</w:t>
      </w:r>
      <w:r w:rsidRPr="00001BDA">
        <w:rPr>
          <w:rFonts w:ascii="宋体" w:eastAsia="宋体" w:hAnsi="宋体"/>
          <w:sz w:val="22"/>
        </w:rPr>
        <w:tab/>
      </w:r>
      <w:r w:rsidRPr="00001BDA">
        <w:rPr>
          <w:rFonts w:ascii="宋体" w:eastAsia="宋体" w:hAnsi="宋体" w:hint="eastAsia"/>
          <w:sz w:val="22"/>
        </w:rPr>
        <w:t>(　　)</w:t>
      </w:r>
    </w:p>
    <w:p w14:paraId="1B722789"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A.2个氢原子:H</w:t>
      </w:r>
      <w:r w:rsidRPr="00001BDA">
        <w:rPr>
          <w:rFonts w:ascii="宋体" w:eastAsia="宋体" w:hAnsi="宋体" w:hint="eastAsia"/>
          <w:sz w:val="22"/>
          <w:vertAlign w:val="subscript"/>
        </w:rPr>
        <w:t>2</w:t>
      </w:r>
    </w:p>
    <w:p w14:paraId="05636187"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B.锌元素:ZN</w:t>
      </w:r>
    </w:p>
    <w:p w14:paraId="50A138B5" w14:textId="38BBEBB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C.钠原子结构示意图:</w:t>
      </w:r>
      <w:r w:rsidRPr="00001BDA">
        <w:rPr>
          <w:rFonts w:ascii="宋体" w:eastAsia="宋体" w:hAnsi="宋体"/>
          <w:noProof/>
          <w:sz w:val="22"/>
        </w:rPr>
        <w:drawing>
          <wp:inline distT="0" distB="0" distL="0" distR="0" wp14:anchorId="42E7CFE6" wp14:editId="7E3B01AB">
            <wp:extent cx="438150" cy="361950"/>
            <wp:effectExtent l="0" t="0" r="0" b="0"/>
            <wp:docPr id="1" name="图片 1"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d:2147487710;FounderC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8150" cy="361950"/>
                    </a:xfrm>
                    <a:prstGeom prst="rect">
                      <a:avLst/>
                    </a:prstGeom>
                    <a:noFill/>
                    <a:ln>
                      <a:noFill/>
                    </a:ln>
                  </pic:spPr>
                </pic:pic>
              </a:graphicData>
            </a:graphic>
          </wp:inline>
        </w:drawing>
      </w:r>
    </w:p>
    <w:p w14:paraId="2A1CECBC" w14:textId="11A4D54A"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D.氧化镁中镁元素的化合价:</w:t>
      </w:r>
      <m:oMath>
        <m:limUpp>
          <m:limUppPr>
            <m:ctrlPr>
              <w:rPr>
                <w:rFonts w:ascii="宋体" w:eastAsia="宋体" w:hAnsi="宋体" w:cs="宋体"/>
                <w:sz w:val="22"/>
                <w:szCs w:val="24"/>
              </w:rPr>
            </m:ctrlPr>
          </m:limUppPr>
          <m:e>
            <m:r>
              <m:rPr>
                <m:sty m:val="p"/>
              </m:rPr>
              <w:rPr>
                <w:rFonts w:ascii="宋体" w:eastAsia="宋体" w:hAnsi="宋体"/>
                <w:kern w:val="0"/>
                <w:sz w:val="22"/>
                <w:szCs w:val="21"/>
              </w:rPr>
              <m:t>M</m:t>
            </m:r>
          </m:e>
          <m:lim>
            <m:r>
              <m:rPr>
                <m:sty m:val="p"/>
              </m:rPr>
              <w:rPr>
                <w:rFonts w:ascii="宋体" w:eastAsia="宋体" w:hAnsi="宋体"/>
                <w:kern w:val="0"/>
                <w:sz w:val="22"/>
                <w:szCs w:val="21"/>
              </w:rPr>
              <m:t>2+</m:t>
            </m:r>
          </m:lim>
        </m:limUpp>
      </m:oMath>
      <w:r w:rsidRPr="00001BDA">
        <w:rPr>
          <w:rFonts w:ascii="宋体" w:eastAsia="宋体" w:hAnsi="宋体" w:hint="eastAsia"/>
          <w:kern w:val="0"/>
          <w:sz w:val="22"/>
        </w:rPr>
        <w:t>gO</w:t>
      </w:r>
    </w:p>
    <w:p w14:paraId="6D3C6193"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4. </w:t>
      </w:r>
      <w:r w:rsidRPr="00001BDA">
        <w:rPr>
          <w:rFonts w:ascii="宋体" w:eastAsia="宋体" w:hAnsi="宋体" w:hint="eastAsia"/>
          <w:sz w:val="22"/>
        </w:rPr>
        <w:t>生活中的下列物质放入水中,能形成溶液的是(　　)</w:t>
      </w:r>
    </w:p>
    <w:p w14:paraId="7B972B21" w14:textId="60EF9FD9"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A.豆油　　    B.面粉　　     C.蔗糖　　     D.泥沙</w:t>
      </w:r>
    </w:p>
    <w:p w14:paraId="6B41E271"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5. </w:t>
      </w:r>
      <w:r w:rsidRPr="00001BDA">
        <w:rPr>
          <w:rFonts w:ascii="宋体" w:eastAsia="宋体" w:hAnsi="宋体" w:hint="eastAsia"/>
          <w:sz w:val="22"/>
          <w:szCs w:val="21"/>
        </w:rPr>
        <w:t>X、Y、Z有如图所示的转化关系（“→”表示反应一步实现，部分物质和反应条件已略去），下列各组物质按照X、Y、Z的顺序不符合要求的是（　　）</w:t>
      </w:r>
    </w:p>
    <w:p w14:paraId="5998E86F" w14:textId="051BE294" w:rsidR="00001BDA" w:rsidRPr="00001BDA" w:rsidRDefault="00001BDA" w:rsidP="00001BDA">
      <w:pPr>
        <w:spacing w:line="360" w:lineRule="auto"/>
        <w:ind w:leftChars="130" w:left="273"/>
        <w:rPr>
          <w:rFonts w:ascii="宋体" w:eastAsia="宋体" w:hAnsi="宋体" w:hint="eastAsia"/>
          <w:sz w:val="22"/>
        </w:rPr>
      </w:pPr>
      <w:r w:rsidRPr="00001BDA">
        <w:rPr>
          <w:rFonts w:ascii="宋体" w:eastAsia="宋体" w:hAnsi="宋体"/>
          <w:noProof/>
          <w:sz w:val="22"/>
          <w:szCs w:val="21"/>
        </w:rPr>
        <w:drawing>
          <wp:inline distT="0" distB="0" distL="0" distR="0" wp14:anchorId="2B836837" wp14:editId="10F43EDA">
            <wp:extent cx="1485900" cy="314325"/>
            <wp:effectExtent l="0" t="0" r="0" b="952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314325"/>
                    </a:xfrm>
                    <a:prstGeom prst="rect">
                      <a:avLst/>
                    </a:prstGeom>
                    <a:noFill/>
                    <a:ln>
                      <a:noFill/>
                    </a:ln>
                  </pic:spPr>
                </pic:pic>
              </a:graphicData>
            </a:graphic>
          </wp:inline>
        </w:drawing>
      </w:r>
    </w:p>
    <w:p w14:paraId="5A19CD01" w14:textId="77777777" w:rsidR="00001BDA" w:rsidRPr="00001BDA" w:rsidRDefault="00001BDA" w:rsidP="00001BDA">
      <w:pPr>
        <w:tabs>
          <w:tab w:val="left" w:pos="4400"/>
        </w:tabs>
        <w:spacing w:line="360" w:lineRule="auto"/>
        <w:jc w:val="left"/>
        <w:rPr>
          <w:rFonts w:ascii="宋体" w:eastAsia="宋体" w:hAnsi="宋体" w:hint="eastAsia"/>
          <w:sz w:val="22"/>
        </w:rPr>
      </w:pPr>
      <w:r w:rsidRPr="00001BDA">
        <w:rPr>
          <w:rFonts w:ascii="宋体" w:eastAsia="宋体" w:hAnsi="宋体" w:hint="eastAsia"/>
          <w:sz w:val="22"/>
          <w:szCs w:val="21"/>
        </w:rPr>
        <w:t>A．C、CO</w:t>
      </w:r>
      <w:r w:rsidRPr="00001BDA">
        <w:rPr>
          <w:rFonts w:ascii="宋体" w:eastAsia="宋体" w:hAnsi="宋体" w:hint="eastAsia"/>
          <w:sz w:val="22"/>
          <w:szCs w:val="24"/>
          <w:vertAlign w:val="subscript"/>
        </w:rPr>
        <w:t>2</w:t>
      </w:r>
      <w:r w:rsidRPr="00001BDA">
        <w:rPr>
          <w:rFonts w:ascii="宋体" w:eastAsia="宋体" w:hAnsi="宋体" w:hint="eastAsia"/>
          <w:sz w:val="22"/>
          <w:szCs w:val="21"/>
        </w:rPr>
        <w:t>、CO</w:t>
      </w:r>
      <w:r w:rsidRPr="00001BDA">
        <w:rPr>
          <w:rFonts w:ascii="宋体" w:eastAsia="宋体" w:hAnsi="宋体" w:hint="eastAsia"/>
          <w:sz w:val="22"/>
        </w:rPr>
        <w:tab/>
      </w:r>
      <w:r w:rsidRPr="00001BDA">
        <w:rPr>
          <w:rFonts w:ascii="宋体" w:eastAsia="宋体" w:hAnsi="宋体" w:hint="eastAsia"/>
          <w:sz w:val="22"/>
          <w:szCs w:val="21"/>
        </w:rPr>
        <w:t>B．H</w:t>
      </w:r>
      <w:r w:rsidRPr="00001BDA">
        <w:rPr>
          <w:rFonts w:ascii="宋体" w:eastAsia="宋体" w:hAnsi="宋体" w:hint="eastAsia"/>
          <w:sz w:val="22"/>
          <w:szCs w:val="24"/>
          <w:vertAlign w:val="subscript"/>
        </w:rPr>
        <w:t>2</w:t>
      </w:r>
      <w:r w:rsidRPr="00001BDA">
        <w:rPr>
          <w:rFonts w:ascii="宋体" w:eastAsia="宋体" w:hAnsi="宋体" w:hint="eastAsia"/>
          <w:sz w:val="22"/>
          <w:szCs w:val="21"/>
        </w:rPr>
        <w:t>O</w:t>
      </w:r>
      <w:r w:rsidRPr="00001BDA">
        <w:rPr>
          <w:rFonts w:ascii="宋体" w:eastAsia="宋体" w:hAnsi="宋体" w:hint="eastAsia"/>
          <w:sz w:val="22"/>
          <w:szCs w:val="24"/>
          <w:vertAlign w:val="subscript"/>
        </w:rPr>
        <w:t>2</w:t>
      </w:r>
      <w:r w:rsidRPr="00001BDA">
        <w:rPr>
          <w:rFonts w:ascii="宋体" w:eastAsia="宋体" w:hAnsi="宋体" w:hint="eastAsia"/>
          <w:sz w:val="22"/>
          <w:szCs w:val="21"/>
        </w:rPr>
        <w:t>、H</w:t>
      </w:r>
      <w:r w:rsidRPr="00001BDA">
        <w:rPr>
          <w:rFonts w:ascii="宋体" w:eastAsia="宋体" w:hAnsi="宋体" w:hint="eastAsia"/>
          <w:sz w:val="22"/>
          <w:szCs w:val="24"/>
          <w:vertAlign w:val="subscript"/>
        </w:rPr>
        <w:t>2</w:t>
      </w:r>
      <w:r w:rsidRPr="00001BDA">
        <w:rPr>
          <w:rFonts w:ascii="宋体" w:eastAsia="宋体" w:hAnsi="宋体" w:hint="eastAsia"/>
          <w:sz w:val="22"/>
          <w:szCs w:val="21"/>
        </w:rPr>
        <w:t>O、H</w:t>
      </w:r>
      <w:r w:rsidRPr="00001BDA">
        <w:rPr>
          <w:rFonts w:ascii="宋体" w:eastAsia="宋体" w:hAnsi="宋体" w:hint="eastAsia"/>
          <w:sz w:val="22"/>
          <w:szCs w:val="24"/>
          <w:vertAlign w:val="subscript"/>
        </w:rPr>
        <w:t>2</w:t>
      </w:r>
      <w:r w:rsidRPr="00001BDA">
        <w:rPr>
          <w:rFonts w:ascii="宋体" w:eastAsia="宋体" w:hAnsi="宋体" w:hint="eastAsia"/>
          <w:sz w:val="22"/>
        </w:rPr>
        <w:tab/>
      </w:r>
    </w:p>
    <w:p w14:paraId="63D44376" w14:textId="19CFEFC8" w:rsidR="00001BDA" w:rsidRPr="00001BDA" w:rsidRDefault="00001BDA" w:rsidP="00001BDA">
      <w:pPr>
        <w:spacing w:line="360" w:lineRule="auto"/>
        <w:rPr>
          <w:rFonts w:ascii="宋体" w:eastAsia="宋体" w:hAnsi="宋体" w:hint="eastAsia"/>
          <w:kern w:val="0"/>
          <w:sz w:val="22"/>
          <w:szCs w:val="24"/>
          <w:vertAlign w:val="subscript"/>
        </w:rPr>
      </w:pPr>
      <w:r w:rsidRPr="00001BDA">
        <w:rPr>
          <w:rFonts w:ascii="宋体" w:eastAsia="宋体" w:hAnsi="宋体" w:hint="eastAsia"/>
          <w:kern w:val="0"/>
          <w:sz w:val="22"/>
          <w:szCs w:val="21"/>
        </w:rPr>
        <w:t>C．CaO、Ca（OH）</w:t>
      </w:r>
      <w:r w:rsidRPr="00001BDA">
        <w:rPr>
          <w:rFonts w:ascii="宋体" w:eastAsia="宋体" w:hAnsi="宋体" w:hint="eastAsia"/>
          <w:kern w:val="0"/>
          <w:sz w:val="22"/>
          <w:szCs w:val="24"/>
          <w:vertAlign w:val="subscript"/>
        </w:rPr>
        <w:t>2</w:t>
      </w:r>
      <w:r w:rsidRPr="00001BDA">
        <w:rPr>
          <w:rFonts w:ascii="宋体" w:eastAsia="宋体" w:hAnsi="宋体" w:hint="eastAsia"/>
          <w:kern w:val="0"/>
          <w:sz w:val="22"/>
          <w:szCs w:val="21"/>
        </w:rPr>
        <w:t>、CaCO</w:t>
      </w:r>
      <w:r w:rsidRPr="00001BDA">
        <w:rPr>
          <w:rFonts w:ascii="宋体" w:eastAsia="宋体" w:hAnsi="宋体" w:hint="eastAsia"/>
          <w:kern w:val="0"/>
          <w:sz w:val="22"/>
          <w:szCs w:val="24"/>
          <w:vertAlign w:val="subscript"/>
        </w:rPr>
        <w:t>3</w:t>
      </w:r>
      <w:r w:rsidRPr="00001BDA">
        <w:rPr>
          <w:rFonts w:ascii="宋体" w:eastAsia="宋体" w:hAnsi="宋体" w:hint="eastAsia"/>
          <w:kern w:val="0"/>
          <w:sz w:val="22"/>
        </w:rPr>
        <w:tab/>
      </w:r>
      <w:r w:rsidRPr="00001BDA">
        <w:rPr>
          <w:rFonts w:ascii="宋体" w:eastAsia="宋体" w:hAnsi="宋体" w:hint="eastAsia"/>
          <w:kern w:val="0"/>
          <w:sz w:val="22"/>
          <w:szCs w:val="21"/>
        </w:rPr>
        <w:t>D．CuO、Cu、Cu（NO</w:t>
      </w:r>
      <w:r w:rsidRPr="00001BDA">
        <w:rPr>
          <w:rFonts w:ascii="宋体" w:eastAsia="宋体" w:hAnsi="宋体" w:hint="eastAsia"/>
          <w:kern w:val="0"/>
          <w:sz w:val="22"/>
          <w:szCs w:val="24"/>
          <w:vertAlign w:val="subscript"/>
        </w:rPr>
        <w:t>3</w:t>
      </w:r>
      <w:r w:rsidRPr="00001BDA">
        <w:rPr>
          <w:rFonts w:ascii="宋体" w:eastAsia="宋体" w:hAnsi="宋体" w:hint="eastAsia"/>
          <w:kern w:val="0"/>
          <w:sz w:val="22"/>
          <w:szCs w:val="21"/>
        </w:rPr>
        <w:t>）</w:t>
      </w:r>
      <w:r w:rsidRPr="00001BDA">
        <w:rPr>
          <w:rFonts w:ascii="宋体" w:eastAsia="宋体" w:hAnsi="宋体" w:hint="eastAsia"/>
          <w:kern w:val="0"/>
          <w:sz w:val="22"/>
          <w:szCs w:val="24"/>
          <w:vertAlign w:val="subscript"/>
        </w:rPr>
        <w:t>2</w:t>
      </w:r>
    </w:p>
    <w:p w14:paraId="7AC483AF"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6. </w:t>
      </w:r>
      <w:r w:rsidRPr="00001BDA">
        <w:rPr>
          <w:rFonts w:ascii="宋体" w:eastAsia="宋体" w:hAnsi="宋体" w:hint="eastAsia"/>
          <w:sz w:val="22"/>
          <w:szCs w:val="21"/>
        </w:rPr>
        <w:t>下列实验操作中，正确的是（　　）</w:t>
      </w:r>
    </w:p>
    <w:p w14:paraId="5FFCD5A5" w14:textId="1F8177AE" w:rsidR="00001BDA" w:rsidRPr="00001BDA" w:rsidRDefault="00001BDA" w:rsidP="00001BDA">
      <w:pPr>
        <w:tabs>
          <w:tab w:val="left" w:pos="4400"/>
        </w:tabs>
        <w:spacing w:line="360" w:lineRule="auto"/>
        <w:jc w:val="left"/>
        <w:rPr>
          <w:rFonts w:ascii="宋体" w:eastAsia="宋体" w:hAnsi="宋体" w:hint="eastAsia"/>
          <w:sz w:val="22"/>
        </w:rPr>
      </w:pPr>
      <w:r w:rsidRPr="00001BDA">
        <w:rPr>
          <w:rFonts w:ascii="宋体" w:eastAsia="宋体" w:hAnsi="宋体" w:hint="eastAsia"/>
          <w:sz w:val="22"/>
          <w:szCs w:val="21"/>
        </w:rPr>
        <w:t>A．</w:t>
      </w:r>
      <w:r w:rsidRPr="00001BDA">
        <w:rPr>
          <w:rFonts w:ascii="宋体" w:eastAsia="宋体" w:hAnsi="宋体"/>
          <w:noProof/>
          <w:sz w:val="22"/>
          <w:szCs w:val="21"/>
        </w:rPr>
        <w:drawing>
          <wp:inline distT="0" distB="0" distL="0" distR="0" wp14:anchorId="61B3D011" wp14:editId="36561572">
            <wp:extent cx="1266825" cy="1162050"/>
            <wp:effectExtent l="0" t="0" r="9525"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desc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66825" cy="1162050"/>
                    </a:xfrm>
                    <a:prstGeom prst="rect">
                      <a:avLst/>
                    </a:prstGeom>
                    <a:noFill/>
                    <a:ln>
                      <a:noFill/>
                    </a:ln>
                  </pic:spPr>
                </pic:pic>
              </a:graphicData>
            </a:graphic>
          </wp:inline>
        </w:drawing>
      </w:r>
      <w:r w:rsidRPr="00001BDA">
        <w:rPr>
          <w:rFonts w:ascii="宋体" w:eastAsia="宋体" w:hAnsi="宋体" w:hint="eastAsia"/>
          <w:sz w:val="22"/>
          <w:szCs w:val="21"/>
        </w:rPr>
        <w:t>稀释浓硫酸</w:t>
      </w:r>
      <w:r w:rsidRPr="00001BDA">
        <w:rPr>
          <w:rFonts w:ascii="宋体" w:eastAsia="宋体" w:hAnsi="宋体" w:hint="eastAsia"/>
          <w:sz w:val="22"/>
        </w:rPr>
        <w:tab/>
      </w:r>
      <w:r w:rsidRPr="00001BDA">
        <w:rPr>
          <w:rFonts w:ascii="宋体" w:eastAsia="宋体" w:hAnsi="宋体" w:hint="eastAsia"/>
          <w:sz w:val="22"/>
          <w:szCs w:val="21"/>
        </w:rPr>
        <w:t>B．</w:t>
      </w:r>
      <w:r w:rsidRPr="00001BDA">
        <w:rPr>
          <w:rFonts w:ascii="宋体" w:eastAsia="宋体" w:hAnsi="宋体"/>
          <w:noProof/>
          <w:sz w:val="22"/>
          <w:szCs w:val="21"/>
        </w:rPr>
        <w:drawing>
          <wp:inline distT="0" distB="0" distL="0" distR="0" wp14:anchorId="4A42115D" wp14:editId="772E1379">
            <wp:extent cx="981075" cy="1352550"/>
            <wp:effectExtent l="0" t="0" r="952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1075" cy="1352550"/>
                    </a:xfrm>
                    <a:prstGeom prst="rect">
                      <a:avLst/>
                    </a:prstGeom>
                    <a:noFill/>
                    <a:ln>
                      <a:noFill/>
                    </a:ln>
                  </pic:spPr>
                </pic:pic>
              </a:graphicData>
            </a:graphic>
          </wp:inline>
        </w:drawing>
      </w:r>
      <w:r w:rsidRPr="00001BDA">
        <w:rPr>
          <w:rFonts w:ascii="宋体" w:eastAsia="宋体" w:hAnsi="宋体" w:hint="eastAsia"/>
          <w:sz w:val="22"/>
          <w:szCs w:val="21"/>
        </w:rPr>
        <w:t>吹灭酒精灯</w:t>
      </w:r>
      <w:r w:rsidRPr="00001BDA">
        <w:rPr>
          <w:rFonts w:ascii="宋体" w:eastAsia="宋体" w:hAnsi="宋体" w:hint="eastAsia"/>
          <w:sz w:val="22"/>
        </w:rPr>
        <w:tab/>
      </w:r>
    </w:p>
    <w:p w14:paraId="592E7EFB" w14:textId="44D909B4" w:rsidR="00001BDA" w:rsidRPr="00001BDA" w:rsidRDefault="00001BDA" w:rsidP="00001BDA">
      <w:pPr>
        <w:spacing w:line="360" w:lineRule="auto"/>
        <w:rPr>
          <w:rFonts w:ascii="宋体" w:eastAsia="宋体" w:hAnsi="宋体" w:hint="eastAsia"/>
          <w:kern w:val="0"/>
          <w:sz w:val="22"/>
          <w:szCs w:val="21"/>
        </w:rPr>
      </w:pPr>
      <w:r w:rsidRPr="00001BDA">
        <w:rPr>
          <w:rFonts w:ascii="宋体" w:eastAsia="宋体" w:hAnsi="宋体" w:hint="eastAsia"/>
          <w:kern w:val="0"/>
          <w:sz w:val="22"/>
          <w:szCs w:val="21"/>
        </w:rPr>
        <w:lastRenderedPageBreak/>
        <w:t>C．</w:t>
      </w:r>
      <w:r w:rsidRPr="00001BDA">
        <w:rPr>
          <w:rFonts w:ascii="宋体" w:eastAsia="宋体" w:hAnsi="宋体"/>
          <w:noProof/>
          <w:kern w:val="0"/>
          <w:sz w:val="22"/>
          <w:szCs w:val="21"/>
        </w:rPr>
        <w:drawing>
          <wp:inline distT="0" distB="0" distL="0" distR="0" wp14:anchorId="63A0F9EB" wp14:editId="479BCAA6">
            <wp:extent cx="895350" cy="112395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1123950"/>
                    </a:xfrm>
                    <a:prstGeom prst="rect">
                      <a:avLst/>
                    </a:prstGeom>
                    <a:noFill/>
                    <a:ln>
                      <a:noFill/>
                    </a:ln>
                  </pic:spPr>
                </pic:pic>
              </a:graphicData>
            </a:graphic>
          </wp:inline>
        </w:drawing>
      </w:r>
      <w:r w:rsidRPr="00001BDA">
        <w:rPr>
          <w:rFonts w:ascii="宋体" w:eastAsia="宋体" w:hAnsi="宋体" w:hint="eastAsia"/>
          <w:kern w:val="0"/>
          <w:sz w:val="22"/>
          <w:szCs w:val="21"/>
        </w:rPr>
        <w:t>在氧气中点燃细铁丝</w:t>
      </w:r>
      <w:r w:rsidRPr="00001BDA">
        <w:rPr>
          <w:rFonts w:ascii="宋体" w:eastAsia="宋体" w:hAnsi="宋体" w:hint="eastAsia"/>
          <w:kern w:val="0"/>
          <w:sz w:val="22"/>
        </w:rPr>
        <w:tab/>
      </w:r>
      <w:r w:rsidRPr="00001BDA">
        <w:rPr>
          <w:rFonts w:ascii="宋体" w:eastAsia="宋体" w:hAnsi="宋体" w:hint="eastAsia"/>
          <w:kern w:val="0"/>
          <w:sz w:val="22"/>
          <w:szCs w:val="21"/>
        </w:rPr>
        <w:t>D．</w:t>
      </w:r>
      <w:r w:rsidRPr="00001BDA">
        <w:rPr>
          <w:rFonts w:ascii="宋体" w:eastAsia="宋体" w:hAnsi="宋体"/>
          <w:noProof/>
          <w:kern w:val="0"/>
          <w:sz w:val="22"/>
          <w:szCs w:val="21"/>
        </w:rPr>
        <w:drawing>
          <wp:inline distT="0" distB="0" distL="0" distR="0" wp14:anchorId="31A0A41C" wp14:editId="35AD836A">
            <wp:extent cx="1143000" cy="1095375"/>
            <wp:effectExtent l="0" t="0" r="0" b="952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descr="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095375"/>
                    </a:xfrm>
                    <a:prstGeom prst="rect">
                      <a:avLst/>
                    </a:prstGeom>
                    <a:noFill/>
                    <a:ln>
                      <a:noFill/>
                    </a:ln>
                  </pic:spPr>
                </pic:pic>
              </a:graphicData>
            </a:graphic>
          </wp:inline>
        </w:drawing>
      </w:r>
      <w:r w:rsidRPr="00001BDA">
        <w:rPr>
          <w:rFonts w:ascii="宋体" w:eastAsia="宋体" w:hAnsi="宋体" w:hint="eastAsia"/>
          <w:kern w:val="0"/>
          <w:sz w:val="22"/>
          <w:szCs w:val="21"/>
        </w:rPr>
        <w:t>向锥形瓶中加入锌粒</w:t>
      </w:r>
    </w:p>
    <w:p w14:paraId="297D7F4B"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7. </w:t>
      </w:r>
      <w:r w:rsidRPr="00001BDA">
        <w:rPr>
          <w:rFonts w:ascii="宋体" w:eastAsia="宋体" w:hAnsi="宋体" w:hint="eastAsia"/>
          <w:sz w:val="22"/>
        </w:rPr>
        <w:t>纳米医学上可用四氯金酸(HAuCl</w:t>
      </w:r>
      <w:r w:rsidRPr="00001BDA">
        <w:rPr>
          <w:rFonts w:ascii="宋体" w:eastAsia="宋体" w:hAnsi="宋体" w:hint="eastAsia"/>
          <w:sz w:val="22"/>
          <w:vertAlign w:val="subscript"/>
        </w:rPr>
        <w:t>4</w:t>
      </w:r>
      <w:r w:rsidRPr="00001BDA">
        <w:rPr>
          <w:rFonts w:ascii="宋体" w:eastAsia="宋体" w:hAnsi="宋体" w:hint="eastAsia"/>
          <w:sz w:val="22"/>
        </w:rPr>
        <w:t>)制备包裹药物的外壳,四氯金酸中氯元素的化合价为-1价,则金元素的化合价为</w:t>
      </w:r>
      <w:r w:rsidRPr="00001BDA">
        <w:rPr>
          <w:rFonts w:ascii="宋体" w:eastAsia="宋体" w:hAnsi="宋体"/>
          <w:sz w:val="22"/>
        </w:rPr>
        <w:tab/>
      </w:r>
      <w:r w:rsidRPr="00001BDA">
        <w:rPr>
          <w:rFonts w:ascii="宋体" w:eastAsia="宋体" w:hAnsi="宋体" w:hint="eastAsia"/>
          <w:sz w:val="22"/>
        </w:rPr>
        <w:t>(　　)</w:t>
      </w:r>
    </w:p>
    <w:p w14:paraId="555620C5" w14:textId="01D0EC4E"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A.+2　　     B.+3　     　C.+4　       　D.+5</w:t>
      </w:r>
    </w:p>
    <w:p w14:paraId="5C13FE0D"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8. </w:t>
      </w:r>
      <w:r w:rsidRPr="00001BDA">
        <w:rPr>
          <w:rFonts w:ascii="宋体" w:eastAsia="宋体" w:hAnsi="宋体" w:hint="eastAsia"/>
          <w:sz w:val="22"/>
        </w:rPr>
        <w:t>生活中常使用消毒剂来杀菌、消毒。下列几种消毒液的有效成分(括号内物质)中,氧元素的质量分数最大的是</w:t>
      </w:r>
      <w:r w:rsidRPr="00001BDA">
        <w:rPr>
          <w:rFonts w:ascii="宋体" w:eastAsia="宋体" w:hAnsi="宋体"/>
          <w:sz w:val="22"/>
        </w:rPr>
        <w:tab/>
      </w:r>
      <w:r w:rsidRPr="00001BDA">
        <w:rPr>
          <w:rFonts w:ascii="宋体" w:eastAsia="宋体" w:hAnsi="宋体" w:hint="eastAsia"/>
          <w:sz w:val="22"/>
        </w:rPr>
        <w:t>(　　)</w:t>
      </w:r>
    </w:p>
    <w:p w14:paraId="060631A9"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A.双氧水消毒液(H</w:t>
      </w:r>
      <w:r w:rsidRPr="00001BDA">
        <w:rPr>
          <w:rFonts w:ascii="宋体" w:eastAsia="宋体" w:hAnsi="宋体" w:hint="eastAsia"/>
          <w:sz w:val="22"/>
          <w:vertAlign w:val="subscript"/>
        </w:rPr>
        <w:t>2</w:t>
      </w:r>
      <w:r w:rsidRPr="00001BDA">
        <w:rPr>
          <w:rFonts w:ascii="宋体" w:eastAsia="宋体" w:hAnsi="宋体" w:hint="eastAsia"/>
          <w:sz w:val="22"/>
        </w:rPr>
        <w:t>O</w:t>
      </w:r>
      <w:r w:rsidRPr="00001BDA">
        <w:rPr>
          <w:rFonts w:ascii="宋体" w:eastAsia="宋体" w:hAnsi="宋体" w:hint="eastAsia"/>
          <w:sz w:val="22"/>
          <w:vertAlign w:val="subscript"/>
        </w:rPr>
        <w:t>2</w:t>
      </w:r>
      <w:r w:rsidRPr="00001BDA">
        <w:rPr>
          <w:rFonts w:ascii="宋体" w:eastAsia="宋体" w:hAnsi="宋体" w:hint="eastAsia"/>
          <w:sz w:val="22"/>
        </w:rPr>
        <w:t>)</w:t>
      </w:r>
    </w:p>
    <w:p w14:paraId="36ABDA51"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B.“84”消毒液(NaClO)</w:t>
      </w:r>
    </w:p>
    <w:p w14:paraId="79E3188F"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C.酒精消毒液(C</w:t>
      </w:r>
      <w:r w:rsidRPr="00001BDA">
        <w:rPr>
          <w:rFonts w:ascii="宋体" w:eastAsia="宋体" w:hAnsi="宋体" w:hint="eastAsia"/>
          <w:sz w:val="22"/>
          <w:vertAlign w:val="subscript"/>
        </w:rPr>
        <w:t>2</w:t>
      </w:r>
      <w:r w:rsidRPr="00001BDA">
        <w:rPr>
          <w:rFonts w:ascii="宋体" w:eastAsia="宋体" w:hAnsi="宋体" w:hint="eastAsia"/>
          <w:sz w:val="22"/>
        </w:rPr>
        <w:t>H</w:t>
      </w:r>
      <w:r w:rsidRPr="00001BDA">
        <w:rPr>
          <w:rFonts w:ascii="宋体" w:eastAsia="宋体" w:hAnsi="宋体" w:hint="eastAsia"/>
          <w:sz w:val="22"/>
          <w:vertAlign w:val="subscript"/>
        </w:rPr>
        <w:t>5</w:t>
      </w:r>
      <w:r w:rsidRPr="00001BDA">
        <w:rPr>
          <w:rFonts w:ascii="宋体" w:eastAsia="宋体" w:hAnsi="宋体" w:hint="eastAsia"/>
          <w:sz w:val="22"/>
        </w:rPr>
        <w:t>OH)</w:t>
      </w:r>
    </w:p>
    <w:p w14:paraId="4706274E" w14:textId="557E8878"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D.过氧乙酸消毒液(C</w:t>
      </w:r>
      <w:r w:rsidRPr="00001BDA">
        <w:rPr>
          <w:rFonts w:ascii="宋体" w:eastAsia="宋体" w:hAnsi="宋体" w:hint="eastAsia"/>
          <w:kern w:val="0"/>
          <w:sz w:val="22"/>
          <w:vertAlign w:val="subscript"/>
        </w:rPr>
        <w:t>2</w:t>
      </w:r>
      <w:r w:rsidRPr="00001BDA">
        <w:rPr>
          <w:rFonts w:ascii="宋体" w:eastAsia="宋体" w:hAnsi="宋体" w:hint="eastAsia"/>
          <w:kern w:val="0"/>
          <w:sz w:val="22"/>
        </w:rPr>
        <w:t>H</w:t>
      </w:r>
      <w:r w:rsidRPr="00001BDA">
        <w:rPr>
          <w:rFonts w:ascii="宋体" w:eastAsia="宋体" w:hAnsi="宋体" w:hint="eastAsia"/>
          <w:kern w:val="0"/>
          <w:sz w:val="22"/>
          <w:vertAlign w:val="subscript"/>
        </w:rPr>
        <w:t>4</w:t>
      </w:r>
      <w:r w:rsidRPr="00001BDA">
        <w:rPr>
          <w:rFonts w:ascii="宋体" w:eastAsia="宋体" w:hAnsi="宋体" w:hint="eastAsia"/>
          <w:kern w:val="0"/>
          <w:sz w:val="22"/>
        </w:rPr>
        <w:t>O</w:t>
      </w:r>
      <w:r w:rsidRPr="00001BDA">
        <w:rPr>
          <w:rFonts w:ascii="宋体" w:eastAsia="宋体" w:hAnsi="宋体" w:hint="eastAsia"/>
          <w:kern w:val="0"/>
          <w:sz w:val="22"/>
          <w:vertAlign w:val="subscript"/>
        </w:rPr>
        <w:t>3</w:t>
      </w:r>
      <w:r w:rsidRPr="00001BDA">
        <w:rPr>
          <w:rFonts w:ascii="宋体" w:eastAsia="宋体" w:hAnsi="宋体" w:hint="eastAsia"/>
          <w:kern w:val="0"/>
          <w:sz w:val="22"/>
        </w:rPr>
        <w:t>)</w:t>
      </w:r>
    </w:p>
    <w:p w14:paraId="4F3FF4DD"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9. </w:t>
      </w:r>
      <w:r w:rsidRPr="00001BDA">
        <w:rPr>
          <w:rFonts w:ascii="宋体" w:eastAsia="宋体" w:hAnsi="宋体" w:hint="eastAsia"/>
          <w:sz w:val="22"/>
        </w:rPr>
        <w:t>室温时将少量干冰放入塑料袋中并密封,塑料袋会快速鼓起,其原因是</w:t>
      </w:r>
      <w:r w:rsidRPr="00001BDA">
        <w:rPr>
          <w:rFonts w:ascii="宋体" w:eastAsia="宋体" w:hAnsi="宋体"/>
          <w:sz w:val="22"/>
        </w:rPr>
        <w:tab/>
      </w:r>
      <w:r w:rsidRPr="00001BDA">
        <w:rPr>
          <w:rFonts w:ascii="宋体" w:eastAsia="宋体" w:hAnsi="宋体" w:hint="eastAsia"/>
          <w:sz w:val="22"/>
        </w:rPr>
        <w:t>(　　)</w:t>
      </w:r>
    </w:p>
    <w:p w14:paraId="63A1AA82"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A.分子的体积变大　　            B.分子分解变成了原子</w:t>
      </w:r>
    </w:p>
    <w:p w14:paraId="72463A5C" w14:textId="30AB2D02"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C.分子的间隔变大　　           D.分子由静止变为运动</w:t>
      </w:r>
    </w:p>
    <w:p w14:paraId="7B251109"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10. </w:t>
      </w:r>
      <w:r w:rsidRPr="00001BDA">
        <w:rPr>
          <w:rFonts w:ascii="宋体" w:eastAsia="宋体" w:hAnsi="宋体" w:hint="eastAsia"/>
          <w:sz w:val="22"/>
        </w:rPr>
        <w:t>有关如图溶解度曲线,下列说法正确的是(　　)</w:t>
      </w:r>
    </w:p>
    <w:p w14:paraId="580B7BE8" w14:textId="4F9A453A" w:rsidR="00001BDA" w:rsidRPr="00001BDA" w:rsidRDefault="00001BDA" w:rsidP="00001BDA">
      <w:pPr>
        <w:spacing w:line="360" w:lineRule="auto"/>
        <w:jc w:val="center"/>
        <w:rPr>
          <w:rFonts w:ascii="宋体" w:eastAsia="宋体" w:hAnsi="宋体"/>
          <w:sz w:val="22"/>
        </w:rPr>
      </w:pPr>
      <w:r w:rsidRPr="00001BDA">
        <w:rPr>
          <w:rFonts w:ascii="宋体" w:eastAsia="宋体" w:hAnsi="宋体"/>
          <w:noProof/>
          <w:sz w:val="22"/>
        </w:rPr>
        <w:drawing>
          <wp:inline distT="0" distB="0" distL="0" distR="0" wp14:anchorId="0668BCF1" wp14:editId="1F670E3F">
            <wp:extent cx="2819400" cy="1638300"/>
            <wp:effectExtent l="0" t="0" r="0" b="0"/>
            <wp:docPr id="7" name="图片 7" descr="id:2147488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70.jpg" descr="id:2147488024;FounderC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0" cy="1638300"/>
                    </a:xfrm>
                    <a:prstGeom prst="rect">
                      <a:avLst/>
                    </a:prstGeom>
                    <a:noFill/>
                    <a:ln>
                      <a:noFill/>
                    </a:ln>
                  </pic:spPr>
                </pic:pic>
              </a:graphicData>
            </a:graphic>
          </wp:inline>
        </w:drawing>
      </w:r>
    </w:p>
    <w:p w14:paraId="4B9D5403"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A.甲、乙、丙三种物质的溶解度关系为</w:t>
      </w:r>
      <w:r w:rsidRPr="00001BDA">
        <w:rPr>
          <w:rFonts w:ascii="宋体" w:eastAsia="宋体" w:hAnsi="宋体" w:hint="eastAsia"/>
          <w:i/>
          <w:sz w:val="22"/>
        </w:rPr>
        <w:t>S</w:t>
      </w:r>
      <w:r w:rsidRPr="00001BDA">
        <w:rPr>
          <w:rFonts w:ascii="宋体" w:eastAsia="宋体" w:hAnsi="宋体" w:hint="eastAsia"/>
          <w:sz w:val="22"/>
          <w:vertAlign w:val="subscript"/>
        </w:rPr>
        <w:t>甲</w:t>
      </w:r>
      <w:r w:rsidRPr="00001BDA">
        <w:rPr>
          <w:rFonts w:ascii="宋体" w:eastAsia="宋体" w:hAnsi="宋体" w:hint="eastAsia"/>
          <w:sz w:val="22"/>
        </w:rPr>
        <w:t>&gt;</w:t>
      </w:r>
      <w:r w:rsidRPr="00001BDA">
        <w:rPr>
          <w:rFonts w:ascii="宋体" w:eastAsia="宋体" w:hAnsi="宋体" w:hint="eastAsia"/>
          <w:i/>
          <w:sz w:val="22"/>
        </w:rPr>
        <w:t>S</w:t>
      </w:r>
      <w:r w:rsidRPr="00001BDA">
        <w:rPr>
          <w:rFonts w:ascii="宋体" w:eastAsia="宋体" w:hAnsi="宋体" w:hint="eastAsia"/>
          <w:sz w:val="22"/>
          <w:vertAlign w:val="subscript"/>
        </w:rPr>
        <w:t>乙</w:t>
      </w:r>
      <w:r w:rsidRPr="00001BDA">
        <w:rPr>
          <w:rFonts w:ascii="宋体" w:eastAsia="宋体" w:hAnsi="宋体" w:hint="eastAsia"/>
          <w:sz w:val="22"/>
        </w:rPr>
        <w:t>&gt;</w:t>
      </w:r>
      <w:r w:rsidRPr="00001BDA">
        <w:rPr>
          <w:rFonts w:ascii="宋体" w:eastAsia="宋体" w:hAnsi="宋体" w:hint="eastAsia"/>
          <w:i/>
          <w:sz w:val="22"/>
        </w:rPr>
        <w:t>S</w:t>
      </w:r>
      <w:r w:rsidRPr="00001BDA">
        <w:rPr>
          <w:rFonts w:ascii="宋体" w:eastAsia="宋体" w:hAnsi="宋体" w:hint="eastAsia"/>
          <w:sz w:val="22"/>
          <w:vertAlign w:val="subscript"/>
        </w:rPr>
        <w:t>丙</w:t>
      </w:r>
    </w:p>
    <w:p w14:paraId="6DACE408"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B.乙物质的溶解度随温度变化最大</w:t>
      </w:r>
    </w:p>
    <w:p w14:paraId="1CB50B28"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C.27</w:t>
      </w:r>
      <w:r w:rsidRPr="00001BDA">
        <w:rPr>
          <w:rFonts w:ascii="宋体" w:eastAsia="宋体" w:hAnsi="宋体"/>
          <w:sz w:val="22"/>
        </w:rPr>
        <w:t xml:space="preserve"> </w:t>
      </w:r>
      <w:r w:rsidRPr="00001BDA">
        <w:rPr>
          <w:rFonts w:ascii="宋体" w:eastAsia="宋体" w:hAnsi="宋体" w:hint="eastAsia"/>
          <w:sz w:val="22"/>
        </w:rPr>
        <w:t>℃时,往26</w:t>
      </w:r>
      <w:r w:rsidRPr="00001BDA">
        <w:rPr>
          <w:rFonts w:ascii="宋体" w:eastAsia="宋体" w:hAnsi="宋体"/>
          <w:sz w:val="22"/>
        </w:rPr>
        <w:t xml:space="preserve"> </w:t>
      </w:r>
      <w:r w:rsidRPr="00001BDA">
        <w:rPr>
          <w:rFonts w:ascii="宋体" w:eastAsia="宋体" w:hAnsi="宋体" w:hint="eastAsia"/>
          <w:sz w:val="22"/>
        </w:rPr>
        <w:t>g丙里加100</w:t>
      </w:r>
      <w:r w:rsidRPr="00001BDA">
        <w:rPr>
          <w:rFonts w:ascii="宋体" w:eastAsia="宋体" w:hAnsi="宋体"/>
          <w:sz w:val="22"/>
        </w:rPr>
        <w:t xml:space="preserve"> </w:t>
      </w:r>
      <w:r w:rsidRPr="00001BDA">
        <w:rPr>
          <w:rFonts w:ascii="宋体" w:eastAsia="宋体" w:hAnsi="宋体" w:hint="eastAsia"/>
          <w:sz w:val="22"/>
        </w:rPr>
        <w:t>g水,形成不饱和溶液</w:t>
      </w:r>
    </w:p>
    <w:p w14:paraId="31EA6F28" w14:textId="6C5EA0B4"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D.33</w:t>
      </w:r>
      <w:r w:rsidRPr="00001BDA">
        <w:rPr>
          <w:rFonts w:ascii="宋体" w:eastAsia="宋体" w:hAnsi="宋体"/>
          <w:kern w:val="0"/>
          <w:sz w:val="22"/>
        </w:rPr>
        <w:t xml:space="preserve"> </w:t>
      </w:r>
      <w:r w:rsidRPr="00001BDA">
        <w:rPr>
          <w:rFonts w:ascii="宋体" w:eastAsia="宋体" w:hAnsi="宋体" w:hint="eastAsia"/>
          <w:kern w:val="0"/>
          <w:sz w:val="22"/>
        </w:rPr>
        <w:t>℃时,甲、乙两种物质饱和溶液溶质质量分数相等</w:t>
      </w:r>
    </w:p>
    <w:p w14:paraId="7B3A3D9F"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11. </w:t>
      </w:r>
      <w:r w:rsidRPr="00001BDA">
        <w:rPr>
          <w:rFonts w:ascii="宋体" w:eastAsia="宋体" w:hAnsi="宋体" w:hint="eastAsia"/>
          <w:sz w:val="22"/>
          <w:szCs w:val="21"/>
        </w:rPr>
        <w:t>宏观辨识与微观探析是化学学科的核心素养之一。下列对宏观事实的微观解释，不正确的是（　　）</w:t>
      </w:r>
    </w:p>
    <w:p w14:paraId="045AE704" w14:textId="77777777" w:rsidR="00001BDA" w:rsidRPr="00001BDA" w:rsidRDefault="00001BDA" w:rsidP="00001BDA">
      <w:pPr>
        <w:spacing w:line="360" w:lineRule="auto"/>
        <w:jc w:val="left"/>
        <w:rPr>
          <w:rFonts w:ascii="宋体" w:eastAsia="宋体" w:hAnsi="宋体" w:hint="eastAsia"/>
          <w:sz w:val="22"/>
        </w:rPr>
      </w:pPr>
      <w:r w:rsidRPr="00001BDA">
        <w:rPr>
          <w:rFonts w:ascii="宋体" w:eastAsia="宋体" w:hAnsi="宋体" w:hint="eastAsia"/>
          <w:sz w:val="22"/>
          <w:szCs w:val="21"/>
        </w:rPr>
        <w:t>A．水结成冰，冰浮在水面上﹣﹣分子间间隔变大</w:t>
      </w:r>
      <w:r w:rsidRPr="00001BDA">
        <w:rPr>
          <w:rFonts w:ascii="宋体" w:eastAsia="宋体" w:hAnsi="宋体" w:hint="eastAsia"/>
          <w:sz w:val="22"/>
        </w:rPr>
        <w:tab/>
      </w:r>
    </w:p>
    <w:p w14:paraId="2E5D2772" w14:textId="77777777" w:rsidR="00001BDA" w:rsidRPr="00001BDA" w:rsidRDefault="00001BDA" w:rsidP="00001BDA">
      <w:pPr>
        <w:spacing w:line="360" w:lineRule="auto"/>
        <w:jc w:val="left"/>
        <w:rPr>
          <w:rFonts w:ascii="宋体" w:eastAsia="宋体" w:hAnsi="宋体" w:hint="eastAsia"/>
          <w:sz w:val="22"/>
        </w:rPr>
      </w:pPr>
      <w:r w:rsidRPr="00001BDA">
        <w:rPr>
          <w:rFonts w:ascii="宋体" w:eastAsia="宋体" w:hAnsi="宋体" w:hint="eastAsia"/>
          <w:sz w:val="22"/>
          <w:szCs w:val="21"/>
        </w:rPr>
        <w:lastRenderedPageBreak/>
        <w:t>B．酸碱中和反应生成水﹣﹣H</w:t>
      </w:r>
      <w:r w:rsidRPr="00001BDA">
        <w:rPr>
          <w:rFonts w:ascii="宋体" w:eastAsia="宋体" w:hAnsi="宋体" w:hint="eastAsia"/>
          <w:sz w:val="22"/>
          <w:szCs w:val="24"/>
          <w:vertAlign w:val="superscript"/>
        </w:rPr>
        <w:t>+</w:t>
      </w:r>
      <w:r w:rsidRPr="00001BDA">
        <w:rPr>
          <w:rFonts w:ascii="宋体" w:eastAsia="宋体" w:hAnsi="宋体" w:hint="eastAsia"/>
          <w:sz w:val="22"/>
          <w:szCs w:val="21"/>
        </w:rPr>
        <w:t>和OH</w:t>
      </w:r>
      <w:r w:rsidRPr="00001BDA">
        <w:rPr>
          <w:rFonts w:ascii="宋体" w:eastAsia="宋体" w:hAnsi="宋体" w:hint="eastAsia"/>
          <w:sz w:val="22"/>
          <w:szCs w:val="24"/>
          <w:vertAlign w:val="superscript"/>
        </w:rPr>
        <w:t>﹣</w:t>
      </w:r>
      <w:r w:rsidRPr="00001BDA">
        <w:rPr>
          <w:rFonts w:ascii="宋体" w:eastAsia="宋体" w:hAnsi="宋体" w:hint="eastAsia"/>
          <w:sz w:val="22"/>
          <w:szCs w:val="21"/>
        </w:rPr>
        <w:t>结合成水分子</w:t>
      </w:r>
      <w:r w:rsidRPr="00001BDA">
        <w:rPr>
          <w:rFonts w:ascii="宋体" w:eastAsia="宋体" w:hAnsi="宋体" w:hint="eastAsia"/>
          <w:sz w:val="22"/>
        </w:rPr>
        <w:tab/>
      </w:r>
    </w:p>
    <w:p w14:paraId="46BF1396" w14:textId="77777777" w:rsidR="00001BDA" w:rsidRPr="00001BDA" w:rsidRDefault="00001BDA" w:rsidP="00001BDA">
      <w:pPr>
        <w:spacing w:line="360" w:lineRule="auto"/>
        <w:jc w:val="left"/>
        <w:rPr>
          <w:rFonts w:ascii="宋体" w:eastAsia="宋体" w:hAnsi="宋体" w:hint="eastAsia"/>
          <w:sz w:val="22"/>
        </w:rPr>
      </w:pPr>
      <w:r w:rsidRPr="00001BDA">
        <w:rPr>
          <w:rFonts w:ascii="宋体" w:eastAsia="宋体" w:hAnsi="宋体" w:hint="eastAsia"/>
          <w:sz w:val="22"/>
          <w:szCs w:val="21"/>
        </w:rPr>
        <w:t>C．电解水生成氢气和氧气﹣﹣水中含有氢分子和氧分子</w:t>
      </w:r>
      <w:r w:rsidRPr="00001BDA">
        <w:rPr>
          <w:rFonts w:ascii="宋体" w:eastAsia="宋体" w:hAnsi="宋体" w:hint="eastAsia"/>
          <w:sz w:val="22"/>
        </w:rPr>
        <w:tab/>
      </w:r>
    </w:p>
    <w:p w14:paraId="0548030B" w14:textId="7D4656A3" w:rsidR="00001BDA" w:rsidRPr="00001BDA" w:rsidRDefault="00001BDA" w:rsidP="00001BDA">
      <w:pPr>
        <w:spacing w:line="360" w:lineRule="auto"/>
        <w:rPr>
          <w:rFonts w:ascii="宋体" w:eastAsia="宋体" w:hAnsi="宋体" w:hint="eastAsia"/>
          <w:kern w:val="0"/>
          <w:sz w:val="22"/>
          <w:szCs w:val="24"/>
          <w:vertAlign w:val="superscript"/>
        </w:rPr>
      </w:pPr>
      <w:r w:rsidRPr="00001BDA">
        <w:rPr>
          <w:rFonts w:ascii="宋体" w:eastAsia="宋体" w:hAnsi="宋体" w:hint="eastAsia"/>
          <w:kern w:val="0"/>
          <w:sz w:val="22"/>
          <w:szCs w:val="21"/>
        </w:rPr>
        <w:t>D．氯化钠溶液能导电﹣﹣在氯化钠溶液中存在自由移动的Na</w:t>
      </w:r>
      <w:r w:rsidRPr="00001BDA">
        <w:rPr>
          <w:rFonts w:ascii="宋体" w:eastAsia="宋体" w:hAnsi="宋体" w:hint="eastAsia"/>
          <w:kern w:val="0"/>
          <w:sz w:val="22"/>
          <w:szCs w:val="24"/>
          <w:vertAlign w:val="superscript"/>
        </w:rPr>
        <w:t>+</w:t>
      </w:r>
      <w:r w:rsidRPr="00001BDA">
        <w:rPr>
          <w:rFonts w:ascii="宋体" w:eastAsia="宋体" w:hAnsi="宋体" w:hint="eastAsia"/>
          <w:kern w:val="0"/>
          <w:sz w:val="22"/>
          <w:szCs w:val="21"/>
        </w:rPr>
        <w:t>和Cl</w:t>
      </w:r>
      <w:r w:rsidRPr="00001BDA">
        <w:rPr>
          <w:rFonts w:ascii="宋体" w:eastAsia="宋体" w:hAnsi="宋体" w:hint="eastAsia"/>
          <w:kern w:val="0"/>
          <w:sz w:val="22"/>
          <w:szCs w:val="24"/>
          <w:vertAlign w:val="superscript"/>
        </w:rPr>
        <w:t>﹣</w:t>
      </w:r>
    </w:p>
    <w:p w14:paraId="2285D1F2"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12. </w:t>
      </w:r>
      <w:r w:rsidRPr="00001BDA">
        <w:rPr>
          <w:rFonts w:ascii="宋体" w:eastAsia="宋体" w:hAnsi="宋体" w:hint="eastAsia"/>
          <w:sz w:val="22"/>
        </w:rPr>
        <w:t>我国科学家用新型催化剂将二氧化碳高效转化为甲醇,其反应的微观示意图如下。下列说法正确的是</w:t>
      </w:r>
      <w:r w:rsidRPr="00001BDA">
        <w:rPr>
          <w:rFonts w:ascii="宋体" w:eastAsia="宋体" w:hAnsi="宋体"/>
          <w:sz w:val="22"/>
        </w:rPr>
        <w:tab/>
      </w:r>
      <w:r w:rsidRPr="00001BDA">
        <w:rPr>
          <w:rFonts w:ascii="宋体" w:eastAsia="宋体" w:hAnsi="宋体" w:hint="eastAsia"/>
          <w:sz w:val="22"/>
        </w:rPr>
        <w:t>(　　)</w:t>
      </w:r>
    </w:p>
    <w:p w14:paraId="02D402D1" w14:textId="36F4F1F1" w:rsidR="00001BDA" w:rsidRPr="00001BDA" w:rsidRDefault="00001BDA" w:rsidP="00001BDA">
      <w:pPr>
        <w:spacing w:line="360" w:lineRule="auto"/>
        <w:jc w:val="center"/>
        <w:rPr>
          <w:rFonts w:ascii="宋体" w:eastAsia="宋体" w:hAnsi="宋体"/>
          <w:sz w:val="22"/>
        </w:rPr>
      </w:pPr>
      <w:r w:rsidRPr="00001BDA">
        <w:rPr>
          <w:rFonts w:ascii="宋体" w:eastAsia="宋体" w:hAnsi="宋体"/>
          <w:noProof/>
          <w:sz w:val="22"/>
        </w:rPr>
        <w:drawing>
          <wp:inline distT="0" distB="0" distL="0" distR="0" wp14:anchorId="4F2D93A4" wp14:editId="76BC7582">
            <wp:extent cx="2733675" cy="438150"/>
            <wp:effectExtent l="0" t="0" r="9525" b="0"/>
            <wp:docPr id="8" name="图片 8" descr="id:21474877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0" descr="id:2147487724;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3675" cy="438150"/>
                    </a:xfrm>
                    <a:prstGeom prst="rect">
                      <a:avLst/>
                    </a:prstGeom>
                    <a:noFill/>
                    <a:ln>
                      <a:noFill/>
                    </a:ln>
                  </pic:spPr>
                </pic:pic>
              </a:graphicData>
            </a:graphic>
          </wp:inline>
        </w:drawing>
      </w:r>
    </w:p>
    <w:p w14:paraId="1A7CAD7F"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A.甲醇的化学式为CH</w:t>
      </w:r>
      <w:r w:rsidRPr="00001BDA">
        <w:rPr>
          <w:rFonts w:ascii="宋体" w:eastAsia="宋体" w:hAnsi="宋体" w:hint="eastAsia"/>
          <w:sz w:val="22"/>
          <w:vertAlign w:val="subscript"/>
        </w:rPr>
        <w:t>4</w:t>
      </w:r>
      <w:r w:rsidRPr="00001BDA">
        <w:rPr>
          <w:rFonts w:ascii="宋体" w:eastAsia="宋体" w:hAnsi="宋体" w:hint="eastAsia"/>
          <w:sz w:val="22"/>
        </w:rPr>
        <w:t>O</w:t>
      </w:r>
    </w:p>
    <w:p w14:paraId="3C18A300"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B.该反应前后分子个数不变</w:t>
      </w:r>
    </w:p>
    <w:p w14:paraId="18321AE2"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C.该反应不遵循质量守恒定律</w:t>
      </w:r>
    </w:p>
    <w:p w14:paraId="0E76A4D4" w14:textId="6DF26BD0"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D.该反应前后原子个数改变</w:t>
      </w:r>
    </w:p>
    <w:p w14:paraId="6415269E"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13. </w:t>
      </w:r>
      <w:r w:rsidRPr="00001BDA">
        <w:rPr>
          <w:rFonts w:ascii="宋体" w:eastAsia="宋体" w:hAnsi="宋体" w:hint="eastAsia"/>
          <w:sz w:val="22"/>
        </w:rPr>
        <w:t>下列图像分别与选项中的操作相对应,其中合理的是</w:t>
      </w:r>
      <w:r w:rsidRPr="00001BDA">
        <w:rPr>
          <w:rFonts w:ascii="宋体" w:eastAsia="宋体" w:hAnsi="宋体"/>
          <w:sz w:val="22"/>
        </w:rPr>
        <w:tab/>
      </w:r>
      <w:r w:rsidRPr="00001BDA">
        <w:rPr>
          <w:rFonts w:ascii="宋体" w:eastAsia="宋体" w:hAnsi="宋体" w:hint="eastAsia"/>
          <w:sz w:val="22"/>
        </w:rPr>
        <w:t>(　　)</w:t>
      </w:r>
    </w:p>
    <w:p w14:paraId="1A7760A1" w14:textId="54049D5E" w:rsidR="00001BDA" w:rsidRPr="00001BDA" w:rsidRDefault="00001BDA" w:rsidP="00001BDA">
      <w:pPr>
        <w:spacing w:line="360" w:lineRule="auto"/>
        <w:jc w:val="left"/>
        <w:rPr>
          <w:rFonts w:ascii="宋体" w:eastAsia="宋体" w:hAnsi="宋体"/>
          <w:sz w:val="22"/>
        </w:rPr>
      </w:pPr>
      <w:r w:rsidRPr="00001BDA">
        <w:rPr>
          <w:rFonts w:ascii="宋体" w:eastAsia="宋体" w:hAnsi="宋体"/>
          <w:noProof/>
          <w:sz w:val="22"/>
        </w:rPr>
        <w:drawing>
          <wp:inline distT="0" distB="0" distL="0" distR="0" wp14:anchorId="2BC2D076" wp14:editId="0FB2A8DB">
            <wp:extent cx="1114425" cy="1076325"/>
            <wp:effectExtent l="0" t="0" r="9525" b="9525"/>
            <wp:docPr id="12" name="图片 12" descr="id:2147489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70.jpg" descr="id:2147489569;FounderC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76325"/>
                    </a:xfrm>
                    <a:prstGeom prst="rect">
                      <a:avLst/>
                    </a:prstGeom>
                    <a:noFill/>
                    <a:ln>
                      <a:noFill/>
                    </a:ln>
                  </pic:spPr>
                </pic:pic>
              </a:graphicData>
            </a:graphic>
          </wp:inline>
        </w:drawing>
      </w:r>
      <w:r w:rsidRPr="00001BDA">
        <w:rPr>
          <w:rFonts w:ascii="宋体" w:eastAsia="宋体" w:hAnsi="宋体"/>
          <w:sz w:val="22"/>
        </w:rPr>
        <w:t xml:space="preserve">                      </w:t>
      </w:r>
      <w:r w:rsidRPr="00001BDA">
        <w:rPr>
          <w:rFonts w:ascii="宋体" w:eastAsia="宋体" w:hAnsi="宋体"/>
          <w:noProof/>
          <w:sz w:val="22"/>
        </w:rPr>
        <w:drawing>
          <wp:inline distT="0" distB="0" distL="0" distR="0" wp14:anchorId="6BC3FDF4" wp14:editId="4C3731E7">
            <wp:extent cx="904875" cy="1009650"/>
            <wp:effectExtent l="0" t="0" r="9525" b="0"/>
            <wp:docPr id="11" name="图片 11" descr="id:2147489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71.jpg" descr="id:2147489576;FounderC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875" cy="1009650"/>
                    </a:xfrm>
                    <a:prstGeom prst="rect">
                      <a:avLst/>
                    </a:prstGeom>
                    <a:noFill/>
                    <a:ln>
                      <a:noFill/>
                    </a:ln>
                  </pic:spPr>
                </pic:pic>
              </a:graphicData>
            </a:graphic>
          </wp:inline>
        </w:drawing>
      </w:r>
    </w:p>
    <w:p w14:paraId="081EEC6C" w14:textId="501607BF" w:rsidR="00001BDA" w:rsidRPr="00001BDA" w:rsidRDefault="00001BDA" w:rsidP="00001BDA">
      <w:pPr>
        <w:spacing w:line="360" w:lineRule="auto"/>
        <w:rPr>
          <w:rFonts w:ascii="宋体" w:eastAsia="宋体" w:hAnsi="宋体"/>
          <w:kern w:val="0"/>
          <w:sz w:val="22"/>
        </w:rPr>
      </w:pPr>
      <w:r w:rsidRPr="00001BDA">
        <w:rPr>
          <w:rFonts w:ascii="宋体" w:eastAsia="宋体" w:hAnsi="宋体"/>
          <w:noProof/>
          <w:kern w:val="0"/>
          <w:sz w:val="22"/>
        </w:rPr>
        <w:drawing>
          <wp:inline distT="0" distB="0" distL="0" distR="0" wp14:anchorId="58F27798" wp14:editId="41576DDE">
            <wp:extent cx="1104900" cy="1114425"/>
            <wp:effectExtent l="0" t="0" r="0" b="9525"/>
            <wp:docPr id="10" name="图片 10" descr="id:21474895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72.jpg" descr="id:2147489583;FounderC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4900" cy="1114425"/>
                    </a:xfrm>
                    <a:prstGeom prst="rect">
                      <a:avLst/>
                    </a:prstGeom>
                    <a:noFill/>
                    <a:ln>
                      <a:noFill/>
                    </a:ln>
                  </pic:spPr>
                </pic:pic>
              </a:graphicData>
            </a:graphic>
          </wp:inline>
        </w:drawing>
      </w:r>
      <w:r w:rsidRPr="00001BDA">
        <w:rPr>
          <w:rFonts w:ascii="宋体" w:eastAsia="宋体" w:hAnsi="宋体"/>
          <w:kern w:val="0"/>
          <w:sz w:val="22"/>
        </w:rPr>
        <w:t xml:space="preserve">                     </w:t>
      </w:r>
      <w:r w:rsidRPr="00001BDA">
        <w:rPr>
          <w:rFonts w:ascii="宋体" w:eastAsia="宋体" w:hAnsi="宋体"/>
          <w:noProof/>
          <w:kern w:val="0"/>
          <w:sz w:val="22"/>
        </w:rPr>
        <w:drawing>
          <wp:inline distT="0" distB="0" distL="0" distR="0" wp14:anchorId="68E2E918" wp14:editId="57E5AE04">
            <wp:extent cx="1219200" cy="1114425"/>
            <wp:effectExtent l="0" t="0" r="0" b="9525"/>
            <wp:docPr id="9" name="图片 9" descr="id:21474895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73.jpg" descr="id:2147489590;FounderC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9200" cy="1114425"/>
                    </a:xfrm>
                    <a:prstGeom prst="rect">
                      <a:avLst/>
                    </a:prstGeom>
                    <a:noFill/>
                    <a:ln>
                      <a:noFill/>
                    </a:ln>
                  </pic:spPr>
                </pic:pic>
              </a:graphicData>
            </a:graphic>
          </wp:inline>
        </w:drawing>
      </w:r>
    </w:p>
    <w:p w14:paraId="2BC93411"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14. </w:t>
      </w:r>
      <w:r w:rsidRPr="00001BDA">
        <w:rPr>
          <w:rFonts w:ascii="宋体" w:eastAsia="宋体" w:hAnsi="宋体" w:hint="eastAsia"/>
          <w:sz w:val="22"/>
        </w:rPr>
        <w:t>将30</w:t>
      </w:r>
      <w:r w:rsidRPr="00001BDA">
        <w:rPr>
          <w:rFonts w:ascii="宋体" w:eastAsia="宋体" w:hAnsi="宋体"/>
          <w:sz w:val="22"/>
        </w:rPr>
        <w:t xml:space="preserve"> </w:t>
      </w:r>
      <w:r w:rsidRPr="00001BDA">
        <w:rPr>
          <w:rFonts w:ascii="宋体" w:eastAsia="宋体" w:hAnsi="宋体" w:hint="eastAsia"/>
          <w:sz w:val="22"/>
        </w:rPr>
        <w:t>g镁和铁的混合物加入一定质量的稀硫酸中,恰好完全反应,测得溶液质量增加了28</w:t>
      </w:r>
      <w:r w:rsidRPr="00001BDA">
        <w:rPr>
          <w:rFonts w:ascii="宋体" w:eastAsia="宋体" w:hAnsi="宋体"/>
          <w:sz w:val="22"/>
        </w:rPr>
        <w:t xml:space="preserve"> </w:t>
      </w:r>
      <w:r w:rsidRPr="00001BDA">
        <w:rPr>
          <w:rFonts w:ascii="宋体" w:eastAsia="宋体" w:hAnsi="宋体" w:hint="eastAsia"/>
          <w:sz w:val="22"/>
        </w:rPr>
        <w:t>g,将反应后溶液蒸干,得到固体的质量为</w:t>
      </w:r>
      <w:r w:rsidRPr="00001BDA">
        <w:rPr>
          <w:rFonts w:ascii="宋体" w:eastAsia="宋体" w:hAnsi="宋体"/>
          <w:sz w:val="22"/>
        </w:rPr>
        <w:tab/>
      </w:r>
      <w:r w:rsidRPr="00001BDA">
        <w:rPr>
          <w:rFonts w:ascii="宋体" w:eastAsia="宋体" w:hAnsi="宋体" w:hint="eastAsia"/>
          <w:sz w:val="22"/>
        </w:rPr>
        <w:t>(　　)</w:t>
      </w:r>
    </w:p>
    <w:p w14:paraId="78341A1A" w14:textId="6D531939"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A.124</w:t>
      </w:r>
      <w:r w:rsidRPr="00001BDA">
        <w:rPr>
          <w:rFonts w:ascii="宋体" w:eastAsia="宋体" w:hAnsi="宋体"/>
          <w:kern w:val="0"/>
          <w:sz w:val="22"/>
        </w:rPr>
        <w:t xml:space="preserve"> </w:t>
      </w:r>
      <w:r w:rsidRPr="00001BDA">
        <w:rPr>
          <w:rFonts w:ascii="宋体" w:eastAsia="宋体" w:hAnsi="宋体" w:hint="eastAsia"/>
          <w:kern w:val="0"/>
          <w:sz w:val="22"/>
        </w:rPr>
        <w:t>g　　      B.126</w:t>
      </w:r>
      <w:r w:rsidRPr="00001BDA">
        <w:rPr>
          <w:rFonts w:ascii="宋体" w:eastAsia="宋体" w:hAnsi="宋体"/>
          <w:kern w:val="0"/>
          <w:sz w:val="22"/>
        </w:rPr>
        <w:t xml:space="preserve"> </w:t>
      </w:r>
      <w:r w:rsidRPr="00001BDA">
        <w:rPr>
          <w:rFonts w:ascii="宋体" w:eastAsia="宋体" w:hAnsi="宋体" w:hint="eastAsia"/>
          <w:kern w:val="0"/>
          <w:sz w:val="22"/>
        </w:rPr>
        <w:t>g　　      C.128</w:t>
      </w:r>
      <w:r w:rsidRPr="00001BDA">
        <w:rPr>
          <w:rFonts w:ascii="宋体" w:eastAsia="宋体" w:hAnsi="宋体"/>
          <w:kern w:val="0"/>
          <w:sz w:val="22"/>
        </w:rPr>
        <w:t xml:space="preserve"> </w:t>
      </w:r>
      <w:r w:rsidRPr="00001BDA">
        <w:rPr>
          <w:rFonts w:ascii="宋体" w:eastAsia="宋体" w:hAnsi="宋体" w:hint="eastAsia"/>
          <w:kern w:val="0"/>
          <w:sz w:val="22"/>
        </w:rPr>
        <w:t>g　　      D.130</w:t>
      </w:r>
      <w:r w:rsidRPr="00001BDA">
        <w:rPr>
          <w:rFonts w:ascii="宋体" w:eastAsia="宋体" w:hAnsi="宋体"/>
          <w:kern w:val="0"/>
          <w:sz w:val="22"/>
        </w:rPr>
        <w:t xml:space="preserve"> </w:t>
      </w:r>
      <w:r w:rsidRPr="00001BDA">
        <w:rPr>
          <w:rFonts w:ascii="宋体" w:eastAsia="宋体" w:hAnsi="宋体" w:hint="eastAsia"/>
          <w:kern w:val="0"/>
          <w:sz w:val="22"/>
        </w:rPr>
        <w:t>g</w:t>
      </w:r>
    </w:p>
    <w:p w14:paraId="27FB914D" w14:textId="570259CB" w:rsidR="00001BDA" w:rsidRPr="00001BDA" w:rsidRDefault="00001BDA" w:rsidP="00001BDA">
      <w:pPr>
        <w:spacing w:before="120" w:after="120" w:line="360" w:lineRule="auto"/>
        <w:rPr>
          <w:rFonts w:ascii="宋体" w:eastAsia="宋体" w:hAnsi="宋体"/>
          <w:b/>
          <w:sz w:val="24"/>
        </w:rPr>
      </w:pPr>
      <w:r w:rsidRPr="00001BDA">
        <w:rPr>
          <w:rFonts w:ascii="宋体" w:eastAsia="宋体" w:hAnsi="宋体"/>
          <w:b/>
          <w:sz w:val="24"/>
        </w:rPr>
        <w:t>二.填空题(共6题，总计16分)</w:t>
      </w:r>
    </w:p>
    <w:p w14:paraId="1F05BF60"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15. </w:t>
      </w:r>
      <w:r w:rsidRPr="00001BDA">
        <w:rPr>
          <w:rFonts w:ascii="宋体" w:eastAsia="宋体" w:hAnsi="宋体" w:hint="eastAsia"/>
          <w:sz w:val="22"/>
          <w:szCs w:val="21"/>
        </w:rPr>
        <w:t>从</w:t>
      </w:r>
      <w:r w:rsidRPr="00001BDA">
        <w:rPr>
          <w:rFonts w:ascii="宋体" w:eastAsia="宋体" w:hAnsi="宋体"/>
          <w:sz w:val="22"/>
          <w:szCs w:val="21"/>
        </w:rPr>
        <w:t>H</w:t>
      </w:r>
      <w:r w:rsidRPr="00001BDA">
        <w:rPr>
          <w:rFonts w:ascii="宋体" w:eastAsia="宋体" w:hAnsi="宋体" w:hint="eastAsia"/>
          <w:sz w:val="22"/>
          <w:szCs w:val="21"/>
        </w:rPr>
        <w:t>、</w:t>
      </w:r>
      <w:r w:rsidRPr="00001BDA">
        <w:rPr>
          <w:rFonts w:ascii="宋体" w:eastAsia="宋体" w:hAnsi="宋体"/>
          <w:sz w:val="22"/>
          <w:szCs w:val="21"/>
        </w:rPr>
        <w:t>O</w:t>
      </w:r>
      <w:r w:rsidRPr="00001BDA">
        <w:rPr>
          <w:rFonts w:ascii="宋体" w:eastAsia="宋体" w:hAnsi="宋体" w:hint="eastAsia"/>
          <w:sz w:val="22"/>
          <w:szCs w:val="21"/>
        </w:rPr>
        <w:t>、</w:t>
      </w:r>
      <w:r w:rsidRPr="00001BDA">
        <w:rPr>
          <w:rFonts w:ascii="宋体" w:eastAsia="宋体" w:hAnsi="宋体"/>
          <w:sz w:val="22"/>
          <w:szCs w:val="21"/>
        </w:rPr>
        <w:t>C</w:t>
      </w:r>
      <w:r w:rsidRPr="00001BDA">
        <w:rPr>
          <w:rFonts w:ascii="宋体" w:eastAsia="宋体" w:hAnsi="宋体" w:hint="eastAsia"/>
          <w:sz w:val="22"/>
          <w:szCs w:val="21"/>
        </w:rPr>
        <w:t>、</w:t>
      </w:r>
      <w:r w:rsidRPr="00001BDA">
        <w:rPr>
          <w:rFonts w:ascii="宋体" w:eastAsia="宋体" w:hAnsi="宋体"/>
          <w:sz w:val="22"/>
          <w:szCs w:val="21"/>
        </w:rPr>
        <w:t>Ca</w:t>
      </w:r>
      <w:r w:rsidRPr="00001BDA">
        <w:rPr>
          <w:rFonts w:ascii="宋体" w:eastAsia="宋体" w:hAnsi="宋体" w:hint="eastAsia"/>
          <w:sz w:val="22"/>
          <w:szCs w:val="21"/>
        </w:rPr>
        <w:t>、</w:t>
      </w:r>
      <w:r w:rsidRPr="00001BDA">
        <w:rPr>
          <w:rFonts w:ascii="宋体" w:eastAsia="宋体" w:hAnsi="宋体"/>
          <w:sz w:val="22"/>
          <w:szCs w:val="21"/>
        </w:rPr>
        <w:t>Na</w:t>
      </w:r>
      <w:r w:rsidRPr="00001BDA">
        <w:rPr>
          <w:rFonts w:ascii="宋体" w:eastAsia="宋体" w:hAnsi="宋体" w:hint="eastAsia"/>
          <w:sz w:val="22"/>
          <w:szCs w:val="21"/>
        </w:rPr>
        <w:t>五种元素中选择适当元素，写出下列物质的化学式。</w:t>
      </w:r>
    </w:p>
    <w:p w14:paraId="3A8B7F6C"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t>（</w:t>
      </w:r>
      <w:r w:rsidRPr="00001BDA">
        <w:rPr>
          <w:rFonts w:ascii="宋体" w:eastAsia="宋体" w:hAnsi="宋体"/>
          <w:sz w:val="22"/>
          <w:szCs w:val="21"/>
        </w:rPr>
        <w:t>1</w:t>
      </w:r>
      <w:r w:rsidRPr="00001BDA">
        <w:rPr>
          <w:rFonts w:ascii="宋体" w:eastAsia="宋体" w:hAnsi="宋体" w:hint="eastAsia"/>
          <w:sz w:val="22"/>
          <w:szCs w:val="21"/>
        </w:rPr>
        <w:t>）一种密度最小的气体</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w:t>
      </w:r>
    </w:p>
    <w:p w14:paraId="14A418E5"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t>（</w:t>
      </w:r>
      <w:r w:rsidRPr="00001BDA">
        <w:rPr>
          <w:rFonts w:ascii="宋体" w:eastAsia="宋体" w:hAnsi="宋体"/>
          <w:sz w:val="22"/>
          <w:szCs w:val="21"/>
        </w:rPr>
        <w:t>2</w:t>
      </w:r>
      <w:r w:rsidRPr="00001BDA">
        <w:rPr>
          <w:rFonts w:ascii="宋体" w:eastAsia="宋体" w:hAnsi="宋体" w:hint="eastAsia"/>
          <w:sz w:val="22"/>
          <w:szCs w:val="21"/>
        </w:rPr>
        <w:t>）常用于中和酸性土壤的物质</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w:t>
      </w:r>
    </w:p>
    <w:p w14:paraId="103B99B0" w14:textId="3A084AC8" w:rsidR="00001BDA" w:rsidRPr="00001BDA" w:rsidRDefault="00001BDA" w:rsidP="00001BDA">
      <w:pPr>
        <w:spacing w:line="360" w:lineRule="auto"/>
        <w:rPr>
          <w:rFonts w:ascii="宋体" w:eastAsia="宋体" w:hAnsi="宋体" w:hint="eastAsia"/>
          <w:kern w:val="0"/>
          <w:sz w:val="22"/>
          <w:szCs w:val="21"/>
        </w:rPr>
      </w:pPr>
      <w:r w:rsidRPr="00001BDA">
        <w:rPr>
          <w:rFonts w:ascii="宋体" w:eastAsia="宋体" w:hAnsi="宋体" w:hint="eastAsia"/>
          <w:kern w:val="0"/>
          <w:sz w:val="22"/>
          <w:szCs w:val="21"/>
        </w:rPr>
        <w:t>（</w:t>
      </w:r>
      <w:r w:rsidRPr="00001BDA">
        <w:rPr>
          <w:rFonts w:ascii="宋体" w:eastAsia="宋体" w:hAnsi="宋体"/>
          <w:kern w:val="0"/>
          <w:sz w:val="22"/>
          <w:szCs w:val="21"/>
        </w:rPr>
        <w:t>3</w:t>
      </w:r>
      <w:r w:rsidRPr="00001BDA">
        <w:rPr>
          <w:rFonts w:ascii="宋体" w:eastAsia="宋体" w:hAnsi="宋体" w:hint="eastAsia"/>
          <w:kern w:val="0"/>
          <w:sz w:val="22"/>
          <w:szCs w:val="21"/>
        </w:rPr>
        <w:t>）焙制糕点所用发酵粉的主要成分</w:t>
      </w:r>
      <w:r w:rsidRPr="00001BDA">
        <w:rPr>
          <w:rFonts w:ascii="宋体" w:eastAsia="宋体" w:hAnsi="宋体" w:hint="eastAsia"/>
          <w:kern w:val="0"/>
          <w:sz w:val="22"/>
          <w:szCs w:val="21"/>
          <w:u w:val="single"/>
        </w:rPr>
        <w:t xml:space="preserve">　</w:t>
      </w:r>
      <w:r w:rsidRPr="00001BDA">
        <w:rPr>
          <w:rFonts w:ascii="宋体" w:eastAsia="宋体" w:hAnsi="宋体"/>
          <w:kern w:val="0"/>
          <w:sz w:val="22"/>
          <w:szCs w:val="21"/>
          <w:u w:val="single"/>
        </w:rPr>
        <w:t xml:space="preserve">   </w:t>
      </w:r>
      <w:r w:rsidRPr="00001BDA">
        <w:rPr>
          <w:rFonts w:ascii="宋体" w:eastAsia="宋体" w:hAnsi="宋体" w:hint="eastAsia"/>
          <w:kern w:val="0"/>
          <w:sz w:val="22"/>
          <w:szCs w:val="21"/>
          <w:u w:val="single"/>
        </w:rPr>
        <w:t xml:space="preserve">　</w:t>
      </w:r>
      <w:r w:rsidRPr="00001BDA">
        <w:rPr>
          <w:rFonts w:ascii="宋体" w:eastAsia="宋体" w:hAnsi="宋体" w:hint="eastAsia"/>
          <w:kern w:val="0"/>
          <w:sz w:val="22"/>
          <w:szCs w:val="21"/>
        </w:rPr>
        <w:t>。</w:t>
      </w:r>
    </w:p>
    <w:p w14:paraId="00768C80"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16. </w:t>
      </w:r>
      <w:r w:rsidRPr="00001BDA">
        <w:rPr>
          <w:rFonts w:ascii="宋体" w:eastAsia="宋体" w:hAnsi="宋体" w:hint="eastAsia"/>
          <w:sz w:val="22"/>
        </w:rPr>
        <w:t>氢氧化钠溶液与盐酸反应的化学方程式为</w:t>
      </w:r>
      <w:r w:rsidRPr="00001BDA">
        <w:rPr>
          <w:rFonts w:ascii="宋体" w:eastAsia="宋体" w:hAnsi="宋体" w:hint="eastAsia"/>
          <w:sz w:val="22"/>
          <w:u w:val="single" w:color="000000"/>
        </w:rPr>
        <w:t xml:space="preserve">　　　　　　　　　　　　　　</w:t>
      </w:r>
      <w:r w:rsidRPr="00001BDA">
        <w:rPr>
          <w:rFonts w:ascii="宋体" w:eastAsia="宋体" w:hAnsi="宋体" w:hint="eastAsia"/>
          <w:sz w:val="22"/>
        </w:rPr>
        <w:t>。如图是</w:t>
      </w:r>
      <w:r w:rsidRPr="00001BDA">
        <w:rPr>
          <w:rFonts w:ascii="宋体" w:eastAsia="宋体" w:hAnsi="宋体" w:hint="eastAsia"/>
          <w:sz w:val="22"/>
        </w:rPr>
        <w:lastRenderedPageBreak/>
        <w:t>该反应的微观示意图,则该反应前后没有发生变化的离子有</w:t>
      </w:r>
      <w:r w:rsidRPr="00001BDA">
        <w:rPr>
          <w:rFonts w:ascii="宋体" w:eastAsia="宋体" w:hAnsi="宋体" w:hint="eastAsia"/>
          <w:sz w:val="22"/>
          <w:u w:val="single" w:color="000000"/>
        </w:rPr>
        <w:t xml:space="preserve">　　　　</w:t>
      </w:r>
      <w:r w:rsidRPr="00001BDA">
        <w:rPr>
          <w:rFonts w:ascii="宋体" w:eastAsia="宋体" w:hAnsi="宋体" w:hint="eastAsia"/>
          <w:sz w:val="22"/>
        </w:rPr>
        <w:t>;从微观角度看,该化学反应的实质是</w:t>
      </w:r>
      <w:r w:rsidRPr="00001BDA">
        <w:rPr>
          <w:rFonts w:ascii="宋体" w:eastAsia="宋体" w:hAnsi="宋体" w:hint="eastAsia"/>
          <w:sz w:val="22"/>
          <w:u w:val="single" w:color="000000"/>
        </w:rPr>
        <w:t xml:space="preserve">　　　　　　　　　　　</w:t>
      </w:r>
      <w:r w:rsidRPr="00001BDA">
        <w:rPr>
          <w:rFonts w:ascii="宋体" w:eastAsia="宋体" w:hAnsi="宋体" w:hint="eastAsia"/>
          <w:sz w:val="22"/>
        </w:rPr>
        <w:t>。 </w:t>
      </w:r>
    </w:p>
    <w:p w14:paraId="5EF8C4F1" w14:textId="24053B7C" w:rsidR="00001BDA" w:rsidRPr="00001BDA" w:rsidRDefault="00001BDA" w:rsidP="00001BDA">
      <w:pPr>
        <w:spacing w:line="360" w:lineRule="auto"/>
        <w:jc w:val="center"/>
        <w:rPr>
          <w:rFonts w:ascii="宋体" w:eastAsia="宋体" w:hAnsi="宋体" w:hint="eastAsia"/>
          <w:sz w:val="22"/>
        </w:rPr>
      </w:pPr>
      <w:r w:rsidRPr="00001BDA">
        <w:rPr>
          <w:rFonts w:ascii="宋体" w:eastAsia="宋体" w:hAnsi="宋体"/>
          <w:noProof/>
          <w:sz w:val="22"/>
        </w:rPr>
        <w:drawing>
          <wp:inline distT="0" distB="0" distL="0" distR="0" wp14:anchorId="0A231F5B" wp14:editId="54D5AAC5">
            <wp:extent cx="1800225" cy="1047750"/>
            <wp:effectExtent l="0" t="0" r="9525" b="0"/>
            <wp:docPr id="13" name="图片 13" descr="id:2147488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descr="id:2147488140;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0225" cy="1047750"/>
                    </a:xfrm>
                    <a:prstGeom prst="rect">
                      <a:avLst/>
                    </a:prstGeom>
                    <a:noFill/>
                    <a:ln>
                      <a:noFill/>
                    </a:ln>
                  </pic:spPr>
                </pic:pic>
              </a:graphicData>
            </a:graphic>
          </wp:inline>
        </w:drawing>
      </w:r>
    </w:p>
    <w:p w14:paraId="6B29BC23" w14:textId="77C7B772" w:rsidR="00001BDA" w:rsidRPr="00001BDA" w:rsidRDefault="00001BDA" w:rsidP="00001BDA">
      <w:pPr>
        <w:spacing w:line="360" w:lineRule="auto"/>
        <w:rPr>
          <w:rFonts w:ascii="宋体" w:eastAsia="宋体" w:hAnsi="宋体"/>
          <w:sz w:val="22"/>
        </w:rPr>
      </w:pPr>
    </w:p>
    <w:p w14:paraId="43D5817B" w14:textId="566142E0"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sz w:val="22"/>
        </w:rPr>
        <w:t xml:space="preserve">17. </w:t>
      </w:r>
      <w:r w:rsidRPr="00001BDA">
        <w:rPr>
          <w:rFonts w:ascii="宋体" w:eastAsia="宋体" w:hAnsi="宋体" w:hint="eastAsia"/>
          <w:kern w:val="0"/>
          <w:sz w:val="22"/>
        </w:rPr>
        <w:t>取一定量的氧化铜与氧化锌的混合物,加入100 g质量分数为19.6%的稀硫酸,恰好完全反应。原固体混合物中氧元素的质量为</w:t>
      </w:r>
      <w:r w:rsidRPr="00001BDA">
        <w:rPr>
          <w:rFonts w:ascii="宋体" w:eastAsia="宋体" w:hAnsi="宋体" w:hint="eastAsia"/>
          <w:kern w:val="0"/>
          <w:sz w:val="22"/>
          <w:u w:val="single" w:color="000000"/>
        </w:rPr>
        <w:t xml:space="preserve">　　　　　　　</w:t>
      </w:r>
      <w:r w:rsidRPr="00001BDA">
        <w:rPr>
          <w:rFonts w:ascii="宋体" w:eastAsia="宋体" w:hAnsi="宋体" w:hint="eastAsia"/>
          <w:kern w:val="0"/>
          <w:sz w:val="22"/>
        </w:rPr>
        <w:t>;氧化铜和稀硫酸反应的化学方程式为</w:t>
      </w:r>
      <w:r w:rsidRPr="00001BDA">
        <w:rPr>
          <w:rFonts w:ascii="宋体" w:eastAsia="宋体" w:hAnsi="宋体" w:hint="eastAsia"/>
          <w:kern w:val="0"/>
          <w:sz w:val="22"/>
          <w:u w:val="single" w:color="000000"/>
        </w:rPr>
        <w:t xml:space="preserve">　　　　　　　　　　　　　　　</w:t>
      </w:r>
      <w:r w:rsidRPr="00001BDA">
        <w:rPr>
          <w:rFonts w:ascii="宋体" w:eastAsia="宋体" w:hAnsi="宋体" w:hint="eastAsia"/>
          <w:kern w:val="0"/>
          <w:sz w:val="22"/>
        </w:rPr>
        <w:t>。 </w:t>
      </w:r>
    </w:p>
    <w:p w14:paraId="25D4521D"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18. </w:t>
      </w:r>
      <w:r w:rsidRPr="00001BDA">
        <w:rPr>
          <w:rFonts w:ascii="宋体" w:eastAsia="宋体" w:hAnsi="宋体" w:hint="eastAsia"/>
          <w:sz w:val="22"/>
          <w:szCs w:val="21"/>
        </w:rPr>
        <w:t>如图所示是氨催化氧化的微观粒子示意图，请书写该反应的化学方程式</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；在该反应中，相对分子质量较大的氧化物是</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（填写化学式）。</w:t>
      </w:r>
    </w:p>
    <w:p w14:paraId="6C4F6B1F" w14:textId="581172BA" w:rsidR="00001BDA" w:rsidRPr="00001BDA" w:rsidRDefault="00001BDA" w:rsidP="00001BDA">
      <w:pPr>
        <w:spacing w:line="360" w:lineRule="auto"/>
        <w:rPr>
          <w:rFonts w:ascii="宋体" w:eastAsia="宋体" w:hAnsi="宋体"/>
          <w:sz w:val="22"/>
        </w:rPr>
      </w:pPr>
      <w:r w:rsidRPr="00001BDA">
        <w:rPr>
          <w:rFonts w:ascii="宋体" w:eastAsia="宋体" w:hAnsi="宋体"/>
          <w:noProof/>
          <w:kern w:val="0"/>
          <w:sz w:val="22"/>
          <w:szCs w:val="21"/>
        </w:rPr>
        <w:drawing>
          <wp:inline distT="0" distB="0" distL="0" distR="0" wp14:anchorId="4166F511" wp14:editId="7FEB58CF">
            <wp:extent cx="3943350" cy="942975"/>
            <wp:effectExtent l="0" t="0" r="0" b="9525"/>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43350" cy="942975"/>
                    </a:xfrm>
                    <a:prstGeom prst="rect">
                      <a:avLst/>
                    </a:prstGeom>
                    <a:noFill/>
                    <a:ln>
                      <a:noFill/>
                    </a:ln>
                  </pic:spPr>
                </pic:pic>
              </a:graphicData>
            </a:graphic>
          </wp:inline>
        </w:drawing>
      </w:r>
    </w:p>
    <w:p w14:paraId="22115437"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19. </w:t>
      </w:r>
      <w:r w:rsidRPr="00001BDA">
        <w:rPr>
          <w:rFonts w:ascii="宋体" w:eastAsia="宋体" w:hAnsi="宋体" w:hint="eastAsia"/>
          <w:sz w:val="22"/>
          <w:szCs w:val="21"/>
        </w:rPr>
        <w:t>如图是</w:t>
      </w:r>
      <w:r w:rsidRPr="00001BDA">
        <w:rPr>
          <w:rFonts w:ascii="宋体" w:eastAsia="宋体" w:hAnsi="宋体"/>
          <w:sz w:val="22"/>
          <w:szCs w:val="21"/>
        </w:rPr>
        <w:t>A</w:t>
      </w:r>
      <w:r w:rsidRPr="00001BDA">
        <w:rPr>
          <w:rFonts w:ascii="宋体" w:eastAsia="宋体" w:hAnsi="宋体" w:hint="eastAsia"/>
          <w:sz w:val="22"/>
          <w:szCs w:val="21"/>
        </w:rPr>
        <w:t>、</w:t>
      </w:r>
      <w:r w:rsidRPr="00001BDA">
        <w:rPr>
          <w:rFonts w:ascii="宋体" w:eastAsia="宋体" w:hAnsi="宋体"/>
          <w:sz w:val="22"/>
          <w:szCs w:val="21"/>
        </w:rPr>
        <w:t>B</w:t>
      </w:r>
      <w:r w:rsidRPr="00001BDA">
        <w:rPr>
          <w:rFonts w:ascii="宋体" w:eastAsia="宋体" w:hAnsi="宋体" w:hint="eastAsia"/>
          <w:sz w:val="22"/>
          <w:szCs w:val="21"/>
        </w:rPr>
        <w:t>、</w:t>
      </w:r>
      <w:r w:rsidRPr="00001BDA">
        <w:rPr>
          <w:rFonts w:ascii="宋体" w:eastAsia="宋体" w:hAnsi="宋体"/>
          <w:sz w:val="22"/>
          <w:szCs w:val="21"/>
        </w:rPr>
        <w:t>C</w:t>
      </w:r>
      <w:r w:rsidRPr="00001BDA">
        <w:rPr>
          <w:rFonts w:ascii="宋体" w:eastAsia="宋体" w:hAnsi="宋体" w:hint="eastAsia"/>
          <w:sz w:val="22"/>
          <w:szCs w:val="21"/>
        </w:rPr>
        <w:t>三种固体物质的溶解度曲线。</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℃时，</w:t>
      </w:r>
      <w:r w:rsidRPr="00001BDA">
        <w:rPr>
          <w:rFonts w:ascii="宋体" w:eastAsia="宋体" w:hAnsi="宋体"/>
          <w:sz w:val="22"/>
          <w:szCs w:val="21"/>
        </w:rPr>
        <w:t>A</w:t>
      </w:r>
      <w:r w:rsidRPr="00001BDA">
        <w:rPr>
          <w:rFonts w:ascii="宋体" w:eastAsia="宋体" w:hAnsi="宋体" w:hint="eastAsia"/>
          <w:sz w:val="22"/>
          <w:szCs w:val="21"/>
        </w:rPr>
        <w:t>、</w:t>
      </w:r>
      <w:r w:rsidRPr="00001BDA">
        <w:rPr>
          <w:rFonts w:ascii="宋体" w:eastAsia="宋体" w:hAnsi="宋体"/>
          <w:sz w:val="22"/>
          <w:szCs w:val="21"/>
        </w:rPr>
        <w:t>C</w:t>
      </w:r>
      <w:r w:rsidRPr="00001BDA">
        <w:rPr>
          <w:rFonts w:ascii="宋体" w:eastAsia="宋体" w:hAnsi="宋体" w:hint="eastAsia"/>
          <w:sz w:val="22"/>
          <w:szCs w:val="21"/>
        </w:rPr>
        <w:t>两物质的溶解度相等；</w:t>
      </w:r>
      <w:r w:rsidRPr="00001BDA">
        <w:rPr>
          <w:rFonts w:ascii="宋体" w:eastAsia="宋体" w:hAnsi="宋体"/>
          <w:sz w:val="22"/>
          <w:szCs w:val="21"/>
        </w:rPr>
        <w:t>t</w:t>
      </w:r>
      <w:r w:rsidRPr="00001BDA">
        <w:rPr>
          <w:rFonts w:ascii="宋体" w:eastAsia="宋体" w:hAnsi="宋体"/>
          <w:sz w:val="22"/>
          <w:szCs w:val="24"/>
          <w:vertAlign w:val="subscript"/>
        </w:rPr>
        <w:t>2</w:t>
      </w:r>
      <w:r w:rsidRPr="00001BDA">
        <w:rPr>
          <w:rFonts w:ascii="宋体" w:eastAsia="宋体" w:hAnsi="宋体" w:hint="eastAsia"/>
          <w:sz w:val="22"/>
          <w:szCs w:val="21"/>
        </w:rPr>
        <w:t>℃时，等质量的</w:t>
      </w:r>
      <w:r w:rsidRPr="00001BDA">
        <w:rPr>
          <w:rFonts w:ascii="宋体" w:eastAsia="宋体" w:hAnsi="宋体"/>
          <w:sz w:val="22"/>
          <w:szCs w:val="21"/>
        </w:rPr>
        <w:t>A</w:t>
      </w:r>
      <w:r w:rsidRPr="00001BDA">
        <w:rPr>
          <w:rFonts w:ascii="宋体" w:eastAsia="宋体" w:hAnsi="宋体" w:hint="eastAsia"/>
          <w:sz w:val="22"/>
          <w:szCs w:val="21"/>
        </w:rPr>
        <w:t>、</w:t>
      </w:r>
      <w:r w:rsidRPr="00001BDA">
        <w:rPr>
          <w:rFonts w:ascii="宋体" w:eastAsia="宋体" w:hAnsi="宋体"/>
          <w:sz w:val="22"/>
          <w:szCs w:val="21"/>
        </w:rPr>
        <w:t>B</w:t>
      </w:r>
      <w:r w:rsidRPr="00001BDA">
        <w:rPr>
          <w:rFonts w:ascii="宋体" w:eastAsia="宋体" w:hAnsi="宋体" w:hint="eastAsia"/>
          <w:sz w:val="22"/>
          <w:szCs w:val="21"/>
        </w:rPr>
        <w:t>、</w:t>
      </w:r>
      <w:r w:rsidRPr="00001BDA">
        <w:rPr>
          <w:rFonts w:ascii="宋体" w:eastAsia="宋体" w:hAnsi="宋体"/>
          <w:sz w:val="22"/>
          <w:szCs w:val="21"/>
        </w:rPr>
        <w:t>C</w:t>
      </w:r>
      <w:r w:rsidRPr="00001BDA">
        <w:rPr>
          <w:rFonts w:ascii="宋体" w:eastAsia="宋体" w:hAnsi="宋体" w:hint="eastAsia"/>
          <w:sz w:val="22"/>
          <w:szCs w:val="21"/>
        </w:rPr>
        <w:t>三种物质的饱和溶液中，所含溶剂质量最大的是</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（填字母）；</w:t>
      </w:r>
      <w:r w:rsidRPr="00001BDA">
        <w:rPr>
          <w:rFonts w:ascii="宋体" w:eastAsia="宋体" w:hAnsi="宋体"/>
          <w:sz w:val="22"/>
          <w:szCs w:val="21"/>
        </w:rPr>
        <w:t>t</w:t>
      </w:r>
      <w:r w:rsidRPr="00001BDA">
        <w:rPr>
          <w:rFonts w:ascii="宋体" w:eastAsia="宋体" w:hAnsi="宋体"/>
          <w:sz w:val="22"/>
          <w:szCs w:val="24"/>
          <w:vertAlign w:val="subscript"/>
        </w:rPr>
        <w:t>2</w:t>
      </w:r>
      <w:r w:rsidRPr="00001BDA">
        <w:rPr>
          <w:rFonts w:ascii="宋体" w:eastAsia="宋体" w:hAnsi="宋体" w:hint="eastAsia"/>
          <w:sz w:val="22"/>
          <w:szCs w:val="21"/>
        </w:rPr>
        <w:t>℃时，将</w:t>
      </w:r>
      <w:r w:rsidRPr="00001BDA">
        <w:rPr>
          <w:rFonts w:ascii="宋体" w:eastAsia="宋体" w:hAnsi="宋体"/>
          <w:sz w:val="22"/>
          <w:szCs w:val="21"/>
        </w:rPr>
        <w:t>140g A</w:t>
      </w:r>
      <w:r w:rsidRPr="00001BDA">
        <w:rPr>
          <w:rFonts w:ascii="宋体" w:eastAsia="宋体" w:hAnsi="宋体" w:hint="eastAsia"/>
          <w:sz w:val="22"/>
          <w:szCs w:val="21"/>
        </w:rPr>
        <w:t>的饱和溶液稀释为溶质质量分数为</w:t>
      </w:r>
      <w:r w:rsidRPr="00001BDA">
        <w:rPr>
          <w:rFonts w:ascii="宋体" w:eastAsia="宋体" w:hAnsi="宋体"/>
          <w:sz w:val="22"/>
          <w:szCs w:val="21"/>
        </w:rPr>
        <w:t>10%</w:t>
      </w:r>
      <w:r w:rsidRPr="00001BDA">
        <w:rPr>
          <w:rFonts w:ascii="宋体" w:eastAsia="宋体" w:hAnsi="宋体" w:hint="eastAsia"/>
          <w:sz w:val="22"/>
          <w:szCs w:val="21"/>
        </w:rPr>
        <w:t>的溶液，需加水的质量为</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sz w:val="22"/>
          <w:szCs w:val="21"/>
        </w:rPr>
        <w:t>g</w:t>
      </w:r>
      <w:r w:rsidRPr="00001BDA">
        <w:rPr>
          <w:rFonts w:ascii="宋体" w:eastAsia="宋体" w:hAnsi="宋体" w:hint="eastAsia"/>
          <w:sz w:val="22"/>
          <w:szCs w:val="21"/>
        </w:rPr>
        <w:t>。</w:t>
      </w:r>
    </w:p>
    <w:p w14:paraId="306B286F" w14:textId="0B2C49D3" w:rsidR="00001BDA" w:rsidRPr="00001BDA" w:rsidRDefault="00001BDA" w:rsidP="00001BDA">
      <w:pPr>
        <w:spacing w:line="360" w:lineRule="auto"/>
        <w:rPr>
          <w:rFonts w:ascii="宋体" w:eastAsia="宋体" w:hAnsi="宋体"/>
          <w:sz w:val="22"/>
        </w:rPr>
      </w:pPr>
      <w:r w:rsidRPr="00001BDA">
        <w:rPr>
          <w:rFonts w:ascii="宋体" w:eastAsia="宋体" w:hAnsi="宋体"/>
          <w:noProof/>
          <w:kern w:val="0"/>
          <w:sz w:val="22"/>
          <w:szCs w:val="21"/>
        </w:rPr>
        <w:drawing>
          <wp:inline distT="0" distB="0" distL="0" distR="0" wp14:anchorId="3AE5EF12" wp14:editId="7AE58CBE">
            <wp:extent cx="1562100" cy="1685925"/>
            <wp:effectExtent l="0" t="0" r="0" b="952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2100" cy="1685925"/>
                    </a:xfrm>
                    <a:prstGeom prst="rect">
                      <a:avLst/>
                    </a:prstGeom>
                    <a:noFill/>
                    <a:ln>
                      <a:noFill/>
                    </a:ln>
                  </pic:spPr>
                </pic:pic>
              </a:graphicData>
            </a:graphic>
          </wp:inline>
        </w:drawing>
      </w:r>
    </w:p>
    <w:p w14:paraId="05791FBB" w14:textId="77777777" w:rsidR="00001BDA" w:rsidRPr="00001BDA" w:rsidRDefault="00001BDA" w:rsidP="00001BDA">
      <w:pPr>
        <w:spacing w:line="360" w:lineRule="auto"/>
        <w:ind w:left="286" w:hangingChars="130" w:hanging="286"/>
        <w:rPr>
          <w:rFonts w:ascii="宋体" w:eastAsia="宋体" w:hAnsi="宋体"/>
          <w:sz w:val="22"/>
        </w:rPr>
      </w:pPr>
      <w:r w:rsidRPr="00001BDA">
        <w:rPr>
          <w:rFonts w:ascii="宋体" w:eastAsia="宋体" w:hAnsi="宋体"/>
          <w:sz w:val="22"/>
        </w:rPr>
        <w:t xml:space="preserve">20. </w:t>
      </w:r>
      <w:r w:rsidRPr="00001BDA">
        <w:rPr>
          <w:rFonts w:ascii="宋体" w:eastAsia="宋体" w:hAnsi="宋体" w:hint="eastAsia"/>
          <w:sz w:val="22"/>
          <w:szCs w:val="21"/>
        </w:rPr>
        <w:t>图中各物质均为初中化学常见的物质，都含有地壳内含量最高的元素。它们的转化关系如图所示（其中“→”表示一步实现）。已知</w:t>
      </w:r>
      <w:r w:rsidRPr="00001BDA">
        <w:rPr>
          <w:rFonts w:ascii="宋体" w:eastAsia="宋体" w:hAnsi="宋体"/>
          <w:sz w:val="22"/>
          <w:szCs w:val="21"/>
        </w:rPr>
        <w:t>A</w:t>
      </w:r>
      <w:r w:rsidRPr="00001BDA">
        <w:rPr>
          <w:rFonts w:ascii="宋体" w:eastAsia="宋体" w:hAnsi="宋体" w:hint="eastAsia"/>
          <w:sz w:val="22"/>
          <w:szCs w:val="21"/>
        </w:rPr>
        <w:t>、</w:t>
      </w:r>
      <w:r w:rsidRPr="00001BDA">
        <w:rPr>
          <w:rFonts w:ascii="宋体" w:eastAsia="宋体" w:hAnsi="宋体"/>
          <w:sz w:val="22"/>
          <w:szCs w:val="21"/>
        </w:rPr>
        <w:t>E</w:t>
      </w:r>
      <w:r w:rsidRPr="00001BDA">
        <w:rPr>
          <w:rFonts w:ascii="宋体" w:eastAsia="宋体" w:hAnsi="宋体" w:hint="eastAsia"/>
          <w:sz w:val="22"/>
          <w:szCs w:val="21"/>
        </w:rPr>
        <w:t>为组成元素相同的氧化物，</w:t>
      </w:r>
      <w:r w:rsidRPr="00001BDA">
        <w:rPr>
          <w:rFonts w:ascii="宋体" w:eastAsia="宋体" w:hAnsi="宋体"/>
          <w:sz w:val="22"/>
          <w:szCs w:val="21"/>
        </w:rPr>
        <w:t>C</w:t>
      </w:r>
      <w:r w:rsidRPr="00001BDA">
        <w:rPr>
          <w:rFonts w:ascii="宋体" w:eastAsia="宋体" w:hAnsi="宋体" w:hint="eastAsia"/>
          <w:sz w:val="22"/>
          <w:szCs w:val="21"/>
        </w:rPr>
        <w:t>、</w:t>
      </w:r>
      <w:r w:rsidRPr="00001BDA">
        <w:rPr>
          <w:rFonts w:ascii="宋体" w:eastAsia="宋体" w:hAnsi="宋体"/>
          <w:sz w:val="22"/>
          <w:szCs w:val="21"/>
        </w:rPr>
        <w:t>D</w:t>
      </w:r>
      <w:r w:rsidRPr="00001BDA">
        <w:rPr>
          <w:rFonts w:ascii="宋体" w:eastAsia="宋体" w:hAnsi="宋体" w:hint="eastAsia"/>
          <w:sz w:val="22"/>
          <w:szCs w:val="21"/>
        </w:rPr>
        <w:t>为同类别物质，</w:t>
      </w:r>
      <w:r w:rsidRPr="00001BDA">
        <w:rPr>
          <w:rFonts w:ascii="宋体" w:eastAsia="宋体" w:hAnsi="宋体"/>
          <w:sz w:val="22"/>
          <w:szCs w:val="21"/>
        </w:rPr>
        <w:t>D</w:t>
      </w:r>
      <w:r w:rsidRPr="00001BDA">
        <w:rPr>
          <w:rFonts w:ascii="宋体" w:eastAsia="宋体" w:hAnsi="宋体" w:hint="eastAsia"/>
          <w:sz w:val="22"/>
          <w:szCs w:val="21"/>
        </w:rPr>
        <w:t>可以用于制烧碱。</w:t>
      </w:r>
    </w:p>
    <w:p w14:paraId="12C2FC43"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lastRenderedPageBreak/>
        <w:t>（</w:t>
      </w:r>
      <w:r w:rsidRPr="00001BDA">
        <w:rPr>
          <w:rFonts w:ascii="宋体" w:eastAsia="宋体" w:hAnsi="宋体"/>
          <w:sz w:val="22"/>
          <w:szCs w:val="21"/>
        </w:rPr>
        <w:t>1</w:t>
      </w:r>
      <w:r w:rsidRPr="00001BDA">
        <w:rPr>
          <w:rFonts w:ascii="宋体" w:eastAsia="宋体" w:hAnsi="宋体" w:hint="eastAsia"/>
          <w:sz w:val="22"/>
          <w:szCs w:val="21"/>
        </w:rPr>
        <w:t>）若用</w:t>
      </w:r>
      <w:r w:rsidRPr="00001BDA">
        <w:rPr>
          <w:rFonts w:ascii="宋体" w:eastAsia="宋体" w:hAnsi="宋体"/>
          <w:sz w:val="22"/>
          <w:szCs w:val="21"/>
        </w:rPr>
        <w:t>pH</w:t>
      </w:r>
      <w:r w:rsidRPr="00001BDA">
        <w:rPr>
          <w:rFonts w:ascii="宋体" w:eastAsia="宋体" w:hAnsi="宋体" w:hint="eastAsia"/>
          <w:sz w:val="22"/>
          <w:szCs w:val="21"/>
        </w:rPr>
        <w:t>计测定</w:t>
      </w:r>
      <w:r w:rsidRPr="00001BDA">
        <w:rPr>
          <w:rFonts w:ascii="宋体" w:eastAsia="宋体" w:hAnsi="宋体"/>
          <w:sz w:val="22"/>
          <w:szCs w:val="21"/>
        </w:rPr>
        <w:t>B</w:t>
      </w:r>
      <w:r w:rsidRPr="00001BDA">
        <w:rPr>
          <w:rFonts w:ascii="宋体" w:eastAsia="宋体" w:hAnsi="宋体" w:hint="eastAsia"/>
          <w:sz w:val="22"/>
          <w:szCs w:val="21"/>
        </w:rPr>
        <w:t>溶液的</w:t>
      </w:r>
      <w:r w:rsidRPr="00001BDA">
        <w:rPr>
          <w:rFonts w:ascii="宋体" w:eastAsia="宋体" w:hAnsi="宋体"/>
          <w:sz w:val="22"/>
          <w:szCs w:val="21"/>
        </w:rPr>
        <w:t>pH</w:t>
      </w:r>
      <w:r w:rsidRPr="00001BDA">
        <w:rPr>
          <w:rFonts w:ascii="宋体" w:eastAsia="宋体" w:hAnsi="宋体" w:hint="eastAsia"/>
          <w:sz w:val="22"/>
          <w:szCs w:val="21"/>
        </w:rPr>
        <w:t>值，其数值</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sz w:val="22"/>
          <w:szCs w:val="21"/>
        </w:rPr>
        <w:t>7</w:t>
      </w:r>
      <w:r w:rsidRPr="00001BDA">
        <w:rPr>
          <w:rFonts w:ascii="宋体" w:eastAsia="宋体" w:hAnsi="宋体" w:hint="eastAsia"/>
          <w:sz w:val="22"/>
          <w:szCs w:val="21"/>
        </w:rPr>
        <w:t>。</w:t>
      </w:r>
    </w:p>
    <w:p w14:paraId="5D545A13"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t>（</w:t>
      </w:r>
      <w:r w:rsidRPr="00001BDA">
        <w:rPr>
          <w:rFonts w:ascii="宋体" w:eastAsia="宋体" w:hAnsi="宋体"/>
          <w:sz w:val="22"/>
          <w:szCs w:val="21"/>
        </w:rPr>
        <w:t>2</w:t>
      </w:r>
      <w:r w:rsidRPr="00001BDA">
        <w:rPr>
          <w:rFonts w:ascii="宋体" w:eastAsia="宋体" w:hAnsi="宋体" w:hint="eastAsia"/>
          <w:sz w:val="22"/>
          <w:szCs w:val="21"/>
        </w:rPr>
        <w:t>）请书写</w:t>
      </w:r>
      <w:r w:rsidRPr="00001BDA">
        <w:rPr>
          <w:rFonts w:ascii="宋体" w:eastAsia="宋体" w:hAnsi="宋体"/>
          <w:sz w:val="22"/>
          <w:szCs w:val="21"/>
        </w:rPr>
        <w:t>D</w:t>
      </w:r>
      <w:r w:rsidRPr="00001BDA">
        <w:rPr>
          <w:rFonts w:ascii="宋体" w:eastAsia="宋体" w:hAnsi="宋体" w:hint="eastAsia"/>
          <w:sz w:val="22"/>
          <w:szCs w:val="21"/>
        </w:rPr>
        <w:t>制取烧碱的化学方程式</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w:t>
      </w:r>
    </w:p>
    <w:p w14:paraId="08106C8A"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t>（</w:t>
      </w:r>
      <w:r w:rsidRPr="00001BDA">
        <w:rPr>
          <w:rFonts w:ascii="宋体" w:eastAsia="宋体" w:hAnsi="宋体"/>
          <w:sz w:val="22"/>
          <w:szCs w:val="21"/>
        </w:rPr>
        <w:t>3</w:t>
      </w:r>
      <w:r w:rsidRPr="00001BDA">
        <w:rPr>
          <w:rFonts w:ascii="宋体" w:eastAsia="宋体" w:hAnsi="宋体" w:hint="eastAsia"/>
          <w:sz w:val="22"/>
          <w:szCs w:val="21"/>
        </w:rPr>
        <w:t>）请书写</w:t>
      </w:r>
      <w:r w:rsidRPr="00001BDA">
        <w:rPr>
          <w:rFonts w:ascii="宋体" w:eastAsia="宋体" w:hAnsi="宋体"/>
          <w:sz w:val="22"/>
          <w:szCs w:val="21"/>
        </w:rPr>
        <w:t>E</w:t>
      </w:r>
      <w:r w:rsidRPr="00001BDA">
        <w:rPr>
          <w:rFonts w:ascii="宋体" w:eastAsia="宋体" w:hAnsi="宋体" w:hint="eastAsia"/>
          <w:sz w:val="22"/>
          <w:szCs w:val="21"/>
        </w:rPr>
        <w:t>生成</w:t>
      </w:r>
      <w:r w:rsidRPr="00001BDA">
        <w:rPr>
          <w:rFonts w:ascii="宋体" w:eastAsia="宋体" w:hAnsi="宋体"/>
          <w:sz w:val="22"/>
          <w:szCs w:val="21"/>
        </w:rPr>
        <w:t>A</w:t>
      </w:r>
      <w:r w:rsidRPr="00001BDA">
        <w:rPr>
          <w:rFonts w:ascii="宋体" w:eastAsia="宋体" w:hAnsi="宋体" w:hint="eastAsia"/>
          <w:sz w:val="22"/>
          <w:szCs w:val="21"/>
        </w:rPr>
        <w:t>对应的化学方程式</w:t>
      </w:r>
      <w:r w:rsidRPr="00001BDA">
        <w:rPr>
          <w:rFonts w:ascii="宋体" w:eastAsia="宋体" w:hAnsi="宋体" w:hint="eastAsia"/>
          <w:sz w:val="22"/>
          <w:szCs w:val="21"/>
          <w:u w:val="single"/>
        </w:rPr>
        <w:t xml:space="preserve">　</w:t>
      </w:r>
      <w:r w:rsidRPr="00001BDA">
        <w:rPr>
          <w:rFonts w:ascii="宋体" w:eastAsia="宋体" w:hAnsi="宋体"/>
          <w:sz w:val="22"/>
          <w:szCs w:val="21"/>
          <w:u w:val="single"/>
        </w:rPr>
        <w:t xml:space="preserve">             </w:t>
      </w:r>
      <w:r w:rsidRPr="00001BDA">
        <w:rPr>
          <w:rFonts w:ascii="宋体" w:eastAsia="宋体" w:hAnsi="宋体" w:hint="eastAsia"/>
          <w:sz w:val="22"/>
          <w:szCs w:val="21"/>
          <w:u w:val="single"/>
        </w:rPr>
        <w:t xml:space="preserve">　</w:t>
      </w:r>
      <w:r w:rsidRPr="00001BDA">
        <w:rPr>
          <w:rFonts w:ascii="宋体" w:eastAsia="宋体" w:hAnsi="宋体" w:hint="eastAsia"/>
          <w:sz w:val="22"/>
          <w:szCs w:val="21"/>
        </w:rPr>
        <w:t>。</w:t>
      </w:r>
    </w:p>
    <w:p w14:paraId="3D18D88D" w14:textId="67AA7AA4" w:rsidR="00001BDA" w:rsidRPr="00001BDA" w:rsidRDefault="00001BDA" w:rsidP="00001BDA">
      <w:pPr>
        <w:spacing w:line="360" w:lineRule="auto"/>
        <w:rPr>
          <w:rFonts w:ascii="宋体" w:eastAsia="宋体" w:hAnsi="宋体"/>
          <w:sz w:val="22"/>
        </w:rPr>
      </w:pPr>
      <w:r w:rsidRPr="00001BDA">
        <w:rPr>
          <w:rFonts w:ascii="宋体" w:eastAsia="宋体" w:hAnsi="宋体"/>
          <w:noProof/>
          <w:kern w:val="0"/>
          <w:sz w:val="22"/>
          <w:szCs w:val="21"/>
        </w:rPr>
        <w:drawing>
          <wp:inline distT="0" distB="0" distL="0" distR="0" wp14:anchorId="09FE8D23" wp14:editId="6D7D38EF">
            <wp:extent cx="1724025" cy="1666875"/>
            <wp:effectExtent l="0" t="0" r="9525" b="9525"/>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24025" cy="1666875"/>
                    </a:xfrm>
                    <a:prstGeom prst="rect">
                      <a:avLst/>
                    </a:prstGeom>
                    <a:noFill/>
                    <a:ln>
                      <a:noFill/>
                    </a:ln>
                  </pic:spPr>
                </pic:pic>
              </a:graphicData>
            </a:graphic>
          </wp:inline>
        </w:drawing>
      </w:r>
    </w:p>
    <w:p w14:paraId="122FC51D" w14:textId="42C95FA3" w:rsidR="00001BDA" w:rsidRPr="00001BDA" w:rsidRDefault="00001BDA" w:rsidP="00001BDA">
      <w:pPr>
        <w:spacing w:before="120" w:after="120" w:line="360" w:lineRule="auto"/>
        <w:rPr>
          <w:rFonts w:ascii="宋体" w:eastAsia="宋体" w:hAnsi="宋体"/>
          <w:b/>
          <w:sz w:val="24"/>
        </w:rPr>
      </w:pPr>
      <w:r w:rsidRPr="00001BDA">
        <w:rPr>
          <w:rFonts w:ascii="宋体" w:eastAsia="宋体" w:hAnsi="宋体"/>
          <w:b/>
          <w:sz w:val="24"/>
        </w:rPr>
        <w:t>三.简答题（共4题，总计10分）</w:t>
      </w:r>
    </w:p>
    <w:p w14:paraId="4266B8AC" w14:textId="325C2328" w:rsidR="00001BDA" w:rsidRPr="00001BDA" w:rsidRDefault="00001BDA" w:rsidP="00001BDA">
      <w:pPr>
        <w:spacing w:line="360" w:lineRule="auto"/>
        <w:rPr>
          <w:rFonts w:ascii="宋体" w:eastAsia="宋体" w:hAnsi="宋体" w:hint="eastAsia"/>
          <w:kern w:val="0"/>
          <w:sz w:val="22"/>
          <w:szCs w:val="21"/>
        </w:rPr>
      </w:pPr>
      <w:r w:rsidRPr="00001BDA">
        <w:rPr>
          <w:rFonts w:ascii="宋体" w:eastAsia="宋体" w:hAnsi="宋体"/>
          <w:sz w:val="22"/>
        </w:rPr>
        <w:t xml:space="preserve">21. </w:t>
      </w:r>
      <w:r w:rsidRPr="00001BDA">
        <w:rPr>
          <w:rFonts w:ascii="宋体" w:eastAsia="宋体" w:hAnsi="宋体" w:hint="eastAsia"/>
          <w:kern w:val="0"/>
          <w:sz w:val="22"/>
          <w:szCs w:val="21"/>
        </w:rPr>
        <w:t>敞口放置烧碱溶液一段时间后，溶液质量会怎么变化？原因是什么（用化学方程式表示质量变化的原因）？</w:t>
      </w:r>
    </w:p>
    <w:p w14:paraId="7D25C64A"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22. </w:t>
      </w:r>
      <w:r w:rsidRPr="00001BDA">
        <w:rPr>
          <w:rFonts w:ascii="宋体" w:eastAsia="宋体" w:hAnsi="宋体" w:hint="eastAsia"/>
          <w:sz w:val="22"/>
        </w:rPr>
        <w:t>碳及其化合物与生产、生活密切相关,是化学学习和研究的重要内容。</w:t>
      </w:r>
    </w:p>
    <w:p w14:paraId="2D350649"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制取CO</w:t>
      </w:r>
      <w:r w:rsidRPr="00001BDA">
        <w:rPr>
          <w:rFonts w:ascii="宋体" w:eastAsia="宋体" w:hAnsi="宋体" w:hint="eastAsia"/>
          <w:sz w:val="22"/>
          <w:vertAlign w:val="subscript"/>
        </w:rPr>
        <w:t>2</w:t>
      </w:r>
      <w:r w:rsidRPr="00001BDA">
        <w:rPr>
          <w:rFonts w:ascii="宋体" w:eastAsia="宋体" w:hAnsi="宋体" w:hint="eastAsia"/>
          <w:sz w:val="22"/>
        </w:rPr>
        <w:t>后的酸性废液需处理后再排放;除去CO</w:t>
      </w:r>
      <w:r w:rsidRPr="00001BDA">
        <w:rPr>
          <w:rFonts w:ascii="宋体" w:eastAsia="宋体" w:hAnsi="宋体" w:hint="eastAsia"/>
          <w:sz w:val="22"/>
          <w:vertAlign w:val="subscript"/>
        </w:rPr>
        <w:t>2</w:t>
      </w:r>
      <w:r w:rsidRPr="00001BDA">
        <w:rPr>
          <w:rFonts w:ascii="宋体" w:eastAsia="宋体" w:hAnsi="宋体" w:hint="eastAsia"/>
          <w:sz w:val="22"/>
        </w:rPr>
        <w:t>常采用碱液吸收法。</w:t>
      </w:r>
    </w:p>
    <w:p w14:paraId="663EECAB"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(1)检验某废液是否呈酸性,可选用的一种试剂(或用品)是</w:t>
      </w:r>
      <w:r w:rsidRPr="00001BDA">
        <w:rPr>
          <w:rFonts w:ascii="宋体" w:eastAsia="宋体" w:hAnsi="宋体" w:hint="eastAsia"/>
          <w:sz w:val="22"/>
          <w:u w:val="single" w:color="000000"/>
        </w:rPr>
        <w:t xml:space="preserve">　　</w:t>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t xml:space="preserve">　</w:t>
      </w:r>
      <w:r w:rsidRPr="00001BDA">
        <w:rPr>
          <w:rFonts w:ascii="宋体" w:eastAsia="宋体" w:hAnsi="宋体" w:hint="eastAsia"/>
          <w:sz w:val="22"/>
        </w:rPr>
        <w:t>。</w:t>
      </w:r>
      <w:r w:rsidRPr="00001BDA">
        <w:rPr>
          <w:rFonts w:ascii="宋体" w:eastAsia="宋体" w:hAnsi="宋体"/>
          <w:sz w:val="22"/>
        </w:rPr>
        <w:t> </w:t>
      </w:r>
    </w:p>
    <w:p w14:paraId="13BD7FA3" w14:textId="005CF22B"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(2)为探究足量NaOH溶液吸收CO</w:t>
      </w:r>
      <w:r w:rsidRPr="00001BDA">
        <w:rPr>
          <w:rFonts w:ascii="宋体" w:eastAsia="宋体" w:hAnsi="宋体" w:hint="eastAsia"/>
          <w:kern w:val="0"/>
          <w:sz w:val="22"/>
          <w:vertAlign w:val="subscript"/>
        </w:rPr>
        <w:t>2</w:t>
      </w:r>
      <w:r w:rsidRPr="00001BDA">
        <w:rPr>
          <w:rFonts w:ascii="宋体" w:eastAsia="宋体" w:hAnsi="宋体" w:hint="eastAsia"/>
          <w:kern w:val="0"/>
          <w:sz w:val="22"/>
        </w:rPr>
        <w:t>后溶液中溶质成分,某同学设计了如下方案:取少量溶液,加入足量Ca(OH)</w:t>
      </w:r>
      <w:r w:rsidRPr="00001BDA">
        <w:rPr>
          <w:rFonts w:ascii="宋体" w:eastAsia="宋体" w:hAnsi="宋体" w:hint="eastAsia"/>
          <w:kern w:val="0"/>
          <w:sz w:val="22"/>
          <w:vertAlign w:val="subscript"/>
        </w:rPr>
        <w:t>2</w:t>
      </w:r>
      <w:r w:rsidRPr="00001BDA">
        <w:rPr>
          <w:rFonts w:ascii="宋体" w:eastAsia="宋体" w:hAnsi="宋体" w:hint="eastAsia"/>
          <w:kern w:val="0"/>
          <w:sz w:val="22"/>
        </w:rPr>
        <w:t>溶液,反应后静置,取上层清液滴加酚酞溶液。若溶液变红,溶质为Na</w:t>
      </w:r>
      <w:r w:rsidRPr="00001BDA">
        <w:rPr>
          <w:rFonts w:ascii="宋体" w:eastAsia="宋体" w:hAnsi="宋体" w:hint="eastAsia"/>
          <w:kern w:val="0"/>
          <w:sz w:val="22"/>
          <w:vertAlign w:val="subscript"/>
        </w:rPr>
        <w:t>2</w:t>
      </w:r>
      <w:r w:rsidRPr="00001BDA">
        <w:rPr>
          <w:rFonts w:ascii="宋体" w:eastAsia="宋体" w:hAnsi="宋体" w:hint="eastAsia"/>
          <w:kern w:val="0"/>
          <w:sz w:val="22"/>
        </w:rPr>
        <w:t>CO</w:t>
      </w:r>
      <w:r w:rsidRPr="00001BDA">
        <w:rPr>
          <w:rFonts w:ascii="宋体" w:eastAsia="宋体" w:hAnsi="宋体" w:hint="eastAsia"/>
          <w:kern w:val="0"/>
          <w:sz w:val="22"/>
          <w:vertAlign w:val="subscript"/>
        </w:rPr>
        <w:t>3</w:t>
      </w:r>
      <w:r w:rsidRPr="00001BDA">
        <w:rPr>
          <w:rFonts w:ascii="宋体" w:eastAsia="宋体" w:hAnsi="宋体" w:hint="eastAsia"/>
          <w:kern w:val="0"/>
          <w:sz w:val="22"/>
        </w:rPr>
        <w:t>和NaOH。请指出该方案中的错误并加以改正。</w:t>
      </w:r>
    </w:p>
    <w:p w14:paraId="34548956"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23. </w:t>
      </w:r>
      <w:r w:rsidRPr="00001BDA">
        <w:rPr>
          <w:rFonts w:ascii="宋体" w:eastAsia="宋体" w:hAnsi="宋体" w:hint="eastAsia"/>
          <w:sz w:val="22"/>
        </w:rPr>
        <w:t>下列装置常用于实验室制取气体。</w:t>
      </w:r>
    </w:p>
    <w:p w14:paraId="2A256BC1" w14:textId="53D98DF5" w:rsidR="00001BDA" w:rsidRPr="00001BDA" w:rsidRDefault="00001BDA" w:rsidP="00001BDA">
      <w:pPr>
        <w:spacing w:line="360" w:lineRule="auto"/>
        <w:jc w:val="center"/>
        <w:rPr>
          <w:rFonts w:ascii="宋体" w:eastAsia="宋体" w:hAnsi="宋体"/>
          <w:sz w:val="22"/>
        </w:rPr>
      </w:pPr>
      <w:r w:rsidRPr="00001BDA">
        <w:rPr>
          <w:rFonts w:ascii="宋体" w:eastAsia="宋体" w:hAnsi="宋体"/>
          <w:noProof/>
          <w:sz w:val="22"/>
        </w:rPr>
        <w:drawing>
          <wp:inline distT="0" distB="0" distL="0" distR="0" wp14:anchorId="659B16B9" wp14:editId="7882FAB9">
            <wp:extent cx="1323975" cy="1304925"/>
            <wp:effectExtent l="0" t="0" r="9525" b="9525"/>
            <wp:docPr id="18" name="图片 18" descr="id:21474888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41.jpg" descr="id:2147488891;FounderC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23975" cy="1304925"/>
                    </a:xfrm>
                    <a:prstGeom prst="rect">
                      <a:avLst/>
                    </a:prstGeom>
                    <a:noFill/>
                    <a:ln>
                      <a:noFill/>
                    </a:ln>
                  </pic:spPr>
                </pic:pic>
              </a:graphicData>
            </a:graphic>
          </wp:inline>
        </w:drawing>
      </w:r>
    </w:p>
    <w:p w14:paraId="78A397D6" w14:textId="77777777" w:rsidR="00001BDA" w:rsidRPr="00001BDA" w:rsidRDefault="00001BDA" w:rsidP="00001BDA">
      <w:pPr>
        <w:spacing w:line="360" w:lineRule="auto"/>
        <w:jc w:val="center"/>
        <w:rPr>
          <w:rFonts w:ascii="宋体" w:eastAsia="宋体" w:hAnsi="宋体"/>
          <w:sz w:val="22"/>
        </w:rPr>
      </w:pPr>
      <w:r w:rsidRPr="00001BDA">
        <w:rPr>
          <w:rFonts w:ascii="宋体" w:eastAsia="宋体" w:hAnsi="宋体" w:hint="eastAsia"/>
          <w:sz w:val="22"/>
        </w:rPr>
        <w:t>甲</w:t>
      </w:r>
    </w:p>
    <w:p w14:paraId="3704ECF2" w14:textId="72B69CF9" w:rsidR="00001BDA" w:rsidRPr="00001BDA" w:rsidRDefault="00001BDA" w:rsidP="00001BDA">
      <w:pPr>
        <w:spacing w:line="360" w:lineRule="auto"/>
        <w:jc w:val="center"/>
        <w:rPr>
          <w:rFonts w:ascii="宋体" w:eastAsia="宋体" w:hAnsi="宋体"/>
          <w:sz w:val="22"/>
        </w:rPr>
      </w:pPr>
      <w:r w:rsidRPr="00001BDA">
        <w:rPr>
          <w:rFonts w:ascii="宋体" w:eastAsia="宋体" w:hAnsi="宋体"/>
          <w:noProof/>
          <w:sz w:val="22"/>
        </w:rPr>
        <w:drawing>
          <wp:inline distT="0" distB="0" distL="0" distR="0" wp14:anchorId="09C3B71D" wp14:editId="3305706C">
            <wp:extent cx="1609725" cy="962025"/>
            <wp:effectExtent l="0" t="0" r="9525" b="9525"/>
            <wp:docPr id="17" name="图片 17" descr="id:21474888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40.jpg" descr="id:2147488898;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09725" cy="962025"/>
                    </a:xfrm>
                    <a:prstGeom prst="rect">
                      <a:avLst/>
                    </a:prstGeom>
                    <a:noFill/>
                    <a:ln>
                      <a:noFill/>
                    </a:ln>
                  </pic:spPr>
                </pic:pic>
              </a:graphicData>
            </a:graphic>
          </wp:inline>
        </w:drawing>
      </w:r>
    </w:p>
    <w:p w14:paraId="5302D1A9" w14:textId="77777777" w:rsidR="00001BDA" w:rsidRPr="00001BDA" w:rsidRDefault="00001BDA" w:rsidP="00001BDA">
      <w:pPr>
        <w:spacing w:line="360" w:lineRule="auto"/>
        <w:jc w:val="center"/>
        <w:rPr>
          <w:rFonts w:ascii="宋体" w:eastAsia="宋体" w:hAnsi="宋体"/>
          <w:sz w:val="22"/>
        </w:rPr>
      </w:pPr>
      <w:r w:rsidRPr="00001BDA">
        <w:rPr>
          <w:rFonts w:ascii="宋体" w:eastAsia="宋体" w:hAnsi="宋体" w:hint="eastAsia"/>
          <w:sz w:val="22"/>
        </w:rPr>
        <w:lastRenderedPageBreak/>
        <w:t>乙</w:t>
      </w:r>
    </w:p>
    <w:p w14:paraId="2E3220C1"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(1)仪器①的名称是</w:t>
      </w:r>
      <w:r w:rsidRPr="00001BDA">
        <w:rPr>
          <w:rFonts w:ascii="宋体" w:eastAsia="宋体" w:hAnsi="宋体" w:hint="eastAsia"/>
          <w:sz w:val="22"/>
          <w:u w:val="single" w:color="000000"/>
        </w:rPr>
        <w:t xml:space="preserve">　　　　　　　　　</w:t>
      </w:r>
      <w:r w:rsidRPr="00001BDA">
        <w:rPr>
          <w:rFonts w:ascii="宋体" w:eastAsia="宋体" w:hAnsi="宋体" w:hint="eastAsia"/>
          <w:sz w:val="22"/>
        </w:rPr>
        <w:t>。</w:t>
      </w:r>
      <w:r w:rsidRPr="00001BDA">
        <w:rPr>
          <w:rFonts w:ascii="宋体" w:eastAsia="宋体" w:hAnsi="宋体"/>
          <w:sz w:val="22"/>
        </w:rPr>
        <w:t> </w:t>
      </w:r>
    </w:p>
    <w:p w14:paraId="541F5637"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(2)用装置甲制取氧气,采用该收集方法的依据是</w:t>
      </w:r>
      <w:r w:rsidRPr="00001BDA">
        <w:rPr>
          <w:rFonts w:ascii="宋体" w:eastAsia="宋体" w:hAnsi="宋体" w:hint="eastAsia"/>
          <w:sz w:val="22"/>
          <w:u w:val="single" w:color="000000"/>
        </w:rPr>
        <w:t xml:space="preserve">　　　　　　　　　</w:t>
      </w:r>
      <w:r w:rsidRPr="00001BDA">
        <w:rPr>
          <w:rFonts w:ascii="宋体" w:eastAsia="宋体" w:hAnsi="宋体" w:hint="eastAsia"/>
          <w:sz w:val="22"/>
        </w:rPr>
        <w:t>。</w:t>
      </w:r>
      <w:r w:rsidRPr="00001BDA">
        <w:rPr>
          <w:rFonts w:ascii="宋体" w:eastAsia="宋体" w:hAnsi="宋体"/>
          <w:sz w:val="22"/>
        </w:rPr>
        <w:t xml:space="preserve"> </w:t>
      </w:r>
      <w:r w:rsidRPr="00001BDA">
        <w:rPr>
          <w:rFonts w:ascii="宋体" w:eastAsia="宋体" w:hAnsi="宋体" w:hint="eastAsia"/>
          <w:sz w:val="22"/>
        </w:rPr>
        <w:t>用收集的氧气做铁丝燃烧实验,应预先在集气瓶中加入少量的</w:t>
      </w:r>
      <w:r w:rsidRPr="00001BDA">
        <w:rPr>
          <w:rFonts w:ascii="宋体" w:eastAsia="宋体" w:hAnsi="宋体" w:hint="eastAsia"/>
          <w:sz w:val="22"/>
          <w:u w:val="single" w:color="000000"/>
        </w:rPr>
        <w:t xml:space="preserve">　　　　</w:t>
      </w:r>
      <w:r w:rsidRPr="00001BDA">
        <w:rPr>
          <w:rFonts w:ascii="宋体" w:eastAsia="宋体" w:hAnsi="宋体" w:hint="eastAsia"/>
          <w:sz w:val="22"/>
        </w:rPr>
        <w:t>。</w:t>
      </w:r>
      <w:r w:rsidRPr="00001BDA">
        <w:rPr>
          <w:rFonts w:ascii="宋体" w:eastAsia="宋体" w:hAnsi="宋体"/>
          <w:sz w:val="22"/>
        </w:rPr>
        <w:t> </w:t>
      </w:r>
    </w:p>
    <w:p w14:paraId="513B6E78"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(3)用装置乙制取气体,实验结束时,为防止水槽里的水倒吸,应采取的操作是</w:t>
      </w:r>
      <w:r w:rsidRPr="00001BDA">
        <w:rPr>
          <w:rFonts w:ascii="宋体" w:eastAsia="宋体" w:hAnsi="宋体" w:hint="eastAsia"/>
          <w:sz w:val="22"/>
          <w:u w:val="single" w:color="000000"/>
        </w:rPr>
        <w:t xml:space="preserve">　　　　　　　　　</w:t>
      </w:r>
      <w:r w:rsidRPr="00001BDA">
        <w:rPr>
          <w:rFonts w:ascii="宋体" w:eastAsia="宋体" w:hAnsi="宋体" w:hint="eastAsia"/>
          <w:sz w:val="22"/>
        </w:rPr>
        <w:t>。</w:t>
      </w:r>
      <w:r w:rsidRPr="00001BDA">
        <w:rPr>
          <w:rFonts w:ascii="宋体" w:eastAsia="宋体" w:hAnsi="宋体"/>
          <w:sz w:val="22"/>
        </w:rPr>
        <w:t> </w:t>
      </w:r>
    </w:p>
    <w:p w14:paraId="08C315C5" w14:textId="5C27C87E" w:rsidR="00001BDA" w:rsidRPr="00001BDA" w:rsidRDefault="00001BDA" w:rsidP="00001BDA">
      <w:pPr>
        <w:spacing w:line="360" w:lineRule="auto"/>
        <w:rPr>
          <w:rFonts w:ascii="宋体" w:eastAsia="宋体" w:hAnsi="宋体"/>
          <w:kern w:val="0"/>
          <w:sz w:val="22"/>
        </w:rPr>
      </w:pPr>
      <w:r w:rsidRPr="00001BDA">
        <w:rPr>
          <w:rFonts w:ascii="宋体" w:eastAsia="宋体" w:hAnsi="宋体" w:hint="eastAsia"/>
          <w:kern w:val="0"/>
          <w:sz w:val="22"/>
        </w:rPr>
        <w:t>(4)在加热条件下,用醋酸钠(CH</w:t>
      </w:r>
      <w:r w:rsidRPr="00001BDA">
        <w:rPr>
          <w:rFonts w:ascii="宋体" w:eastAsia="宋体" w:hAnsi="宋体" w:hint="eastAsia"/>
          <w:kern w:val="0"/>
          <w:sz w:val="22"/>
          <w:vertAlign w:val="subscript"/>
        </w:rPr>
        <w:t>3</w:t>
      </w:r>
      <w:r w:rsidRPr="00001BDA">
        <w:rPr>
          <w:rFonts w:ascii="宋体" w:eastAsia="宋体" w:hAnsi="宋体" w:hint="eastAsia"/>
          <w:kern w:val="0"/>
          <w:sz w:val="22"/>
        </w:rPr>
        <w:t>COONa)固体与碱石灰固体中的氢氧化钠反应制取甲烷,同时生成碳酸钠,应选用的装置是</w:t>
      </w:r>
      <w:r w:rsidRPr="00001BDA">
        <w:rPr>
          <w:rFonts w:ascii="宋体" w:eastAsia="宋体" w:hAnsi="宋体" w:hint="eastAsia"/>
          <w:kern w:val="0"/>
          <w:sz w:val="22"/>
          <w:u w:val="single" w:color="000000"/>
        </w:rPr>
        <w:t xml:space="preserve">　　　　</w:t>
      </w:r>
      <w:r w:rsidRPr="00001BDA">
        <w:rPr>
          <w:rFonts w:ascii="宋体" w:eastAsia="宋体" w:hAnsi="宋体" w:hint="eastAsia"/>
          <w:kern w:val="0"/>
          <w:sz w:val="22"/>
        </w:rPr>
        <w:t>(填“甲”或“乙”),反应的化学方程式为</w:t>
      </w:r>
      <w:r w:rsidRPr="00001BDA">
        <w:rPr>
          <w:rFonts w:ascii="宋体" w:eastAsia="宋体" w:hAnsi="宋体" w:hint="eastAsia"/>
          <w:kern w:val="0"/>
          <w:sz w:val="22"/>
          <w:u w:val="single" w:color="000000"/>
        </w:rPr>
        <w:t xml:space="preserve">　　　　　　　　　　　　　　　　</w:t>
      </w:r>
      <w:r w:rsidRPr="00001BDA">
        <w:rPr>
          <w:rFonts w:ascii="宋体" w:eastAsia="宋体" w:hAnsi="宋体" w:hint="eastAsia"/>
          <w:kern w:val="0"/>
          <w:sz w:val="22"/>
        </w:rPr>
        <w:t>。</w:t>
      </w:r>
      <w:r w:rsidRPr="00001BDA">
        <w:rPr>
          <w:rFonts w:ascii="宋体" w:eastAsia="宋体" w:hAnsi="宋体"/>
          <w:kern w:val="0"/>
          <w:sz w:val="22"/>
        </w:rPr>
        <w:t> </w:t>
      </w:r>
    </w:p>
    <w:p w14:paraId="3A399B36"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24. </w:t>
      </w:r>
      <w:r w:rsidRPr="00001BDA">
        <w:rPr>
          <w:rFonts w:ascii="宋体" w:eastAsia="宋体" w:hAnsi="宋体" w:hint="eastAsia"/>
          <w:sz w:val="22"/>
        </w:rPr>
        <w:t>金属材料与我们的生活息息相关。</w:t>
      </w:r>
    </w:p>
    <w:p w14:paraId="4F044660"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某化学兴趣小组想从含有Al</w:t>
      </w:r>
      <w:r w:rsidRPr="00001BDA">
        <w:rPr>
          <w:rFonts w:ascii="宋体" w:eastAsia="宋体" w:hAnsi="宋体" w:hint="eastAsia"/>
          <w:sz w:val="22"/>
          <w:vertAlign w:val="subscript"/>
        </w:rPr>
        <w:t>2</w:t>
      </w:r>
      <w:r w:rsidRPr="00001BDA">
        <w:rPr>
          <w:rFonts w:ascii="宋体" w:eastAsia="宋体" w:hAnsi="宋体" w:hint="eastAsia"/>
          <w:sz w:val="22"/>
        </w:rPr>
        <w:t>(SO</w:t>
      </w:r>
      <w:r w:rsidRPr="00001BDA">
        <w:rPr>
          <w:rFonts w:ascii="宋体" w:eastAsia="宋体" w:hAnsi="宋体" w:hint="eastAsia"/>
          <w:sz w:val="22"/>
          <w:vertAlign w:val="subscript"/>
        </w:rPr>
        <w:t>4</w:t>
      </w:r>
      <w:r w:rsidRPr="00001BDA">
        <w:rPr>
          <w:rFonts w:ascii="宋体" w:eastAsia="宋体" w:hAnsi="宋体" w:hint="eastAsia"/>
          <w:sz w:val="22"/>
        </w:rPr>
        <w:t>)</w:t>
      </w:r>
      <w:r w:rsidRPr="00001BDA">
        <w:rPr>
          <w:rFonts w:ascii="宋体" w:eastAsia="宋体" w:hAnsi="宋体" w:hint="eastAsia"/>
          <w:sz w:val="22"/>
          <w:vertAlign w:val="subscript"/>
        </w:rPr>
        <w:t>3</w:t>
      </w:r>
      <w:r w:rsidRPr="00001BDA">
        <w:rPr>
          <w:rFonts w:ascii="宋体" w:eastAsia="宋体" w:hAnsi="宋体" w:hint="eastAsia"/>
          <w:sz w:val="22"/>
        </w:rPr>
        <w:t>、CuSO</w:t>
      </w:r>
      <w:r w:rsidRPr="00001BDA">
        <w:rPr>
          <w:rFonts w:ascii="宋体" w:eastAsia="宋体" w:hAnsi="宋体" w:hint="eastAsia"/>
          <w:sz w:val="22"/>
          <w:vertAlign w:val="subscript"/>
        </w:rPr>
        <w:t>4</w:t>
      </w:r>
      <w:r w:rsidRPr="00001BDA">
        <w:rPr>
          <w:rFonts w:ascii="宋体" w:eastAsia="宋体" w:hAnsi="宋体" w:hint="eastAsia"/>
          <w:sz w:val="22"/>
        </w:rPr>
        <w:t>的废液中回收金属铜,设计流程如图。</w:t>
      </w:r>
    </w:p>
    <w:p w14:paraId="720CAFF5" w14:textId="5515A759" w:rsidR="00001BDA" w:rsidRPr="00001BDA" w:rsidRDefault="00001BDA" w:rsidP="00001BDA">
      <w:pPr>
        <w:spacing w:line="360" w:lineRule="auto"/>
        <w:jc w:val="center"/>
        <w:rPr>
          <w:rFonts w:ascii="宋体" w:eastAsia="宋体" w:hAnsi="宋体"/>
          <w:sz w:val="22"/>
        </w:rPr>
      </w:pPr>
      <w:r w:rsidRPr="00001BDA">
        <w:rPr>
          <w:rFonts w:ascii="宋体" w:eastAsia="宋体" w:hAnsi="宋体"/>
          <w:noProof/>
          <w:sz w:val="22"/>
        </w:rPr>
        <w:drawing>
          <wp:inline distT="0" distB="0" distL="0" distR="0" wp14:anchorId="0D10026C" wp14:editId="49D03F35">
            <wp:extent cx="3000375" cy="6191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00375" cy="619125"/>
                    </a:xfrm>
                    <a:prstGeom prst="rect">
                      <a:avLst/>
                    </a:prstGeom>
                    <a:noFill/>
                    <a:ln>
                      <a:noFill/>
                    </a:ln>
                  </pic:spPr>
                </pic:pic>
              </a:graphicData>
            </a:graphic>
          </wp:inline>
        </w:drawing>
      </w:r>
    </w:p>
    <w:p w14:paraId="6BC73719"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(1)过滤操作中用到的玻璃仪器有</w:t>
      </w:r>
      <w:r w:rsidRPr="00001BDA">
        <w:rPr>
          <w:rFonts w:ascii="宋体" w:eastAsia="宋体" w:hAnsi="宋体" w:hint="eastAsia"/>
          <w:sz w:val="22"/>
          <w:u w:val="single" w:color="000000"/>
        </w:rPr>
        <w:t xml:space="preserve">　　　　　　　　　　　　　　　</w:t>
      </w:r>
      <w:r w:rsidRPr="00001BDA">
        <w:rPr>
          <w:rFonts w:ascii="宋体" w:eastAsia="宋体" w:hAnsi="宋体" w:hint="eastAsia"/>
          <w:sz w:val="22"/>
        </w:rPr>
        <w:t>。</w:t>
      </w:r>
      <w:r w:rsidRPr="00001BDA">
        <w:rPr>
          <w:rFonts w:ascii="宋体" w:eastAsia="宋体" w:hAnsi="宋体"/>
          <w:sz w:val="22"/>
        </w:rPr>
        <w:t> </w:t>
      </w:r>
    </w:p>
    <w:p w14:paraId="7D437777" w14:textId="3AC1EC08" w:rsidR="00001BDA" w:rsidRPr="00001BDA" w:rsidRDefault="00001BDA" w:rsidP="00001BDA">
      <w:pPr>
        <w:spacing w:line="360" w:lineRule="auto"/>
        <w:rPr>
          <w:rFonts w:ascii="宋体" w:eastAsia="宋体" w:hAnsi="宋体" w:hint="eastAsia"/>
          <w:kern w:val="0"/>
          <w:sz w:val="22"/>
        </w:rPr>
      </w:pPr>
      <w:r w:rsidRPr="00001BDA">
        <w:rPr>
          <w:rFonts w:ascii="宋体" w:eastAsia="宋体" w:hAnsi="宋体" w:hint="eastAsia"/>
          <w:kern w:val="0"/>
          <w:sz w:val="22"/>
        </w:rPr>
        <w:t>(2)请写出Ⅰ中发生反应的化学方程式:</w:t>
      </w:r>
      <w:r w:rsidRPr="00001BDA">
        <w:rPr>
          <w:rFonts w:ascii="宋体" w:eastAsia="宋体" w:hAnsi="宋体" w:hint="eastAsia"/>
          <w:kern w:val="0"/>
          <w:sz w:val="22"/>
          <w:u w:val="single" w:color="000000"/>
        </w:rPr>
        <w:t> </w:t>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r>
      <w:r w:rsidRPr="00001BDA">
        <w:rPr>
          <w:rFonts w:ascii="宋体" w:eastAsia="宋体" w:hAnsi="宋体" w:hint="eastAsia"/>
          <w:kern w:val="0"/>
          <w:sz w:val="22"/>
          <w:u w:val="single" w:color="000000"/>
        </w:rPr>
        <w:tab/>
        <w:t xml:space="preserve">　</w:t>
      </w:r>
      <w:r w:rsidRPr="00001BDA">
        <w:rPr>
          <w:rFonts w:ascii="宋体" w:eastAsia="宋体" w:hAnsi="宋体" w:hint="eastAsia"/>
          <w:kern w:val="0"/>
          <w:sz w:val="22"/>
        </w:rPr>
        <w:t>。</w:t>
      </w:r>
    </w:p>
    <w:p w14:paraId="3C88BB8F" w14:textId="4E65BD18" w:rsidR="00001BDA" w:rsidRPr="00001BDA" w:rsidRDefault="00001BDA" w:rsidP="00001BDA">
      <w:pPr>
        <w:spacing w:before="120" w:after="120" w:line="360" w:lineRule="auto"/>
        <w:rPr>
          <w:rFonts w:ascii="宋体" w:eastAsia="宋体" w:hAnsi="宋体"/>
          <w:b/>
          <w:sz w:val="24"/>
        </w:rPr>
      </w:pPr>
      <w:r w:rsidRPr="00001BDA">
        <w:rPr>
          <w:rFonts w:ascii="宋体" w:eastAsia="宋体" w:hAnsi="宋体"/>
          <w:b/>
          <w:sz w:val="24"/>
        </w:rPr>
        <w:t>四.综合题（共1题，总计10分）</w:t>
      </w:r>
    </w:p>
    <w:p w14:paraId="05F090D3"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25. </w:t>
      </w:r>
      <w:r w:rsidRPr="00001BDA">
        <w:rPr>
          <w:rFonts w:ascii="宋体" w:eastAsia="宋体" w:hAnsi="宋体" w:hint="eastAsia"/>
          <w:sz w:val="22"/>
        </w:rPr>
        <w:t>某化学兴趣小组利用数字化传感器探究氢氧化钠溶液和稀盐酸中和反应的过程,测得烧杯中溶液的pH随滴加液体体积变化的曲线如图所示。</w:t>
      </w:r>
    </w:p>
    <w:p w14:paraId="78F0AAF7" w14:textId="5E694BDB" w:rsidR="00001BDA" w:rsidRPr="00001BDA" w:rsidRDefault="00001BDA" w:rsidP="00001BDA">
      <w:pPr>
        <w:spacing w:line="360" w:lineRule="auto"/>
        <w:jc w:val="center"/>
        <w:rPr>
          <w:rFonts w:ascii="宋体" w:eastAsia="宋体" w:hAnsi="宋体"/>
          <w:sz w:val="22"/>
        </w:rPr>
      </w:pPr>
      <w:r w:rsidRPr="00001BDA">
        <w:rPr>
          <w:rFonts w:ascii="宋体" w:eastAsia="宋体" w:hAnsi="宋体"/>
          <w:noProof/>
          <w:sz w:val="22"/>
        </w:rPr>
        <w:drawing>
          <wp:inline distT="0" distB="0" distL="0" distR="0" wp14:anchorId="42B0711F" wp14:editId="50D0340A">
            <wp:extent cx="1257300" cy="1181100"/>
            <wp:effectExtent l="0" t="0" r="0" b="0"/>
            <wp:docPr id="20" name="图片 20" descr="id:2147488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descr="id:2147488774;FounderC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57300" cy="1181100"/>
                    </a:xfrm>
                    <a:prstGeom prst="rect">
                      <a:avLst/>
                    </a:prstGeom>
                    <a:noFill/>
                    <a:ln>
                      <a:noFill/>
                    </a:ln>
                  </pic:spPr>
                </pic:pic>
              </a:graphicData>
            </a:graphic>
          </wp:inline>
        </w:drawing>
      </w:r>
    </w:p>
    <w:p w14:paraId="43DBCE66"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(1)该变化对应的实验操作是将</w:t>
      </w:r>
      <w:r w:rsidRPr="00001BDA">
        <w:rPr>
          <w:rFonts w:ascii="宋体" w:eastAsia="宋体" w:hAnsi="宋体" w:hint="eastAsia"/>
          <w:sz w:val="22"/>
          <w:u w:val="single" w:color="000000"/>
        </w:rPr>
        <w:t xml:space="preserve">　　　　　　</w:t>
      </w:r>
      <w:r w:rsidRPr="00001BDA">
        <w:rPr>
          <w:rFonts w:ascii="宋体" w:eastAsia="宋体" w:hAnsi="宋体" w:hint="eastAsia"/>
          <w:sz w:val="22"/>
        </w:rPr>
        <w:t>(填“稀盐酸”或“氢氧化钠溶液”)滴加到另一种溶液中。</w:t>
      </w:r>
      <w:r w:rsidRPr="00001BDA">
        <w:rPr>
          <w:rFonts w:ascii="宋体" w:eastAsia="宋体" w:hAnsi="宋体"/>
          <w:sz w:val="22"/>
        </w:rPr>
        <w:t> </w:t>
      </w:r>
    </w:p>
    <w:p w14:paraId="628A04E1"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(2)c点溶液中存在的阴离子是</w:t>
      </w:r>
      <w:r w:rsidRPr="00001BDA">
        <w:rPr>
          <w:rFonts w:ascii="宋体" w:eastAsia="宋体" w:hAnsi="宋体" w:hint="eastAsia"/>
          <w:sz w:val="22"/>
          <w:u w:val="single" w:color="000000"/>
        </w:rPr>
        <w:t xml:space="preserve">　　　　　　</w:t>
      </w:r>
      <w:r w:rsidRPr="00001BDA">
        <w:rPr>
          <w:rFonts w:ascii="宋体" w:eastAsia="宋体" w:hAnsi="宋体" w:hint="eastAsia"/>
          <w:sz w:val="22"/>
        </w:rPr>
        <w:t>(填化学符号)。</w:t>
      </w:r>
      <w:r w:rsidRPr="00001BDA">
        <w:rPr>
          <w:rFonts w:ascii="宋体" w:eastAsia="宋体" w:hAnsi="宋体"/>
          <w:sz w:val="22"/>
        </w:rPr>
        <w:t> </w:t>
      </w:r>
    </w:p>
    <w:p w14:paraId="63EA262B"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(3)若将b点所用的氢氧化钠溶液滴入到与稀盐酸相同质量、相同质量分数的稀硫酸中,反应后溶液显</w:t>
      </w:r>
      <w:r w:rsidRPr="00001BDA">
        <w:rPr>
          <w:rFonts w:ascii="宋体" w:eastAsia="宋体" w:hAnsi="宋体" w:hint="eastAsia"/>
          <w:sz w:val="22"/>
          <w:u w:val="single" w:color="000000"/>
        </w:rPr>
        <w:t xml:space="preserve">　　　　　　</w:t>
      </w:r>
      <w:r w:rsidRPr="00001BDA">
        <w:rPr>
          <w:rFonts w:ascii="宋体" w:eastAsia="宋体" w:hAnsi="宋体" w:hint="eastAsia"/>
          <w:sz w:val="22"/>
        </w:rPr>
        <w:t>性。</w:t>
      </w:r>
      <w:r w:rsidRPr="00001BDA">
        <w:rPr>
          <w:rFonts w:ascii="宋体" w:eastAsia="宋体" w:hAnsi="宋体"/>
          <w:sz w:val="22"/>
        </w:rPr>
        <w:t> </w:t>
      </w:r>
    </w:p>
    <w:p w14:paraId="28C7382F"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lastRenderedPageBreak/>
        <w:t>(4)向久置的c点处的溶液中滴加稀盐酸发现有气泡产生,请用文字解释出现这一现象的原因:</w:t>
      </w:r>
      <w:r w:rsidRPr="00001BDA">
        <w:rPr>
          <w:rFonts w:ascii="宋体" w:eastAsia="宋体" w:hAnsi="宋体" w:hint="eastAsia"/>
          <w:sz w:val="22"/>
          <w:u w:val="single" w:color="000000"/>
        </w:rPr>
        <w:t xml:space="preserve">　　　　　　　　　　　　　　　　　　　　　　</w:t>
      </w:r>
      <w:r w:rsidRPr="00001BDA">
        <w:rPr>
          <w:rFonts w:ascii="宋体" w:eastAsia="宋体" w:hAnsi="宋体" w:hint="eastAsia"/>
          <w:sz w:val="22"/>
        </w:rPr>
        <w:t>。</w:t>
      </w:r>
      <w:r w:rsidRPr="00001BDA">
        <w:rPr>
          <w:rFonts w:ascii="宋体" w:eastAsia="宋体" w:hAnsi="宋体"/>
          <w:sz w:val="22"/>
        </w:rPr>
        <w:t> </w:t>
      </w:r>
    </w:p>
    <w:p w14:paraId="7DC32083"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(5)请设计实验证明久置的c点处的溶液中不含有氢氧化钠:</w:t>
      </w:r>
      <w:r w:rsidRPr="00001BDA">
        <w:rPr>
          <w:rFonts w:ascii="宋体" w:eastAsia="宋体" w:hAnsi="宋体" w:hint="eastAsia"/>
          <w:sz w:val="22"/>
          <w:u w:val="single" w:color="000000"/>
        </w:rPr>
        <w:t> </w:t>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r>
      <w:r w:rsidRPr="00001BDA">
        <w:rPr>
          <w:rFonts w:ascii="宋体" w:eastAsia="宋体" w:hAnsi="宋体" w:hint="eastAsia"/>
          <w:sz w:val="22"/>
          <w:u w:val="single" w:color="000000"/>
        </w:rPr>
        <w:tab/>
        <w:t xml:space="preserve">　</w:t>
      </w:r>
      <w:r w:rsidRPr="00001BDA">
        <w:rPr>
          <w:rFonts w:ascii="宋体" w:eastAsia="宋体" w:hAnsi="宋体" w:hint="eastAsia"/>
          <w:sz w:val="22"/>
        </w:rPr>
        <w:t>。(简要写出实验步骤、现象和结论) </w:t>
      </w:r>
    </w:p>
    <w:p w14:paraId="30142C1E" w14:textId="36391DE5" w:rsidR="00001BDA" w:rsidRPr="00001BDA" w:rsidRDefault="00001BDA" w:rsidP="00001BDA">
      <w:pPr>
        <w:spacing w:line="360" w:lineRule="auto"/>
        <w:rPr>
          <w:rFonts w:ascii="宋体" w:eastAsia="宋体" w:hAnsi="宋体"/>
          <w:kern w:val="0"/>
          <w:sz w:val="22"/>
        </w:rPr>
      </w:pPr>
      <w:r w:rsidRPr="00001BDA">
        <w:rPr>
          <w:rFonts w:ascii="宋体" w:eastAsia="宋体" w:hAnsi="宋体" w:hint="eastAsia"/>
          <w:kern w:val="0"/>
          <w:sz w:val="22"/>
        </w:rPr>
        <w:t>(6)120</w:t>
      </w:r>
      <w:r w:rsidRPr="00001BDA">
        <w:rPr>
          <w:rFonts w:ascii="宋体" w:eastAsia="宋体" w:hAnsi="宋体"/>
          <w:kern w:val="0"/>
          <w:sz w:val="22"/>
        </w:rPr>
        <w:t xml:space="preserve"> </w:t>
      </w:r>
      <w:r w:rsidRPr="00001BDA">
        <w:rPr>
          <w:rFonts w:ascii="宋体" w:eastAsia="宋体" w:hAnsi="宋体" w:hint="eastAsia"/>
          <w:kern w:val="0"/>
          <w:sz w:val="22"/>
        </w:rPr>
        <w:t>g稀盐酸与一定溶质质量分数的氢氧化钠溶液恰好完全反应,得到200</w:t>
      </w:r>
      <w:r w:rsidRPr="00001BDA">
        <w:rPr>
          <w:rFonts w:ascii="宋体" w:eastAsia="宋体" w:hAnsi="宋体"/>
          <w:kern w:val="0"/>
          <w:sz w:val="22"/>
        </w:rPr>
        <w:t xml:space="preserve"> </w:t>
      </w:r>
      <w:r w:rsidRPr="00001BDA">
        <w:rPr>
          <w:rFonts w:ascii="宋体" w:eastAsia="宋体" w:hAnsi="宋体" w:hint="eastAsia"/>
          <w:kern w:val="0"/>
          <w:sz w:val="22"/>
        </w:rPr>
        <w:t>g质量分数为11.7%的氯化钠溶液,试计算该氢氧化钠溶液的溶质质量分数。</w:t>
      </w:r>
    </w:p>
    <w:p w14:paraId="483CB454" w14:textId="77777777" w:rsidR="00001BDA" w:rsidRPr="00001BDA" w:rsidRDefault="00001BDA" w:rsidP="00001BDA">
      <w:pPr>
        <w:widowControl/>
        <w:spacing w:line="360" w:lineRule="auto"/>
        <w:jc w:val="left"/>
        <w:rPr>
          <w:rFonts w:ascii="宋体" w:eastAsia="宋体" w:hAnsi="宋体"/>
          <w:kern w:val="0"/>
          <w:sz w:val="22"/>
        </w:rPr>
      </w:pPr>
      <w:r w:rsidRPr="00001BDA">
        <w:rPr>
          <w:rFonts w:ascii="宋体" w:eastAsia="宋体" w:hAnsi="宋体"/>
          <w:kern w:val="0"/>
          <w:sz w:val="22"/>
        </w:rPr>
        <w:br w:type="page"/>
      </w:r>
    </w:p>
    <w:p w14:paraId="17EE90E3" w14:textId="117976B9" w:rsidR="00001BDA" w:rsidRPr="00001BDA" w:rsidRDefault="00001BDA" w:rsidP="00001BDA">
      <w:pPr>
        <w:spacing w:line="360" w:lineRule="auto"/>
        <w:jc w:val="center"/>
        <w:rPr>
          <w:rFonts w:ascii="方正小标宋" w:eastAsia="方正小标宋" w:hAnsi="宋体"/>
          <w:b/>
          <w:sz w:val="36"/>
        </w:rPr>
      </w:pPr>
      <w:r w:rsidRPr="00001BDA">
        <w:rPr>
          <w:rFonts w:ascii="方正小标宋" w:eastAsia="方正小标宋" w:hAnsi="宋体"/>
          <w:b/>
          <w:sz w:val="36"/>
        </w:rPr>
        <w:lastRenderedPageBreak/>
        <w:t>参考答案</w:t>
      </w:r>
    </w:p>
    <w:p w14:paraId="6B82FF95"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一.选择题 </w:t>
      </w:r>
    </w:p>
    <w:p w14:paraId="7BCC4090" w14:textId="1FBD1127" w:rsidR="00001BDA" w:rsidRPr="00001BDA" w:rsidRDefault="00001BDA" w:rsidP="00001BDA">
      <w:pPr>
        <w:spacing w:line="360" w:lineRule="auto"/>
        <w:rPr>
          <w:rFonts w:ascii="宋体" w:eastAsia="宋体" w:hAnsi="宋体"/>
          <w:kern w:val="0"/>
          <w:sz w:val="22"/>
        </w:rPr>
      </w:pPr>
      <w:r w:rsidRPr="00001BDA">
        <w:rPr>
          <w:rFonts w:ascii="宋体" w:eastAsia="宋体" w:hAnsi="宋体"/>
          <w:sz w:val="22"/>
        </w:rPr>
        <w:t>1.</w:t>
      </w:r>
      <w:r w:rsidRPr="00001BDA">
        <w:rPr>
          <w:rFonts w:ascii="宋体" w:eastAsia="宋体" w:hAnsi="宋体"/>
          <w:kern w:val="0"/>
          <w:sz w:val="22"/>
        </w:rPr>
        <w:t xml:space="preserve"> </w:t>
      </w:r>
      <w:r w:rsidRPr="00001BDA">
        <w:rPr>
          <w:rFonts w:ascii="宋体" w:eastAsia="宋体" w:hAnsi="宋体"/>
          <w:kern w:val="0"/>
          <w:sz w:val="22"/>
        </w:rPr>
        <w:t>B</w:t>
      </w:r>
      <w:r w:rsidRPr="00001BDA">
        <w:rPr>
          <w:rFonts w:ascii="宋体" w:eastAsia="宋体" w:hAnsi="宋体"/>
          <w:kern w:val="0"/>
          <w:sz w:val="22"/>
        </w:rPr>
        <w:t xml:space="preserve">  2. </w:t>
      </w:r>
      <w:r w:rsidRPr="00001BDA">
        <w:rPr>
          <w:rFonts w:ascii="宋体" w:eastAsia="宋体" w:hAnsi="宋体"/>
          <w:kern w:val="0"/>
          <w:sz w:val="22"/>
        </w:rPr>
        <w:t>D</w:t>
      </w:r>
      <w:r w:rsidRPr="00001BDA">
        <w:rPr>
          <w:rFonts w:ascii="宋体" w:eastAsia="宋体" w:hAnsi="宋体"/>
          <w:kern w:val="0"/>
          <w:sz w:val="22"/>
        </w:rPr>
        <w:t xml:space="preserve">  3.</w:t>
      </w:r>
      <w:r w:rsidRPr="00001BDA">
        <w:rPr>
          <w:rFonts w:ascii="宋体" w:eastAsia="宋体" w:hAnsi="宋体" w:hint="eastAsia"/>
          <w:kern w:val="0"/>
          <w:sz w:val="22"/>
        </w:rPr>
        <w:t xml:space="preserve"> </w:t>
      </w:r>
      <w:r w:rsidRPr="00001BDA">
        <w:rPr>
          <w:rFonts w:ascii="宋体" w:eastAsia="宋体" w:hAnsi="宋体" w:hint="eastAsia"/>
          <w:kern w:val="0"/>
          <w:sz w:val="22"/>
        </w:rPr>
        <w:t>C</w:t>
      </w:r>
      <w:r w:rsidRPr="00001BDA">
        <w:rPr>
          <w:rFonts w:ascii="宋体" w:eastAsia="宋体" w:hAnsi="宋体"/>
          <w:kern w:val="0"/>
          <w:sz w:val="22"/>
        </w:rPr>
        <w:t xml:space="preserve">  4. </w:t>
      </w:r>
      <w:r w:rsidRPr="00001BDA">
        <w:rPr>
          <w:rFonts w:ascii="宋体" w:eastAsia="宋体" w:hAnsi="宋体" w:hint="eastAsia"/>
          <w:kern w:val="0"/>
          <w:sz w:val="22"/>
        </w:rPr>
        <w:t>C</w:t>
      </w:r>
      <w:r w:rsidRPr="00001BDA">
        <w:rPr>
          <w:rFonts w:ascii="宋体" w:eastAsia="宋体" w:hAnsi="宋体"/>
          <w:kern w:val="0"/>
          <w:sz w:val="22"/>
        </w:rPr>
        <w:t xml:space="preserve">  5. </w:t>
      </w:r>
      <w:r w:rsidRPr="00001BDA">
        <w:rPr>
          <w:rFonts w:ascii="宋体" w:eastAsia="宋体" w:hAnsi="宋体" w:hint="eastAsia"/>
          <w:kern w:val="0"/>
          <w:sz w:val="22"/>
        </w:rPr>
        <w:t>C</w:t>
      </w:r>
      <w:r w:rsidRPr="00001BDA">
        <w:rPr>
          <w:rFonts w:ascii="宋体" w:eastAsia="宋体" w:hAnsi="宋体"/>
          <w:kern w:val="0"/>
          <w:sz w:val="22"/>
        </w:rPr>
        <w:t xml:space="preserve">  6. </w:t>
      </w:r>
      <w:r w:rsidRPr="00001BDA">
        <w:rPr>
          <w:rFonts w:ascii="宋体" w:eastAsia="宋体" w:hAnsi="宋体" w:hint="eastAsia"/>
          <w:kern w:val="0"/>
          <w:sz w:val="22"/>
        </w:rPr>
        <w:t>C</w:t>
      </w:r>
      <w:r w:rsidRPr="00001BDA">
        <w:rPr>
          <w:rFonts w:ascii="宋体" w:eastAsia="宋体" w:hAnsi="宋体"/>
          <w:kern w:val="0"/>
          <w:sz w:val="22"/>
        </w:rPr>
        <w:t xml:space="preserve">  7. </w:t>
      </w:r>
      <w:r w:rsidRPr="00001BDA">
        <w:rPr>
          <w:rFonts w:ascii="宋体" w:eastAsia="宋体" w:hAnsi="宋体" w:hint="eastAsia"/>
          <w:kern w:val="0"/>
          <w:sz w:val="22"/>
        </w:rPr>
        <w:t>B</w:t>
      </w:r>
      <w:r w:rsidRPr="00001BDA">
        <w:rPr>
          <w:rFonts w:ascii="宋体" w:eastAsia="宋体" w:hAnsi="宋体"/>
          <w:kern w:val="0"/>
          <w:sz w:val="22"/>
        </w:rPr>
        <w:t xml:space="preserve">  8. </w:t>
      </w:r>
      <w:r w:rsidRPr="00001BDA">
        <w:rPr>
          <w:rFonts w:ascii="宋体" w:eastAsia="宋体" w:hAnsi="宋体" w:hint="eastAsia"/>
          <w:kern w:val="0"/>
          <w:sz w:val="22"/>
        </w:rPr>
        <w:t>A</w:t>
      </w:r>
      <w:r w:rsidRPr="00001BDA">
        <w:rPr>
          <w:rFonts w:ascii="宋体" w:eastAsia="宋体" w:hAnsi="宋体"/>
          <w:kern w:val="0"/>
          <w:sz w:val="22"/>
        </w:rPr>
        <w:t xml:space="preserve">  9. </w:t>
      </w:r>
      <w:r w:rsidRPr="00001BDA">
        <w:rPr>
          <w:rFonts w:ascii="宋体" w:eastAsia="宋体" w:hAnsi="宋体" w:hint="eastAsia"/>
          <w:kern w:val="0"/>
          <w:sz w:val="22"/>
        </w:rPr>
        <w:t>C</w:t>
      </w:r>
      <w:r w:rsidRPr="00001BDA">
        <w:rPr>
          <w:rFonts w:ascii="宋体" w:eastAsia="宋体" w:hAnsi="宋体"/>
          <w:kern w:val="0"/>
          <w:sz w:val="22"/>
        </w:rPr>
        <w:t xml:space="preserve">  10. </w:t>
      </w:r>
      <w:r w:rsidRPr="00001BDA">
        <w:rPr>
          <w:rFonts w:ascii="宋体" w:eastAsia="宋体" w:hAnsi="宋体" w:hint="eastAsia"/>
          <w:kern w:val="0"/>
          <w:sz w:val="22"/>
        </w:rPr>
        <w:t>D</w:t>
      </w:r>
      <w:r w:rsidRPr="00001BDA">
        <w:rPr>
          <w:rFonts w:ascii="宋体" w:eastAsia="宋体" w:hAnsi="宋体"/>
          <w:kern w:val="0"/>
          <w:sz w:val="22"/>
        </w:rPr>
        <w:t xml:space="preserve">  11. </w:t>
      </w:r>
      <w:r w:rsidRPr="00001BDA">
        <w:rPr>
          <w:rFonts w:ascii="宋体" w:eastAsia="宋体" w:hAnsi="宋体" w:hint="eastAsia"/>
          <w:kern w:val="0"/>
          <w:sz w:val="22"/>
        </w:rPr>
        <w:t>C</w:t>
      </w:r>
      <w:r w:rsidRPr="00001BDA">
        <w:rPr>
          <w:rFonts w:ascii="宋体" w:eastAsia="宋体" w:hAnsi="宋体"/>
          <w:kern w:val="0"/>
          <w:sz w:val="22"/>
        </w:rPr>
        <w:t xml:space="preserve">  12. </w:t>
      </w:r>
      <w:r w:rsidRPr="00001BDA">
        <w:rPr>
          <w:rFonts w:ascii="宋体" w:eastAsia="宋体" w:hAnsi="宋体" w:hint="eastAsia"/>
          <w:kern w:val="0"/>
          <w:sz w:val="22"/>
        </w:rPr>
        <w:t>A</w:t>
      </w:r>
      <w:r w:rsidRPr="00001BDA">
        <w:rPr>
          <w:rFonts w:ascii="宋体" w:eastAsia="宋体" w:hAnsi="宋体"/>
          <w:kern w:val="0"/>
          <w:sz w:val="22"/>
        </w:rPr>
        <w:t xml:space="preserve">  13. </w:t>
      </w:r>
      <w:r w:rsidRPr="00001BDA">
        <w:rPr>
          <w:rFonts w:ascii="宋体" w:eastAsia="宋体" w:hAnsi="宋体"/>
          <w:kern w:val="0"/>
          <w:sz w:val="22"/>
        </w:rPr>
        <w:t>B</w:t>
      </w:r>
      <w:r w:rsidRPr="00001BDA">
        <w:rPr>
          <w:rFonts w:ascii="宋体" w:eastAsia="宋体" w:hAnsi="宋体"/>
          <w:kern w:val="0"/>
          <w:sz w:val="22"/>
        </w:rPr>
        <w:t xml:space="preserve">  14. </w:t>
      </w:r>
      <w:r w:rsidRPr="00001BDA">
        <w:rPr>
          <w:rFonts w:ascii="宋体" w:eastAsia="宋体" w:hAnsi="宋体"/>
          <w:kern w:val="0"/>
          <w:sz w:val="22"/>
        </w:rPr>
        <w:t>B</w:t>
      </w:r>
      <w:r w:rsidRPr="00001BDA">
        <w:rPr>
          <w:rFonts w:ascii="宋体" w:eastAsia="宋体" w:hAnsi="宋体"/>
          <w:kern w:val="0"/>
          <w:sz w:val="22"/>
        </w:rPr>
        <w:t xml:space="preserve">  </w:t>
      </w:r>
    </w:p>
    <w:p w14:paraId="1E4D99A3"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二. 填空题</w:t>
      </w:r>
    </w:p>
    <w:p w14:paraId="76F0C119" w14:textId="359951FB" w:rsidR="00001BDA" w:rsidRPr="00001BDA" w:rsidRDefault="00001BDA" w:rsidP="00001BDA">
      <w:pPr>
        <w:spacing w:line="360" w:lineRule="auto"/>
        <w:rPr>
          <w:rFonts w:ascii="宋体" w:eastAsia="宋体" w:hAnsi="宋体"/>
          <w:sz w:val="22"/>
        </w:rPr>
      </w:pPr>
      <w:r w:rsidRPr="00001BDA">
        <w:rPr>
          <w:rFonts w:ascii="宋体" w:eastAsia="宋体" w:hAnsi="宋体"/>
          <w:sz w:val="22"/>
        </w:rPr>
        <w:t>15.</w:t>
      </w:r>
      <w:r w:rsidRPr="00001BDA">
        <w:rPr>
          <w:rFonts w:ascii="宋体" w:eastAsia="宋体" w:hAnsi="宋体" w:hint="eastAsia"/>
          <w:sz w:val="22"/>
          <w:szCs w:val="21"/>
        </w:rPr>
        <w:t xml:space="preserve"> </w:t>
      </w:r>
      <w:r w:rsidRPr="00001BDA">
        <w:rPr>
          <w:rFonts w:ascii="宋体" w:eastAsia="宋体" w:hAnsi="宋体" w:hint="eastAsia"/>
          <w:sz w:val="22"/>
          <w:szCs w:val="21"/>
        </w:rPr>
        <w:t>（</w:t>
      </w:r>
      <w:r w:rsidRPr="00001BDA">
        <w:rPr>
          <w:rFonts w:ascii="宋体" w:eastAsia="宋体" w:hAnsi="宋体"/>
          <w:sz w:val="22"/>
          <w:szCs w:val="21"/>
        </w:rPr>
        <w:t>1</w:t>
      </w:r>
      <w:r w:rsidRPr="00001BDA">
        <w:rPr>
          <w:rFonts w:ascii="宋体" w:eastAsia="宋体" w:hAnsi="宋体" w:hint="eastAsia"/>
          <w:sz w:val="22"/>
          <w:szCs w:val="21"/>
        </w:rPr>
        <w:t>）</w:t>
      </w:r>
      <w:r w:rsidRPr="00001BDA">
        <w:rPr>
          <w:rFonts w:ascii="宋体" w:eastAsia="宋体" w:hAnsi="宋体"/>
          <w:sz w:val="22"/>
          <w:szCs w:val="21"/>
        </w:rPr>
        <w:t>H</w:t>
      </w:r>
      <w:r w:rsidRPr="00001BDA">
        <w:rPr>
          <w:rFonts w:ascii="宋体" w:eastAsia="宋体" w:hAnsi="宋体"/>
          <w:sz w:val="22"/>
          <w:szCs w:val="24"/>
          <w:vertAlign w:val="subscript"/>
        </w:rPr>
        <w:t>2</w:t>
      </w:r>
      <w:r w:rsidRPr="00001BDA">
        <w:rPr>
          <w:rFonts w:ascii="宋体" w:eastAsia="宋体" w:hAnsi="宋体" w:hint="eastAsia"/>
          <w:sz w:val="22"/>
          <w:szCs w:val="21"/>
        </w:rPr>
        <w:t>；</w:t>
      </w:r>
    </w:p>
    <w:p w14:paraId="0D2CDE50"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t>（</w:t>
      </w:r>
      <w:r w:rsidRPr="00001BDA">
        <w:rPr>
          <w:rFonts w:ascii="宋体" w:eastAsia="宋体" w:hAnsi="宋体"/>
          <w:sz w:val="22"/>
          <w:szCs w:val="21"/>
        </w:rPr>
        <w:t>2</w:t>
      </w:r>
      <w:r w:rsidRPr="00001BDA">
        <w:rPr>
          <w:rFonts w:ascii="宋体" w:eastAsia="宋体" w:hAnsi="宋体" w:hint="eastAsia"/>
          <w:sz w:val="22"/>
          <w:szCs w:val="21"/>
        </w:rPr>
        <w:t>）</w:t>
      </w:r>
      <w:r w:rsidRPr="00001BDA">
        <w:rPr>
          <w:rFonts w:ascii="宋体" w:eastAsia="宋体" w:hAnsi="宋体"/>
          <w:sz w:val="22"/>
          <w:szCs w:val="21"/>
        </w:rPr>
        <w:t>Ca</w:t>
      </w:r>
      <w:r w:rsidRPr="00001BDA">
        <w:rPr>
          <w:rFonts w:ascii="宋体" w:eastAsia="宋体" w:hAnsi="宋体" w:hint="eastAsia"/>
          <w:sz w:val="22"/>
          <w:szCs w:val="21"/>
        </w:rPr>
        <w:t>（</w:t>
      </w:r>
      <w:r w:rsidRPr="00001BDA">
        <w:rPr>
          <w:rFonts w:ascii="宋体" w:eastAsia="宋体" w:hAnsi="宋体"/>
          <w:sz w:val="22"/>
          <w:szCs w:val="21"/>
        </w:rPr>
        <w:t>OH</w:t>
      </w:r>
      <w:r w:rsidRPr="00001BDA">
        <w:rPr>
          <w:rFonts w:ascii="宋体" w:eastAsia="宋体" w:hAnsi="宋体" w:hint="eastAsia"/>
          <w:sz w:val="22"/>
          <w:szCs w:val="21"/>
        </w:rPr>
        <w:t>）</w:t>
      </w:r>
      <w:r w:rsidRPr="00001BDA">
        <w:rPr>
          <w:rFonts w:ascii="宋体" w:eastAsia="宋体" w:hAnsi="宋体"/>
          <w:sz w:val="22"/>
          <w:szCs w:val="24"/>
          <w:vertAlign w:val="subscript"/>
        </w:rPr>
        <w:t>2</w:t>
      </w:r>
      <w:r w:rsidRPr="00001BDA">
        <w:rPr>
          <w:rFonts w:ascii="宋体" w:eastAsia="宋体" w:hAnsi="宋体" w:hint="eastAsia"/>
          <w:sz w:val="22"/>
          <w:szCs w:val="21"/>
        </w:rPr>
        <w:t>；</w:t>
      </w:r>
    </w:p>
    <w:p w14:paraId="2DC4DCAA" w14:textId="77777777" w:rsidR="00001BDA" w:rsidRPr="00001BDA" w:rsidRDefault="00001BDA" w:rsidP="00001BDA">
      <w:pPr>
        <w:spacing w:line="360" w:lineRule="auto"/>
        <w:rPr>
          <w:rFonts w:ascii="宋体" w:eastAsia="宋体" w:hAnsi="宋体"/>
          <w:kern w:val="0"/>
          <w:sz w:val="22"/>
          <w:szCs w:val="21"/>
        </w:rPr>
      </w:pPr>
      <w:r w:rsidRPr="00001BDA">
        <w:rPr>
          <w:rFonts w:ascii="宋体" w:eastAsia="宋体" w:hAnsi="宋体" w:hint="eastAsia"/>
          <w:kern w:val="0"/>
          <w:sz w:val="22"/>
          <w:szCs w:val="21"/>
        </w:rPr>
        <w:t>（</w:t>
      </w:r>
      <w:r w:rsidRPr="00001BDA">
        <w:rPr>
          <w:rFonts w:ascii="宋体" w:eastAsia="宋体" w:hAnsi="宋体"/>
          <w:kern w:val="0"/>
          <w:sz w:val="22"/>
          <w:szCs w:val="21"/>
        </w:rPr>
        <w:t>3</w:t>
      </w:r>
      <w:r w:rsidRPr="00001BDA">
        <w:rPr>
          <w:rFonts w:ascii="宋体" w:eastAsia="宋体" w:hAnsi="宋体" w:hint="eastAsia"/>
          <w:kern w:val="0"/>
          <w:sz w:val="22"/>
          <w:szCs w:val="21"/>
        </w:rPr>
        <w:t>）</w:t>
      </w:r>
      <w:r w:rsidRPr="00001BDA">
        <w:rPr>
          <w:rFonts w:ascii="宋体" w:eastAsia="宋体" w:hAnsi="宋体"/>
          <w:kern w:val="0"/>
          <w:sz w:val="22"/>
          <w:szCs w:val="21"/>
        </w:rPr>
        <w:t>NaHCO</w:t>
      </w:r>
      <w:r w:rsidRPr="00001BDA">
        <w:rPr>
          <w:rFonts w:ascii="宋体" w:eastAsia="宋体" w:hAnsi="宋体"/>
          <w:kern w:val="0"/>
          <w:sz w:val="22"/>
          <w:szCs w:val="24"/>
          <w:vertAlign w:val="subscript"/>
        </w:rPr>
        <w:t>3</w:t>
      </w:r>
      <w:r w:rsidRPr="00001BDA">
        <w:rPr>
          <w:rFonts w:ascii="宋体" w:eastAsia="宋体" w:hAnsi="宋体" w:hint="eastAsia"/>
          <w:kern w:val="0"/>
          <w:sz w:val="22"/>
          <w:szCs w:val="21"/>
        </w:rPr>
        <w:t>。</w:t>
      </w:r>
    </w:p>
    <w:p w14:paraId="674309D5" w14:textId="77777777" w:rsidR="00001BDA" w:rsidRPr="00001BDA" w:rsidRDefault="00001BDA" w:rsidP="00001BDA">
      <w:pPr>
        <w:spacing w:line="360" w:lineRule="auto"/>
        <w:rPr>
          <w:rFonts w:ascii="宋体" w:eastAsia="宋体" w:hAnsi="宋体"/>
          <w:kern w:val="0"/>
          <w:sz w:val="22"/>
        </w:rPr>
      </w:pPr>
      <w:r w:rsidRPr="00001BDA">
        <w:rPr>
          <w:rFonts w:ascii="宋体" w:eastAsia="宋体" w:hAnsi="宋体"/>
          <w:sz w:val="22"/>
        </w:rPr>
        <w:t xml:space="preserve">16. </w:t>
      </w:r>
      <w:r w:rsidRPr="00001BDA">
        <w:rPr>
          <w:rFonts w:ascii="宋体" w:eastAsia="宋体" w:hAnsi="宋体" w:hint="eastAsia"/>
          <w:kern w:val="0"/>
          <w:sz w:val="22"/>
        </w:rPr>
        <w:t>NaOH+HCl</w:t>
      </w:r>
      <w:r w:rsidRPr="00001BDA">
        <w:rPr>
          <w:rFonts w:ascii="宋体" w:eastAsia="宋体" w:hAnsi="宋体"/>
          <w:noProof/>
          <w:kern w:val="0"/>
          <w:sz w:val="22"/>
        </w:rPr>
        <w:drawing>
          <wp:inline distT="0" distB="0" distL="0" distR="0" wp14:anchorId="3D8E0190" wp14:editId="23C4F677">
            <wp:extent cx="257175" cy="1428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001BDA">
        <w:rPr>
          <w:rFonts w:ascii="宋体" w:eastAsia="宋体" w:hAnsi="宋体" w:hint="eastAsia"/>
          <w:kern w:val="0"/>
          <w:sz w:val="22"/>
        </w:rPr>
        <w:t xml:space="preserve"> NaCl+H</w:t>
      </w:r>
      <w:r w:rsidRPr="00001BDA">
        <w:rPr>
          <w:rFonts w:ascii="宋体" w:eastAsia="宋体" w:hAnsi="宋体" w:hint="eastAsia"/>
          <w:kern w:val="0"/>
          <w:sz w:val="22"/>
          <w:vertAlign w:val="subscript"/>
        </w:rPr>
        <w:t>2</w:t>
      </w:r>
      <w:r w:rsidRPr="00001BDA">
        <w:rPr>
          <w:rFonts w:ascii="宋体" w:eastAsia="宋体" w:hAnsi="宋体" w:hint="eastAsia"/>
          <w:kern w:val="0"/>
          <w:sz w:val="22"/>
        </w:rPr>
        <w:t>O　Na</w:t>
      </w:r>
      <w:r w:rsidRPr="00001BDA">
        <w:rPr>
          <w:rFonts w:ascii="宋体" w:eastAsia="宋体" w:hAnsi="宋体" w:hint="eastAsia"/>
          <w:kern w:val="0"/>
          <w:sz w:val="22"/>
          <w:vertAlign w:val="superscript"/>
        </w:rPr>
        <w:t>+</w:t>
      </w:r>
      <w:r w:rsidRPr="00001BDA">
        <w:rPr>
          <w:rFonts w:ascii="宋体" w:eastAsia="宋体" w:hAnsi="宋体" w:hint="eastAsia"/>
          <w:kern w:val="0"/>
          <w:sz w:val="22"/>
        </w:rPr>
        <w:t>和Cl</w:t>
      </w:r>
      <w:r w:rsidRPr="00001BDA">
        <w:rPr>
          <w:rFonts w:ascii="宋体" w:eastAsia="宋体" w:hAnsi="宋体" w:hint="eastAsia"/>
          <w:kern w:val="0"/>
          <w:sz w:val="22"/>
          <w:vertAlign w:val="superscript"/>
        </w:rPr>
        <w:t>-</w:t>
      </w:r>
      <w:r w:rsidRPr="00001BDA">
        <w:rPr>
          <w:rFonts w:ascii="宋体" w:eastAsia="宋体" w:hAnsi="宋体" w:hint="eastAsia"/>
          <w:kern w:val="0"/>
          <w:sz w:val="22"/>
        </w:rPr>
        <w:t xml:space="preserve">　H</w:t>
      </w:r>
      <w:r w:rsidRPr="00001BDA">
        <w:rPr>
          <w:rFonts w:ascii="宋体" w:eastAsia="宋体" w:hAnsi="宋体" w:hint="eastAsia"/>
          <w:kern w:val="0"/>
          <w:sz w:val="22"/>
          <w:vertAlign w:val="superscript"/>
        </w:rPr>
        <w:t>+</w:t>
      </w:r>
      <w:r w:rsidRPr="00001BDA">
        <w:rPr>
          <w:rFonts w:ascii="宋体" w:eastAsia="宋体" w:hAnsi="宋体" w:hint="eastAsia"/>
          <w:kern w:val="0"/>
          <w:sz w:val="22"/>
        </w:rPr>
        <w:t>与OH</w:t>
      </w:r>
      <w:r w:rsidRPr="00001BDA">
        <w:rPr>
          <w:rFonts w:ascii="宋体" w:eastAsia="宋体" w:hAnsi="宋体" w:hint="eastAsia"/>
          <w:kern w:val="0"/>
          <w:sz w:val="22"/>
          <w:vertAlign w:val="superscript"/>
        </w:rPr>
        <w:t>-</w:t>
      </w:r>
      <w:r w:rsidRPr="00001BDA">
        <w:rPr>
          <w:rFonts w:ascii="宋体" w:eastAsia="宋体" w:hAnsi="宋体" w:hint="eastAsia"/>
          <w:kern w:val="0"/>
          <w:sz w:val="22"/>
        </w:rPr>
        <w:t>结合生成H</w:t>
      </w:r>
      <w:r w:rsidRPr="00001BDA">
        <w:rPr>
          <w:rFonts w:ascii="宋体" w:eastAsia="宋体" w:hAnsi="宋体" w:hint="eastAsia"/>
          <w:kern w:val="0"/>
          <w:sz w:val="22"/>
          <w:vertAlign w:val="subscript"/>
        </w:rPr>
        <w:t>2</w:t>
      </w:r>
      <w:r w:rsidRPr="00001BDA">
        <w:rPr>
          <w:rFonts w:ascii="宋体" w:eastAsia="宋体" w:hAnsi="宋体" w:hint="eastAsia"/>
          <w:kern w:val="0"/>
          <w:sz w:val="22"/>
        </w:rPr>
        <w:t>O</w:t>
      </w:r>
    </w:p>
    <w:p w14:paraId="6D46643D" w14:textId="77777777" w:rsidR="00001BDA" w:rsidRPr="00001BDA" w:rsidRDefault="00001BDA" w:rsidP="00001BDA">
      <w:pPr>
        <w:spacing w:line="360" w:lineRule="auto"/>
        <w:rPr>
          <w:rFonts w:ascii="宋体" w:eastAsia="宋体" w:hAnsi="宋体"/>
          <w:kern w:val="0"/>
          <w:sz w:val="22"/>
        </w:rPr>
      </w:pPr>
      <w:r w:rsidRPr="00001BDA">
        <w:rPr>
          <w:rFonts w:ascii="宋体" w:eastAsia="宋体" w:hAnsi="宋体"/>
          <w:sz w:val="22"/>
        </w:rPr>
        <w:t xml:space="preserve">17. </w:t>
      </w:r>
      <w:r w:rsidRPr="00001BDA">
        <w:rPr>
          <w:rFonts w:ascii="宋体" w:eastAsia="宋体" w:hAnsi="宋体" w:hint="eastAsia"/>
          <w:kern w:val="0"/>
          <w:sz w:val="22"/>
        </w:rPr>
        <w:t>3.2 g　CuO+H</w:t>
      </w:r>
      <w:r w:rsidRPr="00001BDA">
        <w:rPr>
          <w:rFonts w:ascii="宋体" w:eastAsia="宋体" w:hAnsi="宋体" w:hint="eastAsia"/>
          <w:kern w:val="0"/>
          <w:sz w:val="22"/>
          <w:vertAlign w:val="subscript"/>
        </w:rPr>
        <w:t>2</w:t>
      </w:r>
      <w:r w:rsidRPr="00001BDA">
        <w:rPr>
          <w:rFonts w:ascii="宋体" w:eastAsia="宋体" w:hAnsi="宋体" w:hint="eastAsia"/>
          <w:kern w:val="0"/>
          <w:sz w:val="22"/>
        </w:rPr>
        <w:t>SO</w:t>
      </w:r>
      <w:r w:rsidRPr="00001BDA">
        <w:rPr>
          <w:rFonts w:ascii="宋体" w:eastAsia="宋体" w:hAnsi="宋体" w:hint="eastAsia"/>
          <w:kern w:val="0"/>
          <w:sz w:val="22"/>
          <w:vertAlign w:val="subscript"/>
        </w:rPr>
        <w:t>4</w:t>
      </w:r>
      <w:r w:rsidRPr="00001BDA">
        <w:rPr>
          <w:rFonts w:ascii="宋体" w:eastAsia="宋体" w:hAnsi="宋体"/>
          <w:noProof/>
          <w:kern w:val="0"/>
          <w:sz w:val="22"/>
        </w:rPr>
        <w:drawing>
          <wp:inline distT="0" distB="0" distL="0" distR="0" wp14:anchorId="0EAE8EE2" wp14:editId="04A8D5C6">
            <wp:extent cx="257175" cy="1428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001BDA">
        <w:rPr>
          <w:rFonts w:ascii="宋体" w:eastAsia="宋体" w:hAnsi="宋体" w:hint="eastAsia"/>
          <w:kern w:val="0"/>
          <w:sz w:val="22"/>
        </w:rPr>
        <w:t xml:space="preserve"> CuSO</w:t>
      </w:r>
      <w:r w:rsidRPr="00001BDA">
        <w:rPr>
          <w:rFonts w:ascii="宋体" w:eastAsia="宋体" w:hAnsi="宋体" w:hint="eastAsia"/>
          <w:kern w:val="0"/>
          <w:sz w:val="22"/>
          <w:vertAlign w:val="subscript"/>
        </w:rPr>
        <w:t>4</w:t>
      </w:r>
      <w:r w:rsidRPr="00001BDA">
        <w:rPr>
          <w:rFonts w:ascii="宋体" w:eastAsia="宋体" w:hAnsi="宋体" w:hint="eastAsia"/>
          <w:kern w:val="0"/>
          <w:sz w:val="22"/>
        </w:rPr>
        <w:t>+H</w:t>
      </w:r>
      <w:r w:rsidRPr="00001BDA">
        <w:rPr>
          <w:rFonts w:ascii="宋体" w:eastAsia="宋体" w:hAnsi="宋体" w:hint="eastAsia"/>
          <w:kern w:val="0"/>
          <w:sz w:val="22"/>
          <w:vertAlign w:val="subscript"/>
        </w:rPr>
        <w:t>2</w:t>
      </w:r>
      <w:r w:rsidRPr="00001BDA">
        <w:rPr>
          <w:rFonts w:ascii="宋体" w:eastAsia="宋体" w:hAnsi="宋体" w:hint="eastAsia"/>
          <w:kern w:val="0"/>
          <w:sz w:val="22"/>
        </w:rPr>
        <w:t>O</w:t>
      </w:r>
    </w:p>
    <w:p w14:paraId="19E6F94E" w14:textId="77777777" w:rsidR="00001BDA" w:rsidRPr="00001BDA" w:rsidRDefault="00001BDA" w:rsidP="00001BDA">
      <w:pPr>
        <w:spacing w:line="360" w:lineRule="auto"/>
        <w:rPr>
          <w:rFonts w:ascii="宋体" w:eastAsia="宋体" w:hAnsi="宋体"/>
          <w:kern w:val="0"/>
          <w:sz w:val="22"/>
          <w:szCs w:val="21"/>
        </w:rPr>
      </w:pPr>
      <w:r w:rsidRPr="00001BDA">
        <w:rPr>
          <w:rFonts w:ascii="宋体" w:eastAsia="宋体" w:hAnsi="宋体"/>
          <w:sz w:val="22"/>
        </w:rPr>
        <w:t xml:space="preserve">18. </w:t>
      </w:r>
      <w:r w:rsidRPr="00001BDA">
        <w:rPr>
          <w:rFonts w:ascii="宋体" w:eastAsia="宋体" w:hAnsi="宋体"/>
          <w:kern w:val="0"/>
          <w:sz w:val="22"/>
          <w:szCs w:val="21"/>
        </w:rPr>
        <w:t>4NH</w:t>
      </w:r>
      <w:r w:rsidRPr="00001BDA">
        <w:rPr>
          <w:rFonts w:ascii="宋体" w:eastAsia="宋体" w:hAnsi="宋体"/>
          <w:kern w:val="0"/>
          <w:sz w:val="22"/>
          <w:szCs w:val="24"/>
          <w:vertAlign w:val="subscript"/>
        </w:rPr>
        <w:t>3</w:t>
      </w:r>
      <w:r w:rsidRPr="00001BDA">
        <w:rPr>
          <w:rFonts w:ascii="宋体" w:eastAsia="宋体" w:hAnsi="宋体"/>
          <w:kern w:val="0"/>
          <w:sz w:val="22"/>
          <w:szCs w:val="21"/>
        </w:rPr>
        <w:t>+5O</w:t>
      </w:r>
      <w:r w:rsidRPr="00001BDA">
        <w:rPr>
          <w:rFonts w:ascii="宋体" w:eastAsia="宋体" w:hAnsi="宋体"/>
          <w:kern w:val="0"/>
          <w:sz w:val="22"/>
          <w:szCs w:val="24"/>
          <w:vertAlign w:val="subscript"/>
        </w:rPr>
        <w:t>2</w:t>
      </w:r>
      <w:r w:rsidRPr="00001BDA">
        <w:rPr>
          <w:rFonts w:ascii="宋体" w:eastAsia="宋体" w:hAnsi="宋体"/>
          <w:noProof/>
          <w:kern w:val="0"/>
          <w:sz w:val="22"/>
        </w:rPr>
        <w:drawing>
          <wp:inline distT="0" distB="0" distL="0" distR="0" wp14:anchorId="2380D105" wp14:editId="6E3C57CC">
            <wp:extent cx="590550" cy="228600"/>
            <wp:effectExtent l="0" t="0" r="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descr="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550" cy="228600"/>
                    </a:xfrm>
                    <a:prstGeom prst="rect">
                      <a:avLst/>
                    </a:prstGeom>
                    <a:noFill/>
                    <a:ln>
                      <a:noFill/>
                    </a:ln>
                  </pic:spPr>
                </pic:pic>
              </a:graphicData>
            </a:graphic>
          </wp:inline>
        </w:drawing>
      </w:r>
      <w:r w:rsidRPr="00001BDA">
        <w:rPr>
          <w:rFonts w:ascii="宋体" w:eastAsia="宋体" w:hAnsi="宋体"/>
          <w:kern w:val="0"/>
          <w:sz w:val="22"/>
          <w:szCs w:val="21"/>
        </w:rPr>
        <w:t>4NO+6H</w:t>
      </w:r>
      <w:r w:rsidRPr="00001BDA">
        <w:rPr>
          <w:rFonts w:ascii="宋体" w:eastAsia="宋体" w:hAnsi="宋体"/>
          <w:kern w:val="0"/>
          <w:sz w:val="22"/>
          <w:szCs w:val="24"/>
          <w:vertAlign w:val="subscript"/>
        </w:rPr>
        <w:t>2</w:t>
      </w:r>
      <w:r w:rsidRPr="00001BDA">
        <w:rPr>
          <w:rFonts w:ascii="宋体" w:eastAsia="宋体" w:hAnsi="宋体"/>
          <w:kern w:val="0"/>
          <w:sz w:val="22"/>
          <w:szCs w:val="21"/>
        </w:rPr>
        <w:t>O</w:t>
      </w:r>
      <w:r w:rsidRPr="00001BDA">
        <w:rPr>
          <w:rFonts w:ascii="宋体" w:eastAsia="宋体" w:hAnsi="宋体" w:hint="eastAsia"/>
          <w:kern w:val="0"/>
          <w:sz w:val="22"/>
          <w:szCs w:val="21"/>
        </w:rPr>
        <w:t>；</w:t>
      </w:r>
      <w:r w:rsidRPr="00001BDA">
        <w:rPr>
          <w:rFonts w:ascii="宋体" w:eastAsia="宋体" w:hAnsi="宋体"/>
          <w:kern w:val="0"/>
          <w:sz w:val="22"/>
          <w:szCs w:val="21"/>
        </w:rPr>
        <w:t>NO</w:t>
      </w:r>
      <w:r w:rsidRPr="00001BDA">
        <w:rPr>
          <w:rFonts w:ascii="宋体" w:eastAsia="宋体" w:hAnsi="宋体" w:hint="eastAsia"/>
          <w:kern w:val="0"/>
          <w:sz w:val="22"/>
          <w:szCs w:val="21"/>
        </w:rPr>
        <w:t>。</w:t>
      </w:r>
    </w:p>
    <w:p w14:paraId="5C1ECF60" w14:textId="77777777" w:rsidR="00001BDA" w:rsidRPr="00001BDA" w:rsidRDefault="00001BDA" w:rsidP="00001BDA">
      <w:pPr>
        <w:spacing w:line="360" w:lineRule="auto"/>
        <w:rPr>
          <w:rFonts w:ascii="宋体" w:eastAsia="宋体" w:hAnsi="宋体"/>
          <w:kern w:val="0"/>
          <w:sz w:val="22"/>
          <w:szCs w:val="21"/>
        </w:rPr>
      </w:pPr>
      <w:r w:rsidRPr="00001BDA">
        <w:rPr>
          <w:rFonts w:ascii="宋体" w:eastAsia="宋体" w:hAnsi="宋体"/>
          <w:sz w:val="22"/>
        </w:rPr>
        <w:t xml:space="preserve">19. </w:t>
      </w:r>
      <w:r w:rsidRPr="00001BDA">
        <w:rPr>
          <w:rFonts w:ascii="宋体" w:eastAsia="宋体" w:hAnsi="宋体"/>
          <w:kern w:val="0"/>
          <w:sz w:val="22"/>
          <w:szCs w:val="21"/>
        </w:rPr>
        <w:t>t</w:t>
      </w:r>
      <w:r w:rsidRPr="00001BDA">
        <w:rPr>
          <w:rFonts w:ascii="宋体" w:eastAsia="宋体" w:hAnsi="宋体"/>
          <w:kern w:val="0"/>
          <w:sz w:val="22"/>
          <w:szCs w:val="24"/>
          <w:vertAlign w:val="subscript"/>
        </w:rPr>
        <w:t>1</w:t>
      </w:r>
      <w:r w:rsidRPr="00001BDA">
        <w:rPr>
          <w:rFonts w:ascii="宋体" w:eastAsia="宋体" w:hAnsi="宋体" w:hint="eastAsia"/>
          <w:kern w:val="0"/>
          <w:sz w:val="22"/>
          <w:szCs w:val="21"/>
        </w:rPr>
        <w:t>；</w:t>
      </w:r>
      <w:r w:rsidRPr="00001BDA">
        <w:rPr>
          <w:rFonts w:ascii="宋体" w:eastAsia="宋体" w:hAnsi="宋体"/>
          <w:kern w:val="0"/>
          <w:sz w:val="22"/>
          <w:szCs w:val="21"/>
        </w:rPr>
        <w:t>C</w:t>
      </w:r>
      <w:r w:rsidRPr="00001BDA">
        <w:rPr>
          <w:rFonts w:ascii="宋体" w:eastAsia="宋体" w:hAnsi="宋体" w:hint="eastAsia"/>
          <w:kern w:val="0"/>
          <w:sz w:val="22"/>
          <w:szCs w:val="21"/>
        </w:rPr>
        <w:t>；</w:t>
      </w:r>
      <w:r w:rsidRPr="00001BDA">
        <w:rPr>
          <w:rFonts w:ascii="宋体" w:eastAsia="宋体" w:hAnsi="宋体"/>
          <w:kern w:val="0"/>
          <w:sz w:val="22"/>
          <w:szCs w:val="21"/>
        </w:rPr>
        <w:t>260</w:t>
      </w:r>
    </w:p>
    <w:p w14:paraId="05187D9A" w14:textId="644F62A2" w:rsidR="00001BDA" w:rsidRPr="00001BDA" w:rsidRDefault="00001BDA" w:rsidP="00001BDA">
      <w:pPr>
        <w:spacing w:line="360" w:lineRule="auto"/>
        <w:rPr>
          <w:rFonts w:ascii="宋体" w:eastAsia="宋体" w:hAnsi="宋体"/>
          <w:sz w:val="22"/>
        </w:rPr>
      </w:pPr>
      <w:r w:rsidRPr="00001BDA">
        <w:rPr>
          <w:rFonts w:ascii="宋体" w:eastAsia="宋体" w:hAnsi="宋体"/>
          <w:sz w:val="22"/>
        </w:rPr>
        <w:t>20.</w:t>
      </w:r>
      <w:r w:rsidRPr="00001BDA">
        <w:rPr>
          <w:rFonts w:ascii="宋体" w:eastAsia="宋体" w:hAnsi="宋体" w:hint="eastAsia"/>
          <w:sz w:val="22"/>
          <w:szCs w:val="21"/>
        </w:rPr>
        <w:t xml:space="preserve"> </w:t>
      </w:r>
      <w:r w:rsidRPr="00001BDA">
        <w:rPr>
          <w:rFonts w:ascii="宋体" w:eastAsia="宋体" w:hAnsi="宋体" w:hint="eastAsia"/>
          <w:sz w:val="22"/>
          <w:szCs w:val="21"/>
        </w:rPr>
        <w:t>（</w:t>
      </w:r>
      <w:r w:rsidRPr="00001BDA">
        <w:rPr>
          <w:rFonts w:ascii="宋体" w:eastAsia="宋体" w:hAnsi="宋体"/>
          <w:sz w:val="22"/>
          <w:szCs w:val="21"/>
        </w:rPr>
        <w:t>1</w:t>
      </w:r>
      <w:r w:rsidRPr="00001BDA">
        <w:rPr>
          <w:rFonts w:ascii="宋体" w:eastAsia="宋体" w:hAnsi="宋体" w:hint="eastAsia"/>
          <w:sz w:val="22"/>
          <w:szCs w:val="21"/>
        </w:rPr>
        <w:t>）＜；</w:t>
      </w:r>
    </w:p>
    <w:p w14:paraId="17972A48"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szCs w:val="21"/>
        </w:rPr>
        <w:t>（</w:t>
      </w:r>
      <w:r w:rsidRPr="00001BDA">
        <w:rPr>
          <w:rFonts w:ascii="宋体" w:eastAsia="宋体" w:hAnsi="宋体"/>
          <w:sz w:val="22"/>
          <w:szCs w:val="21"/>
        </w:rPr>
        <w:t>2</w:t>
      </w:r>
      <w:r w:rsidRPr="00001BDA">
        <w:rPr>
          <w:rFonts w:ascii="宋体" w:eastAsia="宋体" w:hAnsi="宋体" w:hint="eastAsia"/>
          <w:sz w:val="22"/>
          <w:szCs w:val="21"/>
        </w:rPr>
        <w:t>）</w:t>
      </w:r>
      <w:r w:rsidRPr="00001BDA">
        <w:rPr>
          <w:rFonts w:ascii="宋体" w:eastAsia="宋体" w:hAnsi="宋体"/>
          <w:sz w:val="22"/>
          <w:szCs w:val="21"/>
        </w:rPr>
        <w:t>Na</w:t>
      </w:r>
      <w:r w:rsidRPr="00001BDA">
        <w:rPr>
          <w:rFonts w:ascii="宋体" w:eastAsia="宋体" w:hAnsi="宋体"/>
          <w:sz w:val="22"/>
          <w:szCs w:val="24"/>
          <w:vertAlign w:val="subscript"/>
        </w:rPr>
        <w:t>2</w:t>
      </w:r>
      <w:r w:rsidRPr="00001BDA">
        <w:rPr>
          <w:rFonts w:ascii="宋体" w:eastAsia="宋体" w:hAnsi="宋体"/>
          <w:sz w:val="22"/>
          <w:szCs w:val="21"/>
        </w:rPr>
        <w:t>CO</w:t>
      </w:r>
      <w:r w:rsidRPr="00001BDA">
        <w:rPr>
          <w:rFonts w:ascii="宋体" w:eastAsia="宋体" w:hAnsi="宋体"/>
          <w:sz w:val="22"/>
          <w:szCs w:val="24"/>
          <w:vertAlign w:val="subscript"/>
        </w:rPr>
        <w:t>3</w:t>
      </w:r>
      <w:r w:rsidRPr="00001BDA">
        <w:rPr>
          <w:rFonts w:ascii="宋体" w:eastAsia="宋体" w:hAnsi="宋体"/>
          <w:sz w:val="22"/>
          <w:szCs w:val="21"/>
        </w:rPr>
        <w:t>+Ca</w:t>
      </w:r>
      <w:r w:rsidRPr="00001BDA">
        <w:rPr>
          <w:rFonts w:ascii="宋体" w:eastAsia="宋体" w:hAnsi="宋体" w:hint="eastAsia"/>
          <w:sz w:val="22"/>
          <w:szCs w:val="21"/>
        </w:rPr>
        <w:t>（</w:t>
      </w:r>
      <w:r w:rsidRPr="00001BDA">
        <w:rPr>
          <w:rFonts w:ascii="宋体" w:eastAsia="宋体" w:hAnsi="宋体"/>
          <w:sz w:val="22"/>
          <w:szCs w:val="21"/>
        </w:rPr>
        <w:t>OH</w:t>
      </w:r>
      <w:r w:rsidRPr="00001BDA">
        <w:rPr>
          <w:rFonts w:ascii="宋体" w:eastAsia="宋体" w:hAnsi="宋体" w:hint="eastAsia"/>
          <w:sz w:val="22"/>
          <w:szCs w:val="21"/>
        </w:rPr>
        <w:t>）</w:t>
      </w:r>
      <w:r w:rsidRPr="00001BDA">
        <w:rPr>
          <w:rFonts w:ascii="宋体" w:eastAsia="宋体" w:hAnsi="宋体"/>
          <w:sz w:val="22"/>
          <w:szCs w:val="24"/>
          <w:vertAlign w:val="subscript"/>
        </w:rPr>
        <w:t>2</w:t>
      </w:r>
      <w:r w:rsidRPr="00001BDA">
        <w:rPr>
          <w:rFonts w:ascii="宋体" w:eastAsia="宋体" w:hAnsi="宋体" w:hint="eastAsia"/>
          <w:sz w:val="22"/>
          <w:szCs w:val="21"/>
        </w:rPr>
        <w:t>＝</w:t>
      </w:r>
      <w:r w:rsidRPr="00001BDA">
        <w:rPr>
          <w:rFonts w:ascii="宋体" w:eastAsia="宋体" w:hAnsi="宋体"/>
          <w:sz w:val="22"/>
          <w:szCs w:val="21"/>
        </w:rPr>
        <w:t>CaCO</w:t>
      </w:r>
      <w:r w:rsidRPr="00001BDA">
        <w:rPr>
          <w:rFonts w:ascii="宋体" w:eastAsia="宋体" w:hAnsi="宋体"/>
          <w:sz w:val="22"/>
          <w:szCs w:val="24"/>
          <w:vertAlign w:val="subscript"/>
        </w:rPr>
        <w:t>3</w:t>
      </w:r>
      <w:r w:rsidRPr="00001BDA">
        <w:rPr>
          <w:rFonts w:ascii="宋体" w:eastAsia="宋体" w:hAnsi="宋体" w:hint="eastAsia"/>
          <w:sz w:val="22"/>
          <w:szCs w:val="21"/>
        </w:rPr>
        <w:t>↓</w:t>
      </w:r>
      <w:r w:rsidRPr="00001BDA">
        <w:rPr>
          <w:rFonts w:ascii="宋体" w:eastAsia="宋体" w:hAnsi="宋体"/>
          <w:sz w:val="22"/>
          <w:szCs w:val="21"/>
        </w:rPr>
        <w:t>+2NaOH</w:t>
      </w:r>
      <w:r w:rsidRPr="00001BDA">
        <w:rPr>
          <w:rFonts w:ascii="宋体" w:eastAsia="宋体" w:hAnsi="宋体" w:hint="eastAsia"/>
          <w:sz w:val="22"/>
          <w:szCs w:val="21"/>
        </w:rPr>
        <w:t>；</w:t>
      </w:r>
    </w:p>
    <w:p w14:paraId="6CED9A6D" w14:textId="77777777" w:rsidR="00001BDA" w:rsidRPr="00001BDA" w:rsidRDefault="00001BDA" w:rsidP="00001BDA">
      <w:pPr>
        <w:spacing w:line="360" w:lineRule="auto"/>
        <w:rPr>
          <w:rFonts w:ascii="宋体" w:eastAsia="宋体" w:hAnsi="宋体"/>
          <w:kern w:val="0"/>
          <w:sz w:val="22"/>
          <w:szCs w:val="21"/>
        </w:rPr>
      </w:pPr>
      <w:r w:rsidRPr="00001BDA">
        <w:rPr>
          <w:rFonts w:ascii="宋体" w:eastAsia="宋体" w:hAnsi="宋体" w:hint="eastAsia"/>
          <w:kern w:val="0"/>
          <w:sz w:val="22"/>
          <w:szCs w:val="21"/>
        </w:rPr>
        <w:t>（</w:t>
      </w:r>
      <w:r w:rsidRPr="00001BDA">
        <w:rPr>
          <w:rFonts w:ascii="宋体" w:eastAsia="宋体" w:hAnsi="宋体"/>
          <w:kern w:val="0"/>
          <w:sz w:val="22"/>
          <w:szCs w:val="21"/>
        </w:rPr>
        <w:t>3</w:t>
      </w:r>
      <w:r w:rsidRPr="00001BDA">
        <w:rPr>
          <w:rFonts w:ascii="宋体" w:eastAsia="宋体" w:hAnsi="宋体" w:hint="eastAsia"/>
          <w:kern w:val="0"/>
          <w:sz w:val="22"/>
          <w:szCs w:val="21"/>
        </w:rPr>
        <w:t>）</w:t>
      </w:r>
      <w:r w:rsidRPr="00001BDA">
        <w:rPr>
          <w:rFonts w:ascii="宋体" w:eastAsia="宋体" w:hAnsi="宋体"/>
          <w:kern w:val="0"/>
          <w:sz w:val="22"/>
          <w:szCs w:val="21"/>
        </w:rPr>
        <w:t>CO</w:t>
      </w:r>
      <w:r w:rsidRPr="00001BDA">
        <w:rPr>
          <w:rFonts w:ascii="宋体" w:eastAsia="宋体" w:hAnsi="宋体"/>
          <w:kern w:val="0"/>
          <w:sz w:val="22"/>
          <w:szCs w:val="24"/>
          <w:vertAlign w:val="subscript"/>
        </w:rPr>
        <w:t>2</w:t>
      </w:r>
      <w:r w:rsidRPr="00001BDA">
        <w:rPr>
          <w:rFonts w:ascii="宋体" w:eastAsia="宋体" w:hAnsi="宋体"/>
          <w:kern w:val="0"/>
          <w:sz w:val="22"/>
          <w:szCs w:val="21"/>
        </w:rPr>
        <w:t>+C</w:t>
      </w:r>
      <w:r w:rsidRPr="00001BDA">
        <w:rPr>
          <w:rFonts w:ascii="宋体" w:eastAsia="宋体" w:hAnsi="宋体"/>
          <w:noProof/>
          <w:kern w:val="0"/>
          <w:sz w:val="22"/>
        </w:rPr>
        <w:drawing>
          <wp:inline distT="0" distB="0" distL="0" distR="0" wp14:anchorId="6F46AAEF" wp14:editId="1C64F621">
            <wp:extent cx="333375" cy="209550"/>
            <wp:effectExtent l="0" t="0" r="9525"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 "/>
                    <pic:cNvPicPr>
                      <a:picLocks noChangeAspect="1" noChangeArrowheads="1"/>
                    </pic:cNvPicPr>
                  </pic:nvPicPr>
                  <pic:blipFill>
                    <a:blip r:embed="rId26">
                      <a:extLst>
                        <a:ext uri="{28A0092B-C50C-407E-A947-70E740481C1C}">
                          <a14:useLocalDpi xmlns:a14="http://schemas.microsoft.com/office/drawing/2010/main" val="0"/>
                        </a:ext>
                      </a:extLst>
                    </a:blip>
                    <a:srcRect b="21428"/>
                    <a:stretch>
                      <a:fillRect/>
                    </a:stretch>
                  </pic:blipFill>
                  <pic:spPr bwMode="auto">
                    <a:xfrm>
                      <a:off x="0" y="0"/>
                      <a:ext cx="333375" cy="209550"/>
                    </a:xfrm>
                    <a:prstGeom prst="rect">
                      <a:avLst/>
                    </a:prstGeom>
                    <a:noFill/>
                    <a:ln>
                      <a:noFill/>
                    </a:ln>
                  </pic:spPr>
                </pic:pic>
              </a:graphicData>
            </a:graphic>
          </wp:inline>
        </w:drawing>
      </w:r>
      <w:r w:rsidRPr="00001BDA">
        <w:rPr>
          <w:rFonts w:ascii="宋体" w:eastAsia="宋体" w:hAnsi="宋体"/>
          <w:kern w:val="0"/>
          <w:sz w:val="22"/>
          <w:szCs w:val="21"/>
        </w:rPr>
        <w:t>2CO</w:t>
      </w:r>
      <w:r w:rsidRPr="00001BDA">
        <w:rPr>
          <w:rFonts w:ascii="宋体" w:eastAsia="宋体" w:hAnsi="宋体" w:hint="eastAsia"/>
          <w:kern w:val="0"/>
          <w:sz w:val="22"/>
          <w:szCs w:val="21"/>
        </w:rPr>
        <w:t>。</w:t>
      </w:r>
    </w:p>
    <w:p w14:paraId="22058B05"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三. 简答题</w:t>
      </w:r>
    </w:p>
    <w:p w14:paraId="0624EE1E" w14:textId="77777777" w:rsidR="00001BDA" w:rsidRPr="00001BDA" w:rsidRDefault="00001BDA" w:rsidP="00001BDA">
      <w:pPr>
        <w:spacing w:line="360" w:lineRule="auto"/>
        <w:rPr>
          <w:rFonts w:ascii="宋体" w:eastAsia="宋体" w:hAnsi="宋体"/>
          <w:kern w:val="0"/>
          <w:sz w:val="22"/>
          <w:szCs w:val="21"/>
        </w:rPr>
      </w:pPr>
      <w:r w:rsidRPr="00001BDA">
        <w:rPr>
          <w:rFonts w:ascii="宋体" w:eastAsia="宋体" w:hAnsi="宋体"/>
          <w:sz w:val="22"/>
        </w:rPr>
        <w:t>21.</w:t>
      </w:r>
      <w:r w:rsidRPr="00001BDA">
        <w:rPr>
          <w:rFonts w:ascii="宋体" w:eastAsia="宋体" w:hAnsi="宋体" w:hint="eastAsia"/>
          <w:kern w:val="0"/>
          <w:sz w:val="22"/>
          <w:szCs w:val="21"/>
        </w:rPr>
        <w:t xml:space="preserve"> </w:t>
      </w:r>
      <w:r w:rsidRPr="00001BDA">
        <w:rPr>
          <w:rFonts w:ascii="宋体" w:eastAsia="宋体" w:hAnsi="宋体" w:hint="eastAsia"/>
          <w:kern w:val="0"/>
          <w:sz w:val="22"/>
          <w:szCs w:val="21"/>
        </w:rPr>
        <w:t>增大；</w:t>
      </w:r>
      <w:r w:rsidRPr="00001BDA">
        <w:rPr>
          <w:rFonts w:ascii="宋体" w:eastAsia="宋体" w:hAnsi="宋体"/>
          <w:kern w:val="0"/>
          <w:sz w:val="22"/>
          <w:szCs w:val="21"/>
        </w:rPr>
        <w:t>2NaOH+CO</w:t>
      </w:r>
      <w:r w:rsidRPr="00001BDA">
        <w:rPr>
          <w:rFonts w:ascii="宋体" w:eastAsia="宋体" w:hAnsi="宋体"/>
          <w:kern w:val="0"/>
          <w:sz w:val="22"/>
          <w:szCs w:val="24"/>
          <w:vertAlign w:val="subscript"/>
        </w:rPr>
        <w:t>2</w:t>
      </w:r>
      <w:r w:rsidRPr="00001BDA">
        <w:rPr>
          <w:rFonts w:ascii="宋体" w:eastAsia="宋体" w:hAnsi="宋体" w:hint="eastAsia"/>
          <w:kern w:val="0"/>
          <w:sz w:val="22"/>
          <w:szCs w:val="21"/>
        </w:rPr>
        <w:t>═</w:t>
      </w:r>
      <w:r w:rsidRPr="00001BDA">
        <w:rPr>
          <w:rFonts w:ascii="宋体" w:eastAsia="宋体" w:hAnsi="宋体"/>
          <w:kern w:val="0"/>
          <w:sz w:val="22"/>
          <w:szCs w:val="21"/>
        </w:rPr>
        <w:t>Na</w:t>
      </w:r>
      <w:r w:rsidRPr="00001BDA">
        <w:rPr>
          <w:rFonts w:ascii="宋体" w:eastAsia="宋体" w:hAnsi="宋体"/>
          <w:kern w:val="0"/>
          <w:sz w:val="22"/>
          <w:szCs w:val="24"/>
          <w:vertAlign w:val="subscript"/>
        </w:rPr>
        <w:t>2</w:t>
      </w:r>
      <w:r w:rsidRPr="00001BDA">
        <w:rPr>
          <w:rFonts w:ascii="宋体" w:eastAsia="宋体" w:hAnsi="宋体"/>
          <w:kern w:val="0"/>
          <w:sz w:val="22"/>
          <w:szCs w:val="21"/>
        </w:rPr>
        <w:t>CO</w:t>
      </w:r>
      <w:r w:rsidRPr="00001BDA">
        <w:rPr>
          <w:rFonts w:ascii="宋体" w:eastAsia="宋体" w:hAnsi="宋体"/>
          <w:kern w:val="0"/>
          <w:sz w:val="22"/>
          <w:szCs w:val="24"/>
          <w:vertAlign w:val="subscript"/>
        </w:rPr>
        <w:t>3</w:t>
      </w:r>
      <w:r w:rsidRPr="00001BDA">
        <w:rPr>
          <w:rFonts w:ascii="宋体" w:eastAsia="宋体" w:hAnsi="宋体"/>
          <w:kern w:val="0"/>
          <w:sz w:val="22"/>
          <w:szCs w:val="21"/>
        </w:rPr>
        <w:t>+H</w:t>
      </w:r>
      <w:r w:rsidRPr="00001BDA">
        <w:rPr>
          <w:rFonts w:ascii="宋体" w:eastAsia="宋体" w:hAnsi="宋体"/>
          <w:kern w:val="0"/>
          <w:sz w:val="22"/>
          <w:szCs w:val="24"/>
          <w:vertAlign w:val="subscript"/>
        </w:rPr>
        <w:t>2</w:t>
      </w:r>
      <w:r w:rsidRPr="00001BDA">
        <w:rPr>
          <w:rFonts w:ascii="宋体" w:eastAsia="宋体" w:hAnsi="宋体"/>
          <w:kern w:val="0"/>
          <w:sz w:val="22"/>
          <w:szCs w:val="21"/>
        </w:rPr>
        <w:t>O</w:t>
      </w:r>
      <w:r w:rsidRPr="00001BDA">
        <w:rPr>
          <w:rFonts w:ascii="宋体" w:eastAsia="宋体" w:hAnsi="宋体" w:hint="eastAsia"/>
          <w:kern w:val="0"/>
          <w:sz w:val="22"/>
          <w:szCs w:val="21"/>
        </w:rPr>
        <w:t>。</w:t>
      </w:r>
    </w:p>
    <w:p w14:paraId="7B856EB2" w14:textId="69898DE1" w:rsidR="00001BDA" w:rsidRPr="00001BDA" w:rsidRDefault="00001BDA" w:rsidP="00001BDA">
      <w:pPr>
        <w:spacing w:line="360" w:lineRule="auto"/>
        <w:rPr>
          <w:rFonts w:ascii="宋体" w:eastAsia="宋体" w:hAnsi="宋体"/>
          <w:sz w:val="22"/>
        </w:rPr>
      </w:pPr>
      <w:r w:rsidRPr="00001BDA">
        <w:rPr>
          <w:rFonts w:ascii="宋体" w:eastAsia="宋体" w:hAnsi="宋体"/>
          <w:sz w:val="22"/>
        </w:rPr>
        <w:t>22.</w:t>
      </w:r>
      <w:r w:rsidRPr="00001BDA">
        <w:rPr>
          <w:rFonts w:ascii="宋体" w:eastAsia="宋体" w:hAnsi="宋体" w:hint="eastAsia"/>
          <w:sz w:val="22"/>
        </w:rPr>
        <w:t xml:space="preserve"> </w:t>
      </w:r>
      <w:r w:rsidRPr="00001BDA">
        <w:rPr>
          <w:rFonts w:ascii="宋体" w:eastAsia="宋体" w:hAnsi="宋体" w:hint="eastAsia"/>
          <w:sz w:val="22"/>
        </w:rPr>
        <w:t>(1)锌(或pH试纸等)</w:t>
      </w:r>
    </w:p>
    <w:p w14:paraId="057AD59A" w14:textId="77777777" w:rsidR="00001BDA" w:rsidRPr="00001BDA" w:rsidRDefault="00001BDA" w:rsidP="00001BDA">
      <w:pPr>
        <w:spacing w:line="360" w:lineRule="auto"/>
        <w:rPr>
          <w:rFonts w:ascii="宋体" w:eastAsia="宋体" w:hAnsi="宋体"/>
          <w:kern w:val="0"/>
          <w:sz w:val="22"/>
        </w:rPr>
      </w:pPr>
      <w:r w:rsidRPr="00001BDA">
        <w:rPr>
          <w:rFonts w:ascii="宋体" w:eastAsia="宋体" w:hAnsi="宋体" w:hint="eastAsia"/>
          <w:kern w:val="0"/>
          <w:sz w:val="22"/>
        </w:rPr>
        <w:t xml:space="preserve"> (2)加入Ca(OH)</w:t>
      </w:r>
      <w:r w:rsidRPr="00001BDA">
        <w:rPr>
          <w:rFonts w:ascii="宋体" w:eastAsia="宋体" w:hAnsi="宋体" w:hint="eastAsia"/>
          <w:kern w:val="0"/>
          <w:sz w:val="22"/>
          <w:vertAlign w:val="subscript"/>
        </w:rPr>
        <w:t>2</w:t>
      </w:r>
      <w:r w:rsidRPr="00001BDA">
        <w:rPr>
          <w:rFonts w:ascii="宋体" w:eastAsia="宋体" w:hAnsi="宋体" w:hint="eastAsia"/>
          <w:kern w:val="0"/>
          <w:sz w:val="22"/>
        </w:rPr>
        <w:t>溶液错误,应改用CaCl</w:t>
      </w:r>
      <w:r w:rsidRPr="00001BDA">
        <w:rPr>
          <w:rFonts w:ascii="宋体" w:eastAsia="宋体" w:hAnsi="宋体" w:hint="eastAsia"/>
          <w:kern w:val="0"/>
          <w:sz w:val="22"/>
          <w:vertAlign w:val="subscript"/>
        </w:rPr>
        <w:t>2</w:t>
      </w:r>
      <w:r w:rsidRPr="00001BDA">
        <w:rPr>
          <w:rFonts w:ascii="宋体" w:eastAsia="宋体" w:hAnsi="宋体" w:hint="eastAsia"/>
          <w:kern w:val="0"/>
          <w:sz w:val="22"/>
        </w:rPr>
        <w:t>溶液或Ca(NO</w:t>
      </w:r>
      <w:r w:rsidRPr="00001BDA">
        <w:rPr>
          <w:rFonts w:ascii="宋体" w:eastAsia="宋体" w:hAnsi="宋体" w:hint="eastAsia"/>
          <w:kern w:val="0"/>
          <w:sz w:val="22"/>
          <w:vertAlign w:val="subscript"/>
        </w:rPr>
        <w:t>3</w:t>
      </w:r>
      <w:r w:rsidRPr="00001BDA">
        <w:rPr>
          <w:rFonts w:ascii="宋体" w:eastAsia="宋体" w:hAnsi="宋体" w:hint="eastAsia"/>
          <w:kern w:val="0"/>
          <w:sz w:val="22"/>
        </w:rPr>
        <w:t>)</w:t>
      </w:r>
      <w:r w:rsidRPr="00001BDA">
        <w:rPr>
          <w:rFonts w:ascii="宋体" w:eastAsia="宋体" w:hAnsi="宋体" w:hint="eastAsia"/>
          <w:kern w:val="0"/>
          <w:sz w:val="22"/>
          <w:vertAlign w:val="subscript"/>
        </w:rPr>
        <w:t>2</w:t>
      </w:r>
      <w:r w:rsidRPr="00001BDA">
        <w:rPr>
          <w:rFonts w:ascii="宋体" w:eastAsia="宋体" w:hAnsi="宋体" w:hint="eastAsia"/>
          <w:kern w:val="0"/>
          <w:sz w:val="22"/>
        </w:rPr>
        <w:t>溶液等。</w:t>
      </w:r>
    </w:p>
    <w:p w14:paraId="5C90C702" w14:textId="32A53027" w:rsidR="00001BDA" w:rsidRPr="00001BDA" w:rsidRDefault="00001BDA" w:rsidP="00001BDA">
      <w:pPr>
        <w:spacing w:line="360" w:lineRule="auto"/>
        <w:rPr>
          <w:rFonts w:ascii="宋体" w:eastAsia="宋体" w:hAnsi="宋体"/>
          <w:sz w:val="22"/>
        </w:rPr>
      </w:pPr>
      <w:r w:rsidRPr="00001BDA">
        <w:rPr>
          <w:rFonts w:ascii="宋体" w:eastAsia="宋体" w:hAnsi="宋体"/>
          <w:sz w:val="22"/>
        </w:rPr>
        <w:t>23.</w:t>
      </w:r>
      <w:r w:rsidRPr="00001BDA">
        <w:rPr>
          <w:rFonts w:ascii="宋体" w:eastAsia="宋体" w:hAnsi="宋体" w:hint="eastAsia"/>
          <w:sz w:val="22"/>
        </w:rPr>
        <w:t xml:space="preserve"> </w:t>
      </w:r>
      <w:r w:rsidRPr="00001BDA">
        <w:rPr>
          <w:rFonts w:ascii="宋体" w:eastAsia="宋体" w:hAnsi="宋体" w:hint="eastAsia"/>
          <w:sz w:val="22"/>
        </w:rPr>
        <w:t>(1)长颈漏斗</w:t>
      </w:r>
    </w:p>
    <w:p w14:paraId="392F6D5F"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(2)氧气密度比空气大　水(或细沙)</w:t>
      </w:r>
    </w:p>
    <w:p w14:paraId="6B83A096"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(3)先把导管移出水面,再熄灭酒精灯</w:t>
      </w:r>
    </w:p>
    <w:p w14:paraId="151820C8" w14:textId="77777777" w:rsidR="00001BDA" w:rsidRPr="00001BDA" w:rsidRDefault="00001BDA" w:rsidP="00001BDA">
      <w:pPr>
        <w:spacing w:line="360" w:lineRule="auto"/>
        <w:rPr>
          <w:rFonts w:ascii="宋体" w:eastAsia="宋体" w:hAnsi="宋体"/>
          <w:kern w:val="0"/>
          <w:sz w:val="22"/>
        </w:rPr>
      </w:pPr>
      <w:r w:rsidRPr="00001BDA">
        <w:rPr>
          <w:rFonts w:ascii="宋体" w:eastAsia="宋体" w:hAnsi="宋体" w:hint="eastAsia"/>
          <w:kern w:val="0"/>
          <w:sz w:val="22"/>
        </w:rPr>
        <w:t>(4)乙　CH</w:t>
      </w:r>
      <w:r w:rsidRPr="00001BDA">
        <w:rPr>
          <w:rFonts w:ascii="宋体" w:eastAsia="宋体" w:hAnsi="宋体" w:hint="eastAsia"/>
          <w:kern w:val="0"/>
          <w:sz w:val="22"/>
          <w:vertAlign w:val="subscript"/>
        </w:rPr>
        <w:t>3</w:t>
      </w:r>
      <w:r w:rsidRPr="00001BDA">
        <w:rPr>
          <w:rFonts w:ascii="宋体" w:eastAsia="宋体" w:hAnsi="宋体" w:hint="eastAsia"/>
          <w:kern w:val="0"/>
          <w:sz w:val="22"/>
        </w:rPr>
        <w:t>COONa+NaOH</w:t>
      </w:r>
      <w:r w:rsidRPr="00001BDA">
        <w:rPr>
          <w:rFonts w:ascii="宋体" w:eastAsia="宋体" w:hAnsi="宋体"/>
          <w:noProof/>
          <w:kern w:val="0"/>
          <w:sz w:val="22"/>
        </w:rPr>
        <w:drawing>
          <wp:inline distT="0" distB="0" distL="0" distR="0" wp14:anchorId="7C2618C2" wp14:editId="4B9340FA">
            <wp:extent cx="257175" cy="2190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001BDA">
        <w:rPr>
          <w:rFonts w:ascii="宋体" w:eastAsia="宋体" w:hAnsi="宋体"/>
          <w:kern w:val="0"/>
          <w:sz w:val="22"/>
        </w:rPr>
        <w:t xml:space="preserve"> </w:t>
      </w:r>
      <w:r w:rsidRPr="00001BDA">
        <w:rPr>
          <w:rFonts w:ascii="宋体" w:eastAsia="宋体" w:hAnsi="宋体" w:hint="eastAsia"/>
          <w:kern w:val="0"/>
          <w:sz w:val="22"/>
        </w:rPr>
        <w:t>Na</w:t>
      </w:r>
      <w:r w:rsidRPr="00001BDA">
        <w:rPr>
          <w:rFonts w:ascii="宋体" w:eastAsia="宋体" w:hAnsi="宋体" w:hint="eastAsia"/>
          <w:kern w:val="0"/>
          <w:sz w:val="22"/>
          <w:vertAlign w:val="subscript"/>
        </w:rPr>
        <w:t>2</w:t>
      </w:r>
      <w:r w:rsidRPr="00001BDA">
        <w:rPr>
          <w:rFonts w:ascii="宋体" w:eastAsia="宋体" w:hAnsi="宋体" w:hint="eastAsia"/>
          <w:kern w:val="0"/>
          <w:sz w:val="22"/>
        </w:rPr>
        <w:t>CO</w:t>
      </w:r>
      <w:r w:rsidRPr="00001BDA">
        <w:rPr>
          <w:rFonts w:ascii="宋体" w:eastAsia="宋体" w:hAnsi="宋体" w:hint="eastAsia"/>
          <w:kern w:val="0"/>
          <w:sz w:val="22"/>
          <w:vertAlign w:val="subscript"/>
        </w:rPr>
        <w:t>3</w:t>
      </w:r>
      <w:r w:rsidRPr="00001BDA">
        <w:rPr>
          <w:rFonts w:ascii="宋体" w:eastAsia="宋体" w:hAnsi="宋体" w:hint="eastAsia"/>
          <w:kern w:val="0"/>
          <w:sz w:val="22"/>
        </w:rPr>
        <w:t>+CH</w:t>
      </w:r>
      <w:r w:rsidRPr="00001BDA">
        <w:rPr>
          <w:rFonts w:ascii="宋体" w:eastAsia="宋体" w:hAnsi="宋体" w:hint="eastAsia"/>
          <w:kern w:val="0"/>
          <w:sz w:val="22"/>
          <w:vertAlign w:val="subscript"/>
        </w:rPr>
        <w:t>4</w:t>
      </w:r>
      <w:r w:rsidRPr="00001BDA">
        <w:rPr>
          <w:rFonts w:ascii="宋体" w:eastAsia="宋体" w:hAnsi="宋体" w:hint="eastAsia"/>
          <w:kern w:val="0"/>
          <w:sz w:val="22"/>
        </w:rPr>
        <w:t>↑</w:t>
      </w:r>
    </w:p>
    <w:p w14:paraId="56A55881" w14:textId="7F87ACC6" w:rsidR="00001BDA" w:rsidRPr="00001BDA" w:rsidRDefault="00001BDA" w:rsidP="00001BDA">
      <w:pPr>
        <w:spacing w:line="360" w:lineRule="auto"/>
        <w:rPr>
          <w:rFonts w:ascii="宋体" w:eastAsia="宋体" w:hAnsi="宋体"/>
          <w:sz w:val="22"/>
        </w:rPr>
      </w:pPr>
      <w:r w:rsidRPr="00001BDA">
        <w:rPr>
          <w:rFonts w:ascii="宋体" w:eastAsia="宋体" w:hAnsi="宋体"/>
          <w:sz w:val="22"/>
        </w:rPr>
        <w:t>24.</w:t>
      </w:r>
      <w:r w:rsidRPr="00001BDA">
        <w:rPr>
          <w:rFonts w:ascii="宋体" w:eastAsia="宋体" w:hAnsi="宋体" w:hint="eastAsia"/>
          <w:sz w:val="22"/>
        </w:rPr>
        <w:t xml:space="preserve"> </w:t>
      </w:r>
      <w:r w:rsidRPr="00001BDA">
        <w:rPr>
          <w:rFonts w:ascii="宋体" w:eastAsia="宋体" w:hAnsi="宋体" w:hint="eastAsia"/>
          <w:sz w:val="22"/>
        </w:rPr>
        <w:t xml:space="preserve">(1)烧杯、漏斗、玻璃棒　</w:t>
      </w:r>
    </w:p>
    <w:p w14:paraId="0157A2A6" w14:textId="77777777" w:rsidR="00001BDA" w:rsidRPr="00001BDA" w:rsidRDefault="00001BDA" w:rsidP="00001BDA">
      <w:pPr>
        <w:spacing w:line="360" w:lineRule="auto"/>
        <w:rPr>
          <w:rFonts w:ascii="宋体" w:eastAsia="宋体" w:hAnsi="宋体"/>
          <w:kern w:val="0"/>
          <w:sz w:val="22"/>
        </w:rPr>
      </w:pPr>
      <w:r w:rsidRPr="00001BDA">
        <w:rPr>
          <w:rFonts w:ascii="宋体" w:eastAsia="宋体" w:hAnsi="宋体" w:hint="eastAsia"/>
          <w:kern w:val="0"/>
          <w:sz w:val="22"/>
        </w:rPr>
        <w:t>(2)Fe+CuSO</w:t>
      </w:r>
      <w:r w:rsidRPr="00001BDA">
        <w:rPr>
          <w:rFonts w:ascii="宋体" w:eastAsia="宋体" w:hAnsi="宋体" w:hint="eastAsia"/>
          <w:kern w:val="0"/>
          <w:sz w:val="22"/>
          <w:vertAlign w:val="subscript"/>
        </w:rPr>
        <w:t>4</w:t>
      </w:r>
      <w:r w:rsidRPr="00001BDA">
        <w:rPr>
          <w:rFonts w:ascii="宋体" w:eastAsia="宋体" w:hAnsi="宋体"/>
          <w:noProof/>
          <w:kern w:val="0"/>
          <w:sz w:val="22"/>
        </w:rPr>
        <w:drawing>
          <wp:inline distT="0" distB="0" distL="0" distR="0" wp14:anchorId="251FF922" wp14:editId="7263CDE7">
            <wp:extent cx="257175" cy="1428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001BDA">
        <w:rPr>
          <w:rFonts w:ascii="宋体" w:eastAsia="宋体" w:hAnsi="宋体"/>
          <w:kern w:val="0"/>
          <w:sz w:val="22"/>
        </w:rPr>
        <w:t xml:space="preserve"> </w:t>
      </w:r>
      <w:r w:rsidRPr="00001BDA">
        <w:rPr>
          <w:rFonts w:ascii="宋体" w:eastAsia="宋体" w:hAnsi="宋体" w:hint="eastAsia"/>
          <w:kern w:val="0"/>
          <w:sz w:val="22"/>
        </w:rPr>
        <w:t>FeSO</w:t>
      </w:r>
      <w:r w:rsidRPr="00001BDA">
        <w:rPr>
          <w:rFonts w:ascii="宋体" w:eastAsia="宋体" w:hAnsi="宋体" w:hint="eastAsia"/>
          <w:kern w:val="0"/>
          <w:sz w:val="22"/>
          <w:vertAlign w:val="subscript"/>
        </w:rPr>
        <w:t>4</w:t>
      </w:r>
      <w:r w:rsidRPr="00001BDA">
        <w:rPr>
          <w:rFonts w:ascii="宋体" w:eastAsia="宋体" w:hAnsi="宋体" w:hint="eastAsia"/>
          <w:kern w:val="0"/>
          <w:sz w:val="22"/>
        </w:rPr>
        <w:t xml:space="preserve">+Cu　</w:t>
      </w:r>
    </w:p>
    <w:p w14:paraId="27B57E3B" w14:textId="77777777" w:rsidR="00001BDA" w:rsidRPr="00001BDA" w:rsidRDefault="00001BDA" w:rsidP="00001BDA">
      <w:pPr>
        <w:spacing w:line="360" w:lineRule="auto"/>
        <w:rPr>
          <w:rFonts w:ascii="宋体" w:eastAsia="宋体" w:hAnsi="宋体"/>
          <w:sz w:val="22"/>
        </w:rPr>
      </w:pPr>
      <w:r w:rsidRPr="00001BDA">
        <w:rPr>
          <w:rFonts w:ascii="宋体" w:eastAsia="宋体" w:hAnsi="宋体"/>
          <w:sz w:val="22"/>
        </w:rPr>
        <w:t xml:space="preserve">四.综合题 </w:t>
      </w:r>
    </w:p>
    <w:p w14:paraId="0906936C" w14:textId="79F0DBF2" w:rsidR="00001BDA" w:rsidRPr="00001BDA" w:rsidRDefault="00001BDA" w:rsidP="00001BDA">
      <w:pPr>
        <w:spacing w:line="360" w:lineRule="auto"/>
        <w:rPr>
          <w:rFonts w:ascii="宋体" w:eastAsia="宋体" w:hAnsi="宋体"/>
          <w:sz w:val="22"/>
        </w:rPr>
      </w:pPr>
      <w:r w:rsidRPr="00001BDA">
        <w:rPr>
          <w:rFonts w:ascii="宋体" w:eastAsia="宋体" w:hAnsi="宋体"/>
          <w:sz w:val="22"/>
        </w:rPr>
        <w:t>25.</w:t>
      </w:r>
      <w:r w:rsidRPr="00001BDA">
        <w:rPr>
          <w:rFonts w:ascii="宋体" w:eastAsia="宋体" w:hAnsi="宋体" w:hint="eastAsia"/>
          <w:sz w:val="22"/>
        </w:rPr>
        <w:t xml:space="preserve"> </w:t>
      </w:r>
      <w:r w:rsidRPr="00001BDA">
        <w:rPr>
          <w:rFonts w:ascii="宋体" w:eastAsia="宋体" w:hAnsi="宋体" w:hint="eastAsia"/>
          <w:sz w:val="22"/>
        </w:rPr>
        <w:t xml:space="preserve">(1)氢氧化钠溶液　</w:t>
      </w:r>
    </w:p>
    <w:p w14:paraId="5C525B3E"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rPr>
        <w:t>(2)OH</w:t>
      </w:r>
      <w:r w:rsidRPr="00001BDA">
        <w:rPr>
          <w:rFonts w:ascii="宋体" w:eastAsia="宋体" w:hAnsi="宋体" w:hint="eastAsia"/>
          <w:sz w:val="22"/>
          <w:vertAlign w:val="superscript"/>
        </w:rPr>
        <w:t>-</w:t>
      </w:r>
      <w:r w:rsidRPr="00001BDA">
        <w:rPr>
          <w:rFonts w:ascii="宋体" w:eastAsia="宋体" w:hAnsi="宋体" w:hint="eastAsia"/>
          <w:sz w:val="22"/>
        </w:rPr>
        <w:t>、Cl</w:t>
      </w:r>
      <w:r w:rsidRPr="00001BDA">
        <w:rPr>
          <w:rFonts w:ascii="宋体" w:eastAsia="宋体" w:hAnsi="宋体" w:hint="eastAsia"/>
          <w:sz w:val="22"/>
          <w:vertAlign w:val="superscript"/>
        </w:rPr>
        <w:t>-</w:t>
      </w:r>
      <w:r w:rsidRPr="00001BDA">
        <w:rPr>
          <w:rFonts w:ascii="宋体" w:eastAsia="宋体" w:hAnsi="宋体" w:hint="eastAsia"/>
          <w:sz w:val="22"/>
        </w:rPr>
        <w:t xml:space="preserve">　</w:t>
      </w:r>
    </w:p>
    <w:p w14:paraId="5E833E86"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rPr>
        <w:lastRenderedPageBreak/>
        <w:t xml:space="preserve">(3)碱　</w:t>
      </w:r>
    </w:p>
    <w:p w14:paraId="6C02952F"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rPr>
        <w:t xml:space="preserve">(4)久置后,c点处溶液中含有氢氧化钠,吸收空气中的二氧化碳变质生成碳酸钠,碳酸钠与稀盐酸反应产生气泡　</w:t>
      </w:r>
    </w:p>
    <w:p w14:paraId="3A222B9A" w14:textId="77777777" w:rsidR="00001BDA" w:rsidRPr="00001BDA" w:rsidRDefault="00001BDA" w:rsidP="00001BDA">
      <w:pPr>
        <w:spacing w:line="360" w:lineRule="auto"/>
        <w:rPr>
          <w:rFonts w:ascii="宋体" w:eastAsia="宋体" w:hAnsi="宋体" w:hint="eastAsia"/>
          <w:sz w:val="22"/>
        </w:rPr>
      </w:pPr>
      <w:r w:rsidRPr="00001BDA">
        <w:rPr>
          <w:rFonts w:ascii="宋体" w:eastAsia="宋体" w:hAnsi="宋体" w:hint="eastAsia"/>
          <w:sz w:val="22"/>
        </w:rPr>
        <w:t>(5)取少量c点处的溶液,加入过量的氯化钙溶液,产生白色沉淀,证明含有碳酸钠,过滤,向滤液中滴加无色酚酞溶液,溶液未变红,证明不含氢氧化钠</w:t>
      </w:r>
    </w:p>
    <w:p w14:paraId="4BEF92C7"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(6)设氢氧化钠溶液中溶质的质量为</w:t>
      </w:r>
      <w:r w:rsidRPr="00001BDA">
        <w:rPr>
          <w:rFonts w:ascii="宋体" w:eastAsia="宋体" w:hAnsi="宋体" w:hint="eastAsia"/>
          <w:i/>
          <w:sz w:val="22"/>
        </w:rPr>
        <w:t>x</w:t>
      </w:r>
      <w:r w:rsidRPr="00001BDA">
        <w:rPr>
          <w:rFonts w:ascii="宋体" w:eastAsia="宋体" w:hAnsi="宋体" w:hint="eastAsia"/>
          <w:sz w:val="22"/>
        </w:rPr>
        <w:t>,</w:t>
      </w:r>
    </w:p>
    <w:p w14:paraId="40DEC258" w14:textId="3D6E0F53"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HCl+NaOH</w:t>
      </w:r>
      <w:r w:rsidRPr="00001BDA">
        <w:rPr>
          <w:rFonts w:ascii="宋体" w:eastAsia="宋体" w:hAnsi="宋体"/>
          <w:noProof/>
          <w:sz w:val="22"/>
        </w:rPr>
        <w:drawing>
          <wp:inline distT="0" distB="0" distL="0" distR="0" wp14:anchorId="09792ED7" wp14:editId="62504B85">
            <wp:extent cx="257175" cy="1428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001BDA">
        <w:rPr>
          <w:rFonts w:ascii="宋体" w:eastAsia="宋体" w:hAnsi="宋体"/>
          <w:sz w:val="22"/>
        </w:rPr>
        <w:t xml:space="preserve"> </w:t>
      </w:r>
      <w:r w:rsidRPr="00001BDA">
        <w:rPr>
          <w:rFonts w:ascii="宋体" w:eastAsia="宋体" w:hAnsi="宋体" w:hint="eastAsia"/>
          <w:sz w:val="22"/>
        </w:rPr>
        <w:t>NaCl+H</w:t>
      </w:r>
      <w:r w:rsidRPr="00001BDA">
        <w:rPr>
          <w:rFonts w:ascii="宋体" w:eastAsia="宋体" w:hAnsi="宋体" w:hint="eastAsia"/>
          <w:sz w:val="22"/>
          <w:vertAlign w:val="subscript"/>
        </w:rPr>
        <w:t>2</w:t>
      </w:r>
      <w:r w:rsidRPr="00001BDA">
        <w:rPr>
          <w:rFonts w:ascii="宋体" w:eastAsia="宋体" w:hAnsi="宋体" w:hint="eastAsia"/>
          <w:sz w:val="22"/>
        </w:rPr>
        <w:t>O</w:t>
      </w:r>
    </w:p>
    <w:p w14:paraId="3CD292F2"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 xml:space="preserve">　　　40　　　58.5</w:t>
      </w:r>
    </w:p>
    <w:p w14:paraId="755C13BF"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 xml:space="preserve">　　　</w:t>
      </w:r>
      <w:r w:rsidRPr="00001BDA">
        <w:rPr>
          <w:rFonts w:ascii="宋体" w:eastAsia="宋体" w:hAnsi="宋体" w:hint="eastAsia"/>
          <w:i/>
          <w:sz w:val="22"/>
        </w:rPr>
        <w:t>x</w:t>
      </w:r>
      <w:r w:rsidRPr="00001BDA">
        <w:rPr>
          <w:rFonts w:ascii="宋体" w:eastAsia="宋体" w:hAnsi="宋体" w:hint="eastAsia"/>
          <w:sz w:val="22"/>
        </w:rPr>
        <w:t xml:space="preserve">　　　200</w:t>
      </w:r>
      <w:r w:rsidRPr="00001BDA">
        <w:rPr>
          <w:rFonts w:ascii="宋体" w:eastAsia="宋体" w:hAnsi="宋体"/>
          <w:sz w:val="22"/>
        </w:rPr>
        <w:t xml:space="preserve"> </w:t>
      </w:r>
      <w:r w:rsidRPr="00001BDA">
        <w:rPr>
          <w:rFonts w:ascii="宋体" w:eastAsia="宋体" w:hAnsi="宋体" w:hint="eastAsia"/>
          <w:sz w:val="22"/>
        </w:rPr>
        <w:t>g×11.7%</w:t>
      </w:r>
    </w:p>
    <w:p w14:paraId="686E6B50" w14:textId="77777777" w:rsidR="00001BDA" w:rsidRPr="00001BDA" w:rsidRDefault="00001BDA" w:rsidP="00001BDA">
      <w:pPr>
        <w:spacing w:line="360" w:lineRule="auto"/>
        <w:rPr>
          <w:rFonts w:ascii="宋体" w:eastAsia="宋体" w:hAnsi="宋体"/>
          <w:sz w:val="22"/>
          <w:szCs w:val="36"/>
        </w:rPr>
      </w:pPr>
      <m:oMath>
        <m:f>
          <m:fPr>
            <m:ctrlPr>
              <w:rPr>
                <w:rFonts w:ascii="宋体" w:eastAsia="宋体" w:hAnsi="宋体" w:cs="Times New Roman"/>
                <w:sz w:val="22"/>
                <w:szCs w:val="36"/>
              </w:rPr>
            </m:ctrlPr>
          </m:fPr>
          <m:num>
            <m:r>
              <m:rPr>
                <m:sty m:val="p"/>
              </m:rPr>
              <w:rPr>
                <w:rFonts w:ascii="宋体" w:eastAsia="宋体" w:hAnsi="宋体"/>
                <w:sz w:val="22"/>
                <w:szCs w:val="32"/>
              </w:rPr>
              <m:t>40</m:t>
            </m:r>
          </m:num>
          <m:den>
            <m:r>
              <w:rPr>
                <w:rFonts w:ascii="宋体" w:eastAsia="宋体" w:hAnsi="宋体"/>
                <w:sz w:val="22"/>
                <w:szCs w:val="32"/>
              </w:rPr>
              <m:t>x</m:t>
            </m:r>
          </m:den>
        </m:f>
      </m:oMath>
      <w:r w:rsidRPr="00001BDA">
        <w:rPr>
          <w:rFonts w:ascii="宋体" w:eastAsia="宋体" w:hAnsi="宋体" w:hint="eastAsia"/>
          <w:sz w:val="22"/>
          <w:szCs w:val="36"/>
        </w:rPr>
        <w:t>=</w:t>
      </w:r>
      <m:oMath>
        <m:f>
          <m:fPr>
            <m:ctrlPr>
              <w:rPr>
                <w:rFonts w:ascii="宋体" w:eastAsia="宋体" w:hAnsi="宋体" w:cs="Times New Roman"/>
                <w:sz w:val="22"/>
                <w:szCs w:val="36"/>
              </w:rPr>
            </m:ctrlPr>
          </m:fPr>
          <m:num>
            <m:r>
              <m:rPr>
                <m:sty m:val="p"/>
              </m:rPr>
              <w:rPr>
                <w:rFonts w:ascii="宋体" w:eastAsia="宋体" w:hAnsi="宋体"/>
                <w:sz w:val="22"/>
                <w:szCs w:val="32"/>
              </w:rPr>
              <m:t>58</m:t>
            </m:r>
            <m:r>
              <m:rPr>
                <m:nor/>
              </m:rPr>
              <w:rPr>
                <w:rFonts w:ascii="宋体" w:eastAsia="宋体" w:hAnsi="宋体" w:hint="eastAsia"/>
                <w:sz w:val="22"/>
                <w:szCs w:val="32"/>
              </w:rPr>
              <m:t>.</m:t>
            </m:r>
            <m:r>
              <m:rPr>
                <m:sty m:val="p"/>
              </m:rPr>
              <w:rPr>
                <w:rFonts w:ascii="宋体" w:eastAsia="宋体" w:hAnsi="宋体"/>
                <w:sz w:val="22"/>
                <w:szCs w:val="32"/>
              </w:rPr>
              <m:t>5</m:t>
            </m:r>
          </m:num>
          <m:den>
            <m:r>
              <m:rPr>
                <m:sty m:val="p"/>
              </m:rPr>
              <w:rPr>
                <w:rFonts w:ascii="宋体" w:eastAsia="宋体" w:hAnsi="宋体"/>
                <w:sz w:val="22"/>
                <w:szCs w:val="32"/>
              </w:rPr>
              <m:t>200</m:t>
            </m:r>
            <m:r>
              <m:rPr>
                <m:nor/>
              </m:rPr>
              <w:rPr>
                <w:rFonts w:ascii="宋体" w:eastAsia="宋体" w:hAnsi="宋体" w:hint="eastAsia"/>
                <w:sz w:val="22"/>
                <w:szCs w:val="32"/>
              </w:rPr>
              <m:t xml:space="preserve"> </m:t>
            </m:r>
            <m:r>
              <m:rPr>
                <m:sty m:val="p"/>
              </m:rPr>
              <w:rPr>
                <w:rFonts w:ascii="宋体" w:eastAsia="宋体" w:hAnsi="宋体"/>
                <w:sz w:val="22"/>
                <w:szCs w:val="32"/>
              </w:rPr>
              <m:t>g</m:t>
            </m:r>
            <m:r>
              <m:rPr>
                <m:sty m:val="p"/>
              </m:rPr>
              <w:rPr>
                <w:rFonts w:ascii="宋体" w:eastAsia="宋体" w:hAnsi="宋体" w:hint="eastAsia"/>
                <w:sz w:val="22"/>
                <w:szCs w:val="32"/>
              </w:rPr>
              <m:t>×</m:t>
            </m:r>
            <m:r>
              <m:rPr>
                <m:sty m:val="p"/>
              </m:rPr>
              <w:rPr>
                <w:rFonts w:ascii="宋体" w:eastAsia="宋体" w:hAnsi="宋体"/>
                <w:sz w:val="22"/>
                <w:szCs w:val="32"/>
              </w:rPr>
              <m:t>11</m:t>
            </m:r>
            <m:r>
              <m:rPr>
                <m:nor/>
              </m:rPr>
              <w:rPr>
                <w:rFonts w:ascii="宋体" w:eastAsia="宋体" w:hAnsi="宋体" w:hint="eastAsia"/>
                <w:sz w:val="22"/>
                <w:szCs w:val="32"/>
              </w:rPr>
              <m:t>.</m:t>
            </m:r>
            <m:r>
              <m:rPr>
                <m:sty m:val="p"/>
              </m:rPr>
              <w:rPr>
                <w:rFonts w:ascii="宋体" w:eastAsia="宋体" w:hAnsi="宋体"/>
                <w:sz w:val="22"/>
                <w:szCs w:val="32"/>
              </w:rPr>
              <m:t>7</m:t>
            </m:r>
            <m:r>
              <m:rPr>
                <m:nor/>
              </m:rPr>
              <w:rPr>
                <w:rFonts w:ascii="宋体" w:eastAsia="宋体" w:hAnsi="宋体" w:hint="eastAsia"/>
                <w:sz w:val="22"/>
                <w:szCs w:val="32"/>
              </w:rPr>
              <m:t>%</m:t>
            </m:r>
          </m:den>
        </m:f>
      </m:oMath>
    </w:p>
    <w:p w14:paraId="6F17CFAD" w14:textId="77777777" w:rsidR="00001BDA" w:rsidRPr="00001BDA" w:rsidRDefault="00001BDA" w:rsidP="00001BDA">
      <w:pPr>
        <w:spacing w:line="360" w:lineRule="auto"/>
        <w:rPr>
          <w:rFonts w:ascii="宋体" w:eastAsia="宋体" w:hAnsi="宋体"/>
          <w:sz w:val="22"/>
          <w:szCs w:val="24"/>
        </w:rPr>
      </w:pPr>
      <w:r w:rsidRPr="00001BDA">
        <w:rPr>
          <w:rFonts w:ascii="宋体" w:eastAsia="宋体" w:hAnsi="宋体" w:hint="eastAsia"/>
          <w:i/>
          <w:sz w:val="22"/>
        </w:rPr>
        <w:t>x</w:t>
      </w:r>
      <w:r w:rsidRPr="00001BDA">
        <w:rPr>
          <w:rFonts w:ascii="宋体" w:eastAsia="宋体" w:hAnsi="宋体" w:hint="eastAsia"/>
          <w:sz w:val="22"/>
        </w:rPr>
        <w:t>=16</w:t>
      </w:r>
      <w:r w:rsidRPr="00001BDA">
        <w:rPr>
          <w:rFonts w:ascii="宋体" w:eastAsia="宋体" w:hAnsi="宋体"/>
          <w:sz w:val="22"/>
        </w:rPr>
        <w:t xml:space="preserve"> </w:t>
      </w:r>
      <w:r w:rsidRPr="00001BDA">
        <w:rPr>
          <w:rFonts w:ascii="宋体" w:eastAsia="宋体" w:hAnsi="宋体" w:hint="eastAsia"/>
          <w:sz w:val="22"/>
        </w:rPr>
        <w:t>g</w:t>
      </w:r>
    </w:p>
    <w:p w14:paraId="7F870419"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氢氧化钠溶液的质量为200</w:t>
      </w:r>
      <w:r w:rsidRPr="00001BDA">
        <w:rPr>
          <w:rFonts w:ascii="宋体" w:eastAsia="宋体" w:hAnsi="宋体"/>
          <w:sz w:val="22"/>
        </w:rPr>
        <w:t xml:space="preserve"> </w:t>
      </w:r>
      <w:r w:rsidRPr="00001BDA">
        <w:rPr>
          <w:rFonts w:ascii="宋体" w:eastAsia="宋体" w:hAnsi="宋体" w:hint="eastAsia"/>
          <w:sz w:val="22"/>
        </w:rPr>
        <w:t>g-120</w:t>
      </w:r>
      <w:r w:rsidRPr="00001BDA">
        <w:rPr>
          <w:rFonts w:ascii="宋体" w:eastAsia="宋体" w:hAnsi="宋体"/>
          <w:sz w:val="22"/>
        </w:rPr>
        <w:t xml:space="preserve"> </w:t>
      </w:r>
      <w:r w:rsidRPr="00001BDA">
        <w:rPr>
          <w:rFonts w:ascii="宋体" w:eastAsia="宋体" w:hAnsi="宋体" w:hint="eastAsia"/>
          <w:sz w:val="22"/>
        </w:rPr>
        <w:t>g=80</w:t>
      </w:r>
      <w:r w:rsidRPr="00001BDA">
        <w:rPr>
          <w:rFonts w:ascii="宋体" w:eastAsia="宋体" w:hAnsi="宋体"/>
          <w:sz w:val="22"/>
        </w:rPr>
        <w:t xml:space="preserve"> </w:t>
      </w:r>
      <w:r w:rsidRPr="00001BDA">
        <w:rPr>
          <w:rFonts w:ascii="宋体" w:eastAsia="宋体" w:hAnsi="宋体" w:hint="eastAsia"/>
          <w:sz w:val="22"/>
        </w:rPr>
        <w:t>g</w:t>
      </w:r>
    </w:p>
    <w:p w14:paraId="79B534C8" w14:textId="77777777" w:rsidR="00001BDA" w:rsidRPr="00001BDA" w:rsidRDefault="00001BDA" w:rsidP="00001BDA">
      <w:pPr>
        <w:spacing w:line="360" w:lineRule="auto"/>
        <w:rPr>
          <w:rFonts w:ascii="宋体" w:eastAsia="宋体" w:hAnsi="宋体"/>
          <w:sz w:val="22"/>
        </w:rPr>
      </w:pPr>
      <w:r w:rsidRPr="00001BDA">
        <w:rPr>
          <w:rFonts w:ascii="宋体" w:eastAsia="宋体" w:hAnsi="宋体" w:hint="eastAsia"/>
          <w:sz w:val="22"/>
        </w:rPr>
        <w:t>氢氧化钠溶液中溶质质量分数为</w:t>
      </w:r>
      <m:oMath>
        <m:f>
          <m:fPr>
            <m:ctrlPr>
              <w:rPr>
                <w:rFonts w:ascii="宋体" w:eastAsia="宋体" w:hAnsi="宋体" w:cs="Times New Roman"/>
                <w:sz w:val="22"/>
                <w:szCs w:val="24"/>
              </w:rPr>
            </m:ctrlPr>
          </m:fPr>
          <m:num>
            <m:r>
              <m:rPr>
                <m:sty m:val="p"/>
              </m:rPr>
              <w:rPr>
                <w:rFonts w:ascii="宋体" w:eastAsia="宋体" w:hAnsi="宋体"/>
                <w:sz w:val="22"/>
                <w:szCs w:val="23"/>
              </w:rPr>
              <m:t>16</m:t>
            </m:r>
            <m:r>
              <m:rPr>
                <m:nor/>
              </m:rPr>
              <w:rPr>
                <w:rFonts w:ascii="宋体" w:eastAsia="宋体" w:hAnsi="宋体" w:hint="eastAsia"/>
                <w:sz w:val="22"/>
                <w:szCs w:val="23"/>
              </w:rPr>
              <m:t xml:space="preserve"> </m:t>
            </m:r>
            <m:r>
              <m:rPr>
                <m:sty m:val="p"/>
              </m:rPr>
              <w:rPr>
                <w:rFonts w:ascii="宋体" w:eastAsia="宋体" w:hAnsi="宋体"/>
                <w:sz w:val="22"/>
                <w:szCs w:val="23"/>
              </w:rPr>
              <m:t>g</m:t>
            </m:r>
          </m:num>
          <m:den>
            <m:r>
              <m:rPr>
                <m:sty m:val="p"/>
              </m:rPr>
              <w:rPr>
                <w:rFonts w:ascii="宋体" w:eastAsia="宋体" w:hAnsi="宋体"/>
                <w:sz w:val="22"/>
                <w:szCs w:val="23"/>
              </w:rPr>
              <m:t>80</m:t>
            </m:r>
            <m:r>
              <m:rPr>
                <m:nor/>
              </m:rPr>
              <w:rPr>
                <w:rFonts w:ascii="宋体" w:eastAsia="宋体" w:hAnsi="宋体" w:hint="eastAsia"/>
                <w:sz w:val="22"/>
                <w:szCs w:val="23"/>
              </w:rPr>
              <m:t xml:space="preserve"> </m:t>
            </m:r>
            <m:r>
              <m:rPr>
                <m:sty m:val="p"/>
              </m:rPr>
              <w:rPr>
                <w:rFonts w:ascii="宋体" w:eastAsia="宋体" w:hAnsi="宋体"/>
                <w:sz w:val="22"/>
                <w:szCs w:val="23"/>
              </w:rPr>
              <m:t>g</m:t>
            </m:r>
          </m:den>
        </m:f>
      </m:oMath>
      <w:r w:rsidRPr="00001BDA">
        <w:rPr>
          <w:rFonts w:ascii="宋体" w:eastAsia="宋体" w:hAnsi="宋体" w:hint="eastAsia"/>
          <w:sz w:val="22"/>
        </w:rPr>
        <w:t>×100%=20%</w:t>
      </w:r>
    </w:p>
    <w:p w14:paraId="3B498701" w14:textId="77777777" w:rsidR="00001BDA" w:rsidRPr="00001BDA" w:rsidRDefault="00001BDA" w:rsidP="00001BDA">
      <w:pPr>
        <w:spacing w:line="360" w:lineRule="auto"/>
        <w:rPr>
          <w:rFonts w:ascii="宋体" w:eastAsia="宋体" w:hAnsi="宋体"/>
          <w:kern w:val="0"/>
          <w:sz w:val="22"/>
        </w:rPr>
      </w:pPr>
      <w:r w:rsidRPr="00001BDA">
        <w:rPr>
          <w:rFonts w:ascii="宋体" w:eastAsia="宋体" w:hAnsi="宋体" w:hint="eastAsia"/>
          <w:kern w:val="0"/>
          <w:sz w:val="22"/>
        </w:rPr>
        <w:t>答:该氢氧化钠溶液中溶质质量分数为20%。</w:t>
      </w:r>
    </w:p>
    <w:p w14:paraId="3347BA25" w14:textId="505A8267" w:rsidR="00001BDA" w:rsidRPr="00001BDA" w:rsidRDefault="00001BDA" w:rsidP="00001BDA">
      <w:pPr>
        <w:spacing w:line="360" w:lineRule="auto"/>
        <w:rPr>
          <w:rFonts w:ascii="宋体" w:eastAsia="宋体" w:hAnsi="宋体"/>
          <w:sz w:val="22"/>
        </w:rPr>
      </w:pPr>
    </w:p>
    <w:sectPr w:rsidR="00001BDA" w:rsidRPr="00001B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21A"/>
    <w:rsid w:val="00001BDA"/>
    <w:rsid w:val="004C521A"/>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80005"/>
  <w15:chartTrackingRefBased/>
  <w15:docId w15:val="{8A160ECD-5816-4ABE-9A37-D867E2CC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1740">
      <w:bodyDiv w:val="1"/>
      <w:marLeft w:val="0"/>
      <w:marRight w:val="0"/>
      <w:marTop w:val="0"/>
      <w:marBottom w:val="0"/>
      <w:divBdr>
        <w:top w:val="none" w:sz="0" w:space="0" w:color="auto"/>
        <w:left w:val="none" w:sz="0" w:space="0" w:color="auto"/>
        <w:bottom w:val="none" w:sz="0" w:space="0" w:color="auto"/>
        <w:right w:val="none" w:sz="0" w:space="0" w:color="auto"/>
      </w:divBdr>
    </w:div>
    <w:div w:id="108085049">
      <w:bodyDiv w:val="1"/>
      <w:marLeft w:val="0"/>
      <w:marRight w:val="0"/>
      <w:marTop w:val="0"/>
      <w:marBottom w:val="0"/>
      <w:divBdr>
        <w:top w:val="none" w:sz="0" w:space="0" w:color="auto"/>
        <w:left w:val="none" w:sz="0" w:space="0" w:color="auto"/>
        <w:bottom w:val="none" w:sz="0" w:space="0" w:color="auto"/>
        <w:right w:val="none" w:sz="0" w:space="0" w:color="auto"/>
      </w:divBdr>
    </w:div>
    <w:div w:id="125973699">
      <w:bodyDiv w:val="1"/>
      <w:marLeft w:val="0"/>
      <w:marRight w:val="0"/>
      <w:marTop w:val="0"/>
      <w:marBottom w:val="0"/>
      <w:divBdr>
        <w:top w:val="none" w:sz="0" w:space="0" w:color="auto"/>
        <w:left w:val="none" w:sz="0" w:space="0" w:color="auto"/>
        <w:bottom w:val="none" w:sz="0" w:space="0" w:color="auto"/>
        <w:right w:val="none" w:sz="0" w:space="0" w:color="auto"/>
      </w:divBdr>
    </w:div>
    <w:div w:id="165173733">
      <w:bodyDiv w:val="1"/>
      <w:marLeft w:val="0"/>
      <w:marRight w:val="0"/>
      <w:marTop w:val="0"/>
      <w:marBottom w:val="0"/>
      <w:divBdr>
        <w:top w:val="none" w:sz="0" w:space="0" w:color="auto"/>
        <w:left w:val="none" w:sz="0" w:space="0" w:color="auto"/>
        <w:bottom w:val="none" w:sz="0" w:space="0" w:color="auto"/>
        <w:right w:val="none" w:sz="0" w:space="0" w:color="auto"/>
      </w:divBdr>
    </w:div>
    <w:div w:id="191767003">
      <w:bodyDiv w:val="1"/>
      <w:marLeft w:val="0"/>
      <w:marRight w:val="0"/>
      <w:marTop w:val="0"/>
      <w:marBottom w:val="0"/>
      <w:divBdr>
        <w:top w:val="none" w:sz="0" w:space="0" w:color="auto"/>
        <w:left w:val="none" w:sz="0" w:space="0" w:color="auto"/>
        <w:bottom w:val="none" w:sz="0" w:space="0" w:color="auto"/>
        <w:right w:val="none" w:sz="0" w:space="0" w:color="auto"/>
      </w:divBdr>
    </w:div>
    <w:div w:id="213657619">
      <w:bodyDiv w:val="1"/>
      <w:marLeft w:val="0"/>
      <w:marRight w:val="0"/>
      <w:marTop w:val="0"/>
      <w:marBottom w:val="0"/>
      <w:divBdr>
        <w:top w:val="none" w:sz="0" w:space="0" w:color="auto"/>
        <w:left w:val="none" w:sz="0" w:space="0" w:color="auto"/>
        <w:bottom w:val="none" w:sz="0" w:space="0" w:color="auto"/>
        <w:right w:val="none" w:sz="0" w:space="0" w:color="auto"/>
      </w:divBdr>
    </w:div>
    <w:div w:id="253054737">
      <w:bodyDiv w:val="1"/>
      <w:marLeft w:val="0"/>
      <w:marRight w:val="0"/>
      <w:marTop w:val="0"/>
      <w:marBottom w:val="0"/>
      <w:divBdr>
        <w:top w:val="none" w:sz="0" w:space="0" w:color="auto"/>
        <w:left w:val="none" w:sz="0" w:space="0" w:color="auto"/>
        <w:bottom w:val="none" w:sz="0" w:space="0" w:color="auto"/>
        <w:right w:val="none" w:sz="0" w:space="0" w:color="auto"/>
      </w:divBdr>
    </w:div>
    <w:div w:id="507868490">
      <w:bodyDiv w:val="1"/>
      <w:marLeft w:val="0"/>
      <w:marRight w:val="0"/>
      <w:marTop w:val="0"/>
      <w:marBottom w:val="0"/>
      <w:divBdr>
        <w:top w:val="none" w:sz="0" w:space="0" w:color="auto"/>
        <w:left w:val="none" w:sz="0" w:space="0" w:color="auto"/>
        <w:bottom w:val="none" w:sz="0" w:space="0" w:color="auto"/>
        <w:right w:val="none" w:sz="0" w:space="0" w:color="auto"/>
      </w:divBdr>
    </w:div>
    <w:div w:id="528682233">
      <w:bodyDiv w:val="1"/>
      <w:marLeft w:val="0"/>
      <w:marRight w:val="0"/>
      <w:marTop w:val="0"/>
      <w:marBottom w:val="0"/>
      <w:divBdr>
        <w:top w:val="none" w:sz="0" w:space="0" w:color="auto"/>
        <w:left w:val="none" w:sz="0" w:space="0" w:color="auto"/>
        <w:bottom w:val="none" w:sz="0" w:space="0" w:color="auto"/>
        <w:right w:val="none" w:sz="0" w:space="0" w:color="auto"/>
      </w:divBdr>
    </w:div>
    <w:div w:id="556281407">
      <w:bodyDiv w:val="1"/>
      <w:marLeft w:val="0"/>
      <w:marRight w:val="0"/>
      <w:marTop w:val="0"/>
      <w:marBottom w:val="0"/>
      <w:divBdr>
        <w:top w:val="none" w:sz="0" w:space="0" w:color="auto"/>
        <w:left w:val="none" w:sz="0" w:space="0" w:color="auto"/>
        <w:bottom w:val="none" w:sz="0" w:space="0" w:color="auto"/>
        <w:right w:val="none" w:sz="0" w:space="0" w:color="auto"/>
      </w:divBdr>
    </w:div>
    <w:div w:id="625089982">
      <w:bodyDiv w:val="1"/>
      <w:marLeft w:val="0"/>
      <w:marRight w:val="0"/>
      <w:marTop w:val="0"/>
      <w:marBottom w:val="0"/>
      <w:divBdr>
        <w:top w:val="none" w:sz="0" w:space="0" w:color="auto"/>
        <w:left w:val="none" w:sz="0" w:space="0" w:color="auto"/>
        <w:bottom w:val="none" w:sz="0" w:space="0" w:color="auto"/>
        <w:right w:val="none" w:sz="0" w:space="0" w:color="auto"/>
      </w:divBdr>
    </w:div>
    <w:div w:id="636029740">
      <w:bodyDiv w:val="1"/>
      <w:marLeft w:val="0"/>
      <w:marRight w:val="0"/>
      <w:marTop w:val="0"/>
      <w:marBottom w:val="0"/>
      <w:divBdr>
        <w:top w:val="none" w:sz="0" w:space="0" w:color="auto"/>
        <w:left w:val="none" w:sz="0" w:space="0" w:color="auto"/>
        <w:bottom w:val="none" w:sz="0" w:space="0" w:color="auto"/>
        <w:right w:val="none" w:sz="0" w:space="0" w:color="auto"/>
      </w:divBdr>
    </w:div>
    <w:div w:id="645816725">
      <w:bodyDiv w:val="1"/>
      <w:marLeft w:val="0"/>
      <w:marRight w:val="0"/>
      <w:marTop w:val="0"/>
      <w:marBottom w:val="0"/>
      <w:divBdr>
        <w:top w:val="none" w:sz="0" w:space="0" w:color="auto"/>
        <w:left w:val="none" w:sz="0" w:space="0" w:color="auto"/>
        <w:bottom w:val="none" w:sz="0" w:space="0" w:color="auto"/>
        <w:right w:val="none" w:sz="0" w:space="0" w:color="auto"/>
      </w:divBdr>
    </w:div>
    <w:div w:id="685789530">
      <w:bodyDiv w:val="1"/>
      <w:marLeft w:val="0"/>
      <w:marRight w:val="0"/>
      <w:marTop w:val="0"/>
      <w:marBottom w:val="0"/>
      <w:divBdr>
        <w:top w:val="none" w:sz="0" w:space="0" w:color="auto"/>
        <w:left w:val="none" w:sz="0" w:space="0" w:color="auto"/>
        <w:bottom w:val="none" w:sz="0" w:space="0" w:color="auto"/>
        <w:right w:val="none" w:sz="0" w:space="0" w:color="auto"/>
      </w:divBdr>
    </w:div>
    <w:div w:id="696467497">
      <w:bodyDiv w:val="1"/>
      <w:marLeft w:val="0"/>
      <w:marRight w:val="0"/>
      <w:marTop w:val="0"/>
      <w:marBottom w:val="0"/>
      <w:divBdr>
        <w:top w:val="none" w:sz="0" w:space="0" w:color="auto"/>
        <w:left w:val="none" w:sz="0" w:space="0" w:color="auto"/>
        <w:bottom w:val="none" w:sz="0" w:space="0" w:color="auto"/>
        <w:right w:val="none" w:sz="0" w:space="0" w:color="auto"/>
      </w:divBdr>
    </w:div>
    <w:div w:id="770517471">
      <w:bodyDiv w:val="1"/>
      <w:marLeft w:val="0"/>
      <w:marRight w:val="0"/>
      <w:marTop w:val="0"/>
      <w:marBottom w:val="0"/>
      <w:divBdr>
        <w:top w:val="none" w:sz="0" w:space="0" w:color="auto"/>
        <w:left w:val="none" w:sz="0" w:space="0" w:color="auto"/>
        <w:bottom w:val="none" w:sz="0" w:space="0" w:color="auto"/>
        <w:right w:val="none" w:sz="0" w:space="0" w:color="auto"/>
      </w:divBdr>
    </w:div>
    <w:div w:id="794063988">
      <w:bodyDiv w:val="1"/>
      <w:marLeft w:val="0"/>
      <w:marRight w:val="0"/>
      <w:marTop w:val="0"/>
      <w:marBottom w:val="0"/>
      <w:divBdr>
        <w:top w:val="none" w:sz="0" w:space="0" w:color="auto"/>
        <w:left w:val="none" w:sz="0" w:space="0" w:color="auto"/>
        <w:bottom w:val="none" w:sz="0" w:space="0" w:color="auto"/>
        <w:right w:val="none" w:sz="0" w:space="0" w:color="auto"/>
      </w:divBdr>
    </w:div>
    <w:div w:id="834691182">
      <w:bodyDiv w:val="1"/>
      <w:marLeft w:val="0"/>
      <w:marRight w:val="0"/>
      <w:marTop w:val="0"/>
      <w:marBottom w:val="0"/>
      <w:divBdr>
        <w:top w:val="none" w:sz="0" w:space="0" w:color="auto"/>
        <w:left w:val="none" w:sz="0" w:space="0" w:color="auto"/>
        <w:bottom w:val="none" w:sz="0" w:space="0" w:color="auto"/>
        <w:right w:val="none" w:sz="0" w:space="0" w:color="auto"/>
      </w:divBdr>
    </w:div>
    <w:div w:id="904491580">
      <w:bodyDiv w:val="1"/>
      <w:marLeft w:val="0"/>
      <w:marRight w:val="0"/>
      <w:marTop w:val="0"/>
      <w:marBottom w:val="0"/>
      <w:divBdr>
        <w:top w:val="none" w:sz="0" w:space="0" w:color="auto"/>
        <w:left w:val="none" w:sz="0" w:space="0" w:color="auto"/>
        <w:bottom w:val="none" w:sz="0" w:space="0" w:color="auto"/>
        <w:right w:val="none" w:sz="0" w:space="0" w:color="auto"/>
      </w:divBdr>
    </w:div>
    <w:div w:id="933587054">
      <w:bodyDiv w:val="1"/>
      <w:marLeft w:val="0"/>
      <w:marRight w:val="0"/>
      <w:marTop w:val="0"/>
      <w:marBottom w:val="0"/>
      <w:divBdr>
        <w:top w:val="none" w:sz="0" w:space="0" w:color="auto"/>
        <w:left w:val="none" w:sz="0" w:space="0" w:color="auto"/>
        <w:bottom w:val="none" w:sz="0" w:space="0" w:color="auto"/>
        <w:right w:val="none" w:sz="0" w:space="0" w:color="auto"/>
      </w:divBdr>
    </w:div>
    <w:div w:id="1012223216">
      <w:bodyDiv w:val="1"/>
      <w:marLeft w:val="0"/>
      <w:marRight w:val="0"/>
      <w:marTop w:val="0"/>
      <w:marBottom w:val="0"/>
      <w:divBdr>
        <w:top w:val="none" w:sz="0" w:space="0" w:color="auto"/>
        <w:left w:val="none" w:sz="0" w:space="0" w:color="auto"/>
        <w:bottom w:val="none" w:sz="0" w:space="0" w:color="auto"/>
        <w:right w:val="none" w:sz="0" w:space="0" w:color="auto"/>
      </w:divBdr>
    </w:div>
    <w:div w:id="1130828742">
      <w:bodyDiv w:val="1"/>
      <w:marLeft w:val="0"/>
      <w:marRight w:val="0"/>
      <w:marTop w:val="0"/>
      <w:marBottom w:val="0"/>
      <w:divBdr>
        <w:top w:val="none" w:sz="0" w:space="0" w:color="auto"/>
        <w:left w:val="none" w:sz="0" w:space="0" w:color="auto"/>
        <w:bottom w:val="none" w:sz="0" w:space="0" w:color="auto"/>
        <w:right w:val="none" w:sz="0" w:space="0" w:color="auto"/>
      </w:divBdr>
    </w:div>
    <w:div w:id="1426222183">
      <w:bodyDiv w:val="1"/>
      <w:marLeft w:val="0"/>
      <w:marRight w:val="0"/>
      <w:marTop w:val="0"/>
      <w:marBottom w:val="0"/>
      <w:divBdr>
        <w:top w:val="none" w:sz="0" w:space="0" w:color="auto"/>
        <w:left w:val="none" w:sz="0" w:space="0" w:color="auto"/>
        <w:bottom w:val="none" w:sz="0" w:space="0" w:color="auto"/>
        <w:right w:val="none" w:sz="0" w:space="0" w:color="auto"/>
      </w:divBdr>
    </w:div>
    <w:div w:id="1731345132">
      <w:bodyDiv w:val="1"/>
      <w:marLeft w:val="0"/>
      <w:marRight w:val="0"/>
      <w:marTop w:val="0"/>
      <w:marBottom w:val="0"/>
      <w:divBdr>
        <w:top w:val="none" w:sz="0" w:space="0" w:color="auto"/>
        <w:left w:val="none" w:sz="0" w:space="0" w:color="auto"/>
        <w:bottom w:val="none" w:sz="0" w:space="0" w:color="auto"/>
        <w:right w:val="none" w:sz="0" w:space="0" w:color="auto"/>
      </w:divBdr>
    </w:div>
    <w:div w:id="1891763038">
      <w:bodyDiv w:val="1"/>
      <w:marLeft w:val="0"/>
      <w:marRight w:val="0"/>
      <w:marTop w:val="0"/>
      <w:marBottom w:val="0"/>
      <w:divBdr>
        <w:top w:val="none" w:sz="0" w:space="0" w:color="auto"/>
        <w:left w:val="none" w:sz="0" w:space="0" w:color="auto"/>
        <w:bottom w:val="none" w:sz="0" w:space="0" w:color="auto"/>
        <w:right w:val="none" w:sz="0" w:space="0" w:color="auto"/>
      </w:divBdr>
    </w:div>
    <w:div w:id="1921594494">
      <w:bodyDiv w:val="1"/>
      <w:marLeft w:val="0"/>
      <w:marRight w:val="0"/>
      <w:marTop w:val="0"/>
      <w:marBottom w:val="0"/>
      <w:divBdr>
        <w:top w:val="none" w:sz="0" w:space="0" w:color="auto"/>
        <w:left w:val="none" w:sz="0" w:space="0" w:color="auto"/>
        <w:bottom w:val="none" w:sz="0" w:space="0" w:color="auto"/>
        <w:right w:val="none" w:sz="0" w:space="0" w:color="auto"/>
      </w:divBdr>
    </w:div>
    <w:div w:id="1947078485">
      <w:bodyDiv w:val="1"/>
      <w:marLeft w:val="0"/>
      <w:marRight w:val="0"/>
      <w:marTop w:val="0"/>
      <w:marBottom w:val="0"/>
      <w:divBdr>
        <w:top w:val="none" w:sz="0" w:space="0" w:color="auto"/>
        <w:left w:val="none" w:sz="0" w:space="0" w:color="auto"/>
        <w:bottom w:val="none" w:sz="0" w:space="0" w:color="auto"/>
        <w:right w:val="none" w:sz="0" w:space="0" w:color="auto"/>
      </w:divBdr>
    </w:div>
    <w:div w:id="2001545604">
      <w:bodyDiv w:val="1"/>
      <w:marLeft w:val="0"/>
      <w:marRight w:val="0"/>
      <w:marTop w:val="0"/>
      <w:marBottom w:val="0"/>
      <w:divBdr>
        <w:top w:val="none" w:sz="0" w:space="0" w:color="auto"/>
        <w:left w:val="none" w:sz="0" w:space="0" w:color="auto"/>
        <w:bottom w:val="none" w:sz="0" w:space="0" w:color="auto"/>
        <w:right w:val="none" w:sz="0" w:space="0" w:color="auto"/>
      </w:divBdr>
    </w:div>
    <w:div w:id="208267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pn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643</Words>
  <Characters>3666</Characters>
  <Application>Microsoft Office Word</Application>
  <DocSecurity>0</DocSecurity>
  <Lines>30</Lines>
  <Paragraphs>8</Paragraphs>
  <ScaleCrop>false</ScaleCrop>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2022-04-08T05:03:00Z</dcterms:created>
  <dcterms:modified xsi:type="dcterms:W3CDTF">2022-04-08T05:04:00Z</dcterms:modified>
</cp:coreProperties>
</file>