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</w:pP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12306300</wp:posOffset>
            </wp:positionV>
            <wp:extent cx="406400" cy="4572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1819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t>2021—2022学年下学期期中综合练习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spacing w:val="0"/>
          <w:sz w:val="32"/>
          <w:szCs w:val="32"/>
          <w:lang w:val="en-US" w:eastAsia="zh-CN"/>
        </w:rPr>
        <w:t>八 年 级 物 理</w:t>
      </w:r>
      <w:r>
        <w:rPr>
          <w:rFonts w:ascii="Times New Roman" w:eastAsia="宋体" w:hAnsi="Times New Roman" w:cs="Times New Roman" w:hint="eastAsia"/>
          <w:b/>
          <w:spacing w:val="0"/>
          <w:sz w:val="32"/>
          <w:szCs w:val="32"/>
          <w:lang w:val="en-US" w:eastAsia="zh-CN"/>
        </w:rPr>
        <w:t xml:space="preserve">  参考答案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b/>
          <w:bCs/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180340</wp:posOffset>
                </wp:positionV>
                <wp:extent cx="1153160" cy="822325"/>
                <wp:effectExtent l="0" t="0" r="889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3160" cy="822325"/>
                          <a:chOff x="9442" y="3849"/>
                          <a:chExt cx="1816" cy="1295"/>
                        </a:xfrm>
                      </wpg:grpSpPr>
                      <pic:pic xmlns:pic="http://schemas.openxmlformats.org/drawingml/2006/picture">
                        <pic:nvPicPr>
                          <pic:cNvPr id="18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442" y="3849"/>
                            <a:ext cx="1816" cy="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" name="直接箭头连接符 1"/>
                        <wps:cNvCnPr/>
                        <wps:spPr>
                          <a:xfrm>
                            <a:off x="10260" y="4305"/>
                            <a:ext cx="15" cy="56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" name="直接箭头连接符 2"/>
                        <wps:cNvCnPr/>
                        <wps:spPr>
                          <a:xfrm>
                            <a:off x="10320" y="4380"/>
                            <a:ext cx="180" cy="45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9990" y="4710"/>
                            <a:ext cx="509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10410" y="4530"/>
                            <a:ext cx="509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90.8pt;height:64.75pt;margin-top:14.2pt;margin-left:352.4pt;mso-height-relative:page;mso-width-relative:page;position:absolute;z-index:251660288" coordorigin="9442,3849" coordsize="1816,129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" o:spid="_x0000_s1026" type="#_x0000_t75" style="width:1816;height:1158;left:9442;position:absolute;top:3849" coordsize="21600,21600" o:preferrelative="t" filled="f" stroked="f">
                  <v:imagedata r:id="rId6" o:title=""/>
                  <o:lock v:ext="edit" aspectratio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027" type="#_x0000_t32" style="width:15;height:567;left:10260;position:absolute;top:4305" coordsize="21600,21600" filled="f" stroked="t" strokecolor="black">
                  <v:stroke joinstyle="miter" endarrow="open"/>
                  <o:lock v:ext="edit" aspectratio="f"/>
                </v:shape>
                <v:shape id="_x0000_s1026" o:spid="_x0000_s1028" type="#_x0000_t32" style="width:180;height:454;left:10320;position:absolute;top:4380" coordsize="21600,21600" filled="f" stroked="t" strokecolor="black">
                  <v:stroke joinstyle="miter" endarrow="open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9" type="#_x0000_t202" style="width:509;height:434;left:9990;position:absolute;top:471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G</w:t>
                        </w:r>
                      </w:p>
                    </w:txbxContent>
                  </v:textbox>
                </v:shape>
                <v:shape id="_x0000_s1026" o:spid="_x0000_s1030" type="#_x0000_t202" style="width:509;height:434;left:10410;position:absolute;top:453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1-8 CABD AABD  9-16 ACDA BACC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&lt;  =  &gt;      18. 20  100  竖直向上海市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19. 500  变大    20. 接触面积  压力  增大  压强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作图题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如右图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简答题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`答：锤柄和锤头一起向下运动（1分），锤柄撞击物体时，停止了运动（1分），锤头由于惯性继续向下运动，就套在锤柄上了（2分）。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实验题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23（1）水平  相等  相反     （2）旋转（转动）  （3）木块与桌面有摩擦力  换轻木块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firstLine="0" w:leftChars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匀速   =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24. （1）小车  斜面  高度   （2）不同表面  （2）毛巾   小   远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（3）匀速直线  牛顿第一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25. 形变  压力    受力面积    26. 有  增大  相等  密度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27. 不变  不变  增大  不变  下降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计算题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解：（1）</w:t>
      </w:r>
      <w:r>
        <w:rPr>
          <w:rFonts w:hint="eastAsia"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>G</w:t>
      </w:r>
      <w:r>
        <w:rPr>
          <w:rFonts w:hint="eastAsia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>mg</w:t>
      </w:r>
      <w:r>
        <w:rPr>
          <w:rFonts w:hint="eastAsia"/>
          <w:lang w:val="en-US" w:eastAsia="zh-CN"/>
        </w:rPr>
        <w:t xml:space="preserve"> = 60kg×10N/kg = 600N         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（2）</w:t>
      </w:r>
      <w:r>
        <w:rPr>
          <w:rFonts w:hint="eastAsia"/>
          <w:i/>
          <w:iCs/>
          <w:lang w:val="en-US" w:eastAsia="zh-CN"/>
        </w:rPr>
        <w:t xml:space="preserve">S </w:t>
      </w:r>
      <w:r>
        <w:rPr>
          <w:rFonts w:hint="eastAsia"/>
          <w:lang w:val="en-US" w:eastAsia="zh-CN"/>
        </w:rPr>
        <w:t>= 2×2m×0.1m = 0.4m</w:t>
      </w:r>
      <w:r>
        <w:rPr>
          <w:rFonts w:hint="eastAsia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eastAsia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>/</w:t>
      </w:r>
      <w:r>
        <w:rPr>
          <w:rFonts w:hint="eastAsia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 xml:space="preserve"> =600N/0.4m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= 1500Pa              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解：（1）</w:t>
      </w:r>
      <w:r>
        <w:rPr>
          <w:rFonts w:hint="eastAsia"/>
          <w:i/>
          <w:iCs/>
          <w:lang w:val="en-US" w:eastAsia="zh-CN"/>
        </w:rPr>
        <w:t xml:space="preserve">t </w:t>
      </w:r>
      <w:r>
        <w:rPr>
          <w:rFonts w:hint="eastAsia"/>
          <w:i w:val="0"/>
          <w:iCs w:val="0"/>
          <w:lang w:val="en-US" w:eastAsia="zh-CN"/>
        </w:rPr>
        <w:t xml:space="preserve">= </w:t>
      </w:r>
      <w:r>
        <w:rPr>
          <w:rFonts w:hint="eastAsia"/>
          <w:i/>
          <w:iCs/>
          <w:lang w:val="en-US" w:eastAsia="zh-CN"/>
        </w:rPr>
        <w:t>s</w:t>
      </w:r>
      <w:r>
        <w:rPr>
          <w:rFonts w:hint="eastAsia"/>
          <w:i w:val="0"/>
          <w:iCs w:val="0"/>
          <w:lang w:val="en-US" w:eastAsia="zh-CN"/>
        </w:rPr>
        <w:t>/</w:t>
      </w:r>
      <w:r>
        <w:rPr>
          <w:rFonts w:hint="eastAsia"/>
          <w:i/>
          <w:iCs/>
          <w:lang w:val="en-US" w:eastAsia="zh-CN"/>
        </w:rPr>
        <w:t xml:space="preserve">v </w:t>
      </w:r>
      <w:r>
        <w:rPr>
          <w:rFonts w:hint="eastAsia"/>
          <w:i w:val="0"/>
          <w:iCs w:val="0"/>
          <w:lang w:val="en-US" w:eastAsia="zh-CN"/>
        </w:rPr>
        <w:t>= 4m/5(m/s) = 0.8s</w:t>
      </w:r>
      <w:r>
        <w:rPr>
          <w:rFonts w:hint="eastAsia"/>
          <w:lang w:val="en-US" w:eastAsia="zh-CN"/>
        </w:rPr>
        <w:t xml:space="preserve">                 3分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firstLine="0" w:leftChars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i/>
          <w:iCs/>
          <w:lang w:val="en-US" w:eastAsia="zh-CN"/>
        </w:rPr>
        <w:t xml:space="preserve">f </w:t>
      </w:r>
      <w:r>
        <w:rPr>
          <w:rFonts w:hint="eastAsia"/>
          <w:i w:val="0"/>
          <w:iCs w:val="0"/>
          <w:lang w:val="en-US" w:eastAsia="zh-CN"/>
        </w:rPr>
        <w:t xml:space="preserve">= </w:t>
      </w:r>
      <w:r>
        <w:rPr>
          <w:rFonts w:hint="eastAsia"/>
          <w:i/>
          <w:iCs/>
          <w:lang w:val="en-US" w:eastAsia="zh-CN"/>
        </w:rPr>
        <w:t>kv</w:t>
      </w:r>
      <w:r>
        <w:rPr>
          <w:rFonts w:hint="eastAsia"/>
          <w:i w:val="0"/>
          <w:iCs w:val="0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lang w:val="en-US" w:eastAsia="zh-CN"/>
        </w:rPr>
        <w:t xml:space="preserve"> = 3N·s</w:t>
      </w:r>
      <w:r>
        <w:rPr>
          <w:rFonts w:hint="eastAsia"/>
          <w:i w:val="0"/>
          <w:iCs w:val="0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lang w:val="en-US" w:eastAsia="zh-CN"/>
        </w:rPr>
        <w:t>/m</w:t>
      </w:r>
      <w:r>
        <w:rPr>
          <w:rFonts w:hint="eastAsia"/>
          <w:i w:val="0"/>
          <w:iCs w:val="0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×(5m/s)</w:t>
      </w:r>
      <w:r>
        <w:rPr>
          <w:rFonts w:hint="eastAsia"/>
          <w:vertAlign w:val="superscript"/>
          <w:lang w:val="en-US" w:eastAsia="zh-CN"/>
        </w:rPr>
        <w:t xml:space="preserve">2 </w:t>
      </w:r>
      <w:r>
        <w:rPr>
          <w:rFonts w:hint="eastAsia"/>
          <w:lang w:val="en-US" w:eastAsia="zh-CN"/>
        </w:rPr>
        <w:t>= 75N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i/>
          <w:iCs/>
          <w:lang w:val="en-US" w:eastAsia="zh-CN"/>
        </w:rPr>
        <w:t>G</w:t>
      </w:r>
      <w:r>
        <w:rPr>
          <w:rFonts w:hint="eastAsia"/>
          <w:lang w:val="en-US" w:eastAsia="zh-CN"/>
        </w:rPr>
        <w:t xml:space="preserve"> =</w:t>
      </w:r>
      <w:r>
        <w:rPr>
          <w:rFonts w:hint="eastAsia"/>
          <w:i/>
          <w:iCs/>
          <w:lang w:val="en-US" w:eastAsia="zh-CN"/>
        </w:rPr>
        <w:t xml:space="preserve"> f</w:t>
      </w:r>
      <w:r>
        <w:rPr>
          <w:rFonts w:hint="eastAsia"/>
          <w:lang w:val="en-US" w:eastAsia="zh-CN"/>
        </w:rPr>
        <w:t xml:space="preserve"> = 75N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解：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eastAsia"/>
          <w:i w:val="0"/>
          <w:iCs w:val="0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 xml:space="preserve">ρgh </w:t>
      </w:r>
      <w:r>
        <w:rPr>
          <w:rFonts w:hint="eastAsia"/>
          <w:i w:val="0"/>
          <w:iCs w:val="0"/>
          <w:lang w:val="en-US" w:eastAsia="zh-CN"/>
        </w:rPr>
        <w:t xml:space="preserve">= </w:t>
      </w:r>
      <w:r>
        <w:rPr>
          <w:rFonts w:hint="eastAsia"/>
          <w:i w:val="0"/>
          <w:iCs w:val="0"/>
          <w:vertAlign w:val="baseline"/>
          <w:lang w:val="en-US" w:eastAsia="zh-CN"/>
        </w:rPr>
        <w:t>0.8</w:t>
      </w:r>
      <w:r>
        <w:rPr>
          <w:rFonts w:hint="eastAsia"/>
          <w:lang w:val="en-US" w:eastAsia="zh-CN"/>
        </w:rPr>
        <w:t>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×10N/kg×0.15m = 1.2×10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Pa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758" w:leftChars="0" w:firstLineChars="361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 xml:space="preserve">G </w:t>
      </w:r>
      <w:r>
        <w:rPr>
          <w:rFonts w:hint="eastAsia"/>
          <w:i w:val="0"/>
          <w:iCs w:val="0"/>
          <w:lang w:val="en-US" w:eastAsia="zh-CN"/>
        </w:rPr>
        <w:t xml:space="preserve">= </w:t>
      </w:r>
      <w:r>
        <w:rPr>
          <w:rFonts w:hint="eastAsia"/>
          <w:i/>
          <w:iCs/>
          <w:lang w:val="en-US" w:eastAsia="zh-CN"/>
        </w:rPr>
        <w:t xml:space="preserve">mg </w:t>
      </w:r>
      <w:r>
        <w:rPr>
          <w:rFonts w:hint="eastAsia"/>
          <w:i w:val="0"/>
          <w:iCs w:val="0"/>
          <w:lang w:val="en-US" w:eastAsia="zh-CN"/>
        </w:rPr>
        <w:t xml:space="preserve">= </w:t>
      </w:r>
      <w:r>
        <w:rPr>
          <w:rFonts w:hint="eastAsia"/>
          <w:i/>
          <w:iCs/>
          <w:lang w:val="en-US" w:eastAsia="zh-CN"/>
        </w:rPr>
        <w:t xml:space="preserve">ρVg </w:t>
      </w:r>
      <w:r>
        <w:rPr>
          <w:rFonts w:hint="eastAsia"/>
          <w:i w:val="0"/>
          <w:iCs w:val="0"/>
          <w:lang w:val="en-US" w:eastAsia="zh-CN"/>
        </w:rPr>
        <w:t xml:space="preserve">= 0.8 </w:t>
      </w:r>
      <w:r>
        <w:rPr>
          <w:rFonts w:hint="eastAsia"/>
          <w:lang w:val="en-US" w:eastAsia="zh-CN"/>
        </w:rPr>
        <w:t>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×5×10</w:t>
      </w:r>
      <w:r>
        <w:rPr>
          <w:rFonts w:hint="eastAsia"/>
          <w:vertAlign w:val="superscript"/>
          <w:lang w:val="en-US" w:eastAsia="zh-CN"/>
        </w:rPr>
        <w:t>-4</w:t>
      </w:r>
      <w:r>
        <w:rPr>
          <w:rFonts w:hint="eastAsia"/>
          <w:vertAlign w:val="baseline"/>
          <w:lang w:val="en-US" w:eastAsia="zh-CN"/>
        </w:rPr>
        <w:t>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×10N/kg = 4N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default"/>
          <w:lang w:val="en-US" w:eastAsia="zh-CN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i/>
          <w:iCs/>
          <w:lang w:val="en-US" w:eastAsia="zh-CN"/>
        </w:rPr>
        <w:t xml:space="preserve"> p</w:t>
      </w:r>
      <w:r>
        <w:rPr>
          <w:rFonts w:hint="eastAsia"/>
          <w:lang w:val="en-US" w:eastAsia="zh-CN"/>
        </w:rPr>
        <w:t xml:space="preserve"> = </w:t>
      </w:r>
      <w:r>
        <w:rPr>
          <w:rFonts w:hint="eastAsia"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>/</w:t>
      </w:r>
      <w:r>
        <w:rPr>
          <w:rFonts w:hint="eastAsia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 xml:space="preserve"> =4N/(2×10</w:t>
      </w:r>
      <w:r>
        <w:rPr>
          <w:rFonts w:hint="eastAsia"/>
          <w:vertAlign w:val="superscript"/>
          <w:lang w:val="en-US" w:eastAsia="zh-CN"/>
        </w:rPr>
        <w:t>-3</w:t>
      </w:r>
      <w:r>
        <w:rPr>
          <w:rFonts w:hint="eastAsia"/>
          <w:lang w:val="en-US" w:eastAsia="zh-CN"/>
        </w:rPr>
        <w:t>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) = 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Pa</w:t>
      </w:r>
    </w:p>
    <w:p>
      <w:r>
        <w:rPr>
          <w:rFonts w:hint="default"/>
          <w:lang w:val="en-US" w:eastAsia="zh-CN"/>
        </w:rPr>
        <w:drawing>
          <wp:inline>
            <wp:extent cx="5274310" cy="8530317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838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41D1F2"/>
    <w:multiLevelType w:val="singleLevel"/>
    <w:tmpl w:val="9341D1F2"/>
    <w:lvl w:ilvl="0">
      <w:start w:val="2"/>
      <w:numFmt w:val="decimal"/>
      <w:suff w:val="nothing"/>
      <w:lvlText w:val="（%1）"/>
      <w:lvlJc w:val="left"/>
      <w:pPr>
        <w:ind w:left="630" w:firstLine="0" w:leftChars="0" w:firstLineChars="0"/>
      </w:pPr>
    </w:lvl>
  </w:abstractNum>
  <w:abstractNum w:abstractNumId="1">
    <w:nsid w:val="A3FF9444"/>
    <w:multiLevelType w:val="singleLevel"/>
    <w:tmpl w:val="A3FF9444"/>
    <w:lvl w:ilvl="0">
      <w:start w:val="4"/>
      <w:numFmt w:val="decimal"/>
      <w:suff w:val="nothing"/>
      <w:lvlText w:val="（%1）"/>
      <w:lvlJc w:val="left"/>
      <w:pPr>
        <w:ind w:left="210" w:firstLine="0" w:leftChars="0" w:firstLineChars="0"/>
      </w:pPr>
    </w:lvl>
  </w:abstractNum>
  <w:abstractNum w:abstractNumId="2">
    <w:nsid w:val="DA4FDF7B"/>
    <w:multiLevelType w:val="singleLevel"/>
    <w:tmpl w:val="DA4FDF7B"/>
    <w:lvl w:ilvl="0">
      <w:start w:val="17"/>
      <w:numFmt w:val="decimal"/>
      <w:suff w:val="space"/>
      <w:lvlText w:val="%1."/>
      <w:lvlJc w:val="left"/>
    </w:lvl>
  </w:abstractNum>
  <w:abstractNum w:abstractNumId="3">
    <w:nsid w:val="0E42AA03"/>
    <w:multiLevelType w:val="singleLevel"/>
    <w:tmpl w:val="0E42AA03"/>
    <w:lvl w:ilvl="0">
      <w:start w:val="28"/>
      <w:numFmt w:val="decimal"/>
      <w:suff w:val="space"/>
      <w:lvlText w:val="%1."/>
      <w:lvlJc w:val="left"/>
    </w:lvl>
  </w:abstractNum>
  <w:abstractNum w:abstractNumId="4">
    <w:nsid w:val="41345A37"/>
    <w:multiLevelType w:val="singleLevel"/>
    <w:tmpl w:val="41345A3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367DDC"/>
    <w:rsid w:val="004151FC"/>
    <w:rsid w:val="00C02FC6"/>
    <w:rsid w:val="26367DDC"/>
    <w:rsid w:val="7CF6416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530</Characters>
  <Application>Microsoft Office Word</Application>
  <DocSecurity>0</DocSecurity>
  <Lines>0</Lines>
  <Paragraphs>0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庆新</dc:creator>
  <cp:lastModifiedBy>庆新</cp:lastModifiedBy>
  <cp:revision>1</cp:revision>
  <dcterms:created xsi:type="dcterms:W3CDTF">2022-04-11T03:31:00Z</dcterms:created>
  <dcterms:modified xsi:type="dcterms:W3CDTF">2022-04-18T02:51:39Z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