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宋体" w:eastAsia="幼圆"/>
          <w:b/>
          <w:sz w:val="48"/>
          <w:szCs w:val="48"/>
        </w:rPr>
      </w:pPr>
      <w:r>
        <w:rPr>
          <w:rFonts w:hint="eastAsia" w:ascii="幼圆" w:hAnsi="宋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11938000</wp:posOffset>
            </wp:positionV>
            <wp:extent cx="292100" cy="3683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宋体" w:eastAsia="幼圆"/>
          <w:b/>
          <w:sz w:val="48"/>
          <w:szCs w:val="48"/>
        </w:rPr>
        <w:t>2022年上期八年级语文单元目标检测题</w:t>
      </w:r>
    </w:p>
    <w:p>
      <w:pPr>
        <w:autoSpaceDN w:val="0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第三单元</w:t>
      </w:r>
    </w:p>
    <w:p>
      <w:pPr>
        <w:adjustRightInd w:val="0"/>
        <w:snapToGrid w:val="0"/>
        <w:spacing w:line="346" w:lineRule="exact"/>
        <w:jc w:val="left"/>
        <w:outlineLvl w:val="0"/>
        <w:rPr>
          <w:rFonts w:eastAsia="黑体"/>
          <w:b/>
          <w:szCs w:val="21"/>
        </w:rPr>
      </w:pPr>
      <w:r>
        <w:rPr>
          <w:rFonts w:hAnsi="黑体" w:eastAsia="黑体"/>
          <w:b/>
          <w:bCs/>
          <w:szCs w:val="21"/>
        </w:rPr>
        <w:t>一、语文知识积累及运用</w:t>
      </w:r>
      <w:r>
        <w:rPr>
          <w:rFonts w:eastAsia="黑体"/>
          <w:bCs/>
          <w:szCs w:val="21"/>
        </w:rPr>
        <w:t>(</w:t>
      </w:r>
      <w:r>
        <w:rPr>
          <w:rFonts w:hAnsi="黑体" w:eastAsia="黑体"/>
          <w:bCs/>
          <w:szCs w:val="21"/>
        </w:rPr>
        <w:t>选择题每小题</w:t>
      </w:r>
      <w:r>
        <w:rPr>
          <w:rFonts w:eastAsia="黑体"/>
          <w:bCs/>
          <w:szCs w:val="21"/>
        </w:rPr>
        <w:t>3</w:t>
      </w:r>
      <w:r>
        <w:rPr>
          <w:rFonts w:hAnsi="黑体" w:eastAsia="黑体"/>
          <w:bCs/>
          <w:szCs w:val="21"/>
        </w:rPr>
        <w:t>分，共</w:t>
      </w:r>
      <w:r>
        <w:rPr>
          <w:rFonts w:eastAsia="黑体"/>
          <w:bCs/>
          <w:szCs w:val="21"/>
        </w:rPr>
        <w:t>54</w:t>
      </w:r>
      <w:r>
        <w:rPr>
          <w:rFonts w:hAnsi="黑体" w:eastAsia="黑体"/>
          <w:bCs/>
          <w:szCs w:val="21"/>
        </w:rPr>
        <w:t>分</w:t>
      </w:r>
      <w:r>
        <w:rPr>
          <w:rFonts w:eastAsia="黑体"/>
          <w:bCs/>
          <w:szCs w:val="21"/>
        </w:rPr>
        <w:t>)</w:t>
      </w:r>
    </w:p>
    <w:p>
      <w:pPr>
        <w:pStyle w:val="3"/>
        <w:spacing w:line="346" w:lineRule="exact"/>
        <w:ind w:left="420" w:hanging="420" w:hangingChars="200"/>
        <w:rPr>
          <w:rFonts w:ascii="Times New Roman" w:hAnsi="Times New Roman" w:eastAsia="楷体" w:cs="Times New Roman"/>
          <w:kern w:val="0"/>
        </w:rPr>
      </w:pPr>
      <w:r>
        <w:rPr>
          <w:rFonts w:ascii="Times New Roman" w:hAnsi="Times New Roman" w:cs="Times New Roman"/>
          <w:kern w:val="0"/>
        </w:rPr>
        <w:t>1.</w:t>
      </w:r>
      <w:r>
        <w:rPr>
          <w:rFonts w:hint="eastAsia" w:ascii="Times New Roman" w:hAnsi="Times New Roman" w:cs="Times New Roman"/>
          <w:kern w:val="0"/>
        </w:rPr>
        <w:t xml:space="preserve"> </w:t>
      </w:r>
      <w:r>
        <w:rPr>
          <w:rFonts w:ascii="Times New Roman" w:hAnsi="宋体" w:cs="Times New Roman"/>
          <w:kern w:val="0"/>
        </w:rPr>
        <w:t>下列词语中加点字的注音完全正确的一项是（</w:t>
      </w:r>
      <w:r>
        <w:rPr>
          <w:rFonts w:ascii="Times New Roman" w:hAnsi="Times New Roman" w:cs="Times New Roman"/>
          <w:kern w:val="0"/>
        </w:rPr>
        <w:t xml:space="preserve">     </w:t>
      </w:r>
      <w:r>
        <w:rPr>
          <w:rFonts w:ascii="Times New Roman" w:hAnsi="宋体" w:cs="Times New Roman"/>
          <w:kern w:val="0"/>
        </w:rPr>
        <w:t>）（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  <w:kern w:val="0"/>
        </w:rPr>
        <w:t>分）</w:t>
      </w:r>
      <w:r>
        <w:rPr>
          <w:rFonts w:ascii="Times New Roman" w:hAnsi="Times New Roman" w:cs="Times New Roman"/>
          <w:kern w:val="0"/>
        </w:rPr>
        <w:br w:type="textWrapping"/>
      </w:r>
      <w:r>
        <w:rPr>
          <w:rFonts w:ascii="Times New Roman" w:hAnsi="Times New Roman" w:eastAsia="楷体" w:cs="Times New Roman"/>
          <w:kern w:val="0"/>
        </w:rPr>
        <w:t>A</w:t>
      </w:r>
      <w:r>
        <w:rPr>
          <w:rFonts w:ascii="Times New Roman" w:hAnsi="楷体" w:eastAsia="楷体" w:cs="Times New Roman"/>
          <w:kern w:val="0"/>
        </w:rPr>
        <w:t>．便</w:t>
      </w:r>
      <w:r>
        <w:rPr>
          <w:rFonts w:ascii="Times New Roman" w:hAnsi="楷体" w:eastAsia="楷体" w:cs="Times New Roman"/>
          <w:kern w:val="0"/>
          <w:em w:val="dot"/>
        </w:rPr>
        <w:t>舍</w:t>
      </w:r>
      <w:r>
        <w:rPr>
          <w:rFonts w:ascii="Times New Roman" w:hAnsi="楷体" w:eastAsia="楷体" w:cs="Times New Roman"/>
          <w:kern w:val="0"/>
        </w:rPr>
        <w:t>船（</w:t>
      </w:r>
      <w:r>
        <w:rPr>
          <w:rFonts w:hint="eastAsia" w:ascii="GB Pinyinok-B" w:hAnsi="Times New Roman" w:eastAsia="GB Pinyinok-B" w:cs="Times New Roman"/>
          <w:kern w:val="0"/>
        </w:rPr>
        <w:t>shè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  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屋</w:t>
      </w:r>
      <w:r>
        <w:rPr>
          <w:rFonts w:ascii="Times New Roman" w:hAnsi="楷体" w:eastAsia="楷体" w:cs="Times New Roman"/>
          <w:kern w:val="0"/>
          <w:em w:val="dot"/>
        </w:rPr>
        <w:t>舍</w:t>
      </w:r>
      <w:r>
        <w:rPr>
          <w:rFonts w:ascii="Times New Roman" w:hAnsi="楷体" w:eastAsia="楷体" w:cs="Times New Roman"/>
          <w:kern w:val="0"/>
        </w:rPr>
        <w:t>俨然（</w:t>
      </w:r>
      <w:r>
        <w:rPr>
          <w:rFonts w:hint="eastAsia" w:ascii="GB Pinyinok-B" w:hAnsi="Times New Roman" w:eastAsia="GB Pinyinok-B" w:cs="Times New Roman"/>
          <w:kern w:val="0"/>
        </w:rPr>
        <w:t>shě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  <w:em w:val="dot"/>
        </w:rPr>
        <w:t>篁</w:t>
      </w:r>
      <w:r>
        <w:rPr>
          <w:rFonts w:ascii="Times New Roman" w:hAnsi="楷体" w:eastAsia="楷体" w:cs="Times New Roman"/>
          <w:kern w:val="0"/>
        </w:rPr>
        <w:t>竹（</w:t>
      </w:r>
      <w:r>
        <w:rPr>
          <w:rFonts w:hint="eastAsia" w:ascii="GB Pinyinok-B" w:hAnsi="Times New Roman" w:eastAsia="GB Pinyinok-B" w:cs="Times New Roman"/>
          <w:kern w:val="0"/>
        </w:rPr>
        <w:t>huáng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  <w:em w:val="dot"/>
        </w:rPr>
        <w:t>俶</w:t>
      </w:r>
      <w:r>
        <w:rPr>
          <w:rFonts w:ascii="Times New Roman" w:hAnsi="楷体" w:eastAsia="楷体" w:cs="Times New Roman"/>
          <w:kern w:val="0"/>
        </w:rPr>
        <w:t>尔（</w:t>
      </w:r>
      <w:r>
        <w:rPr>
          <w:rFonts w:hint="eastAsia" w:ascii="GB Pinyinok-B" w:hAnsi="Times New Roman" w:eastAsia="GB Pinyinok-B" w:cs="Times New Roman"/>
          <w:kern w:val="0"/>
        </w:rPr>
        <w:t>chù</w:t>
      </w:r>
      <w:r>
        <w:rPr>
          <w:rFonts w:ascii="Times New Roman" w:hAnsi="楷体" w:eastAsia="楷体" w:cs="Times New Roman"/>
          <w:kern w:val="0"/>
        </w:rPr>
        <w:t>）</w:t>
      </w:r>
    </w:p>
    <w:p>
      <w:pPr>
        <w:pStyle w:val="3"/>
        <w:spacing w:line="346" w:lineRule="exact"/>
        <w:ind w:left="420" w:leftChars="200"/>
        <w:rPr>
          <w:rFonts w:ascii="Times New Roman" w:hAnsi="Times New Roman" w:eastAsia="楷体" w:cs="Times New Roman"/>
          <w:kern w:val="0"/>
        </w:rPr>
      </w:pPr>
      <w:r>
        <w:rPr>
          <w:rFonts w:ascii="Times New Roman" w:hAnsi="Times New Roman" w:eastAsia="楷体" w:cs="Times New Roman"/>
          <w:kern w:val="0"/>
        </w:rPr>
        <w:t>B</w:t>
      </w:r>
      <w:r>
        <w:rPr>
          <w:rFonts w:ascii="Times New Roman" w:hAnsi="楷体" w:eastAsia="楷体" w:cs="Times New Roman"/>
          <w:kern w:val="0"/>
        </w:rPr>
        <w:t>．</w:t>
      </w:r>
      <w:r>
        <w:rPr>
          <w:rFonts w:ascii="Times New Roman" w:hAnsi="楷体" w:eastAsia="楷体" w:cs="Times New Roman"/>
          <w:kern w:val="0"/>
          <w:em w:val="dot"/>
        </w:rPr>
        <w:t>为</w:t>
      </w:r>
      <w:r>
        <w:rPr>
          <w:rFonts w:ascii="Times New Roman" w:hAnsi="楷体" w:eastAsia="楷体" w:cs="Times New Roman"/>
          <w:kern w:val="0"/>
        </w:rPr>
        <w:t>外人道（</w:t>
      </w:r>
      <w:r>
        <w:rPr>
          <w:rFonts w:hint="eastAsia" w:ascii="GB Pinyinok-B" w:hAnsi="Times New Roman" w:eastAsia="GB Pinyinok-B" w:cs="Times New Roman"/>
          <w:kern w:val="0"/>
        </w:rPr>
        <w:t>wèi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捕鱼</w:t>
      </w:r>
      <w:r>
        <w:rPr>
          <w:rFonts w:ascii="Times New Roman" w:hAnsi="楷体" w:eastAsia="楷体" w:cs="Times New Roman"/>
          <w:kern w:val="0"/>
          <w:em w:val="dot"/>
        </w:rPr>
        <w:t>为</w:t>
      </w:r>
      <w:r>
        <w:rPr>
          <w:rFonts w:ascii="Times New Roman" w:hAnsi="楷体" w:eastAsia="楷体" w:cs="Times New Roman"/>
          <w:kern w:val="0"/>
        </w:rPr>
        <w:t>业（</w:t>
      </w:r>
      <w:r>
        <w:rPr>
          <w:rFonts w:hint="eastAsia" w:ascii="GB Pinyinok-B" w:hAnsi="Times New Roman" w:eastAsia="GB Pinyinok-B" w:cs="Times New Roman"/>
          <w:kern w:val="0"/>
        </w:rPr>
        <w:t>wéi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  <w:em w:val="dot"/>
        </w:rPr>
        <w:t>翕</w:t>
      </w:r>
      <w:r>
        <w:rPr>
          <w:rFonts w:ascii="Times New Roman" w:hAnsi="楷体" w:eastAsia="楷体" w:cs="Times New Roman"/>
          <w:kern w:val="0"/>
        </w:rPr>
        <w:t>忽（</w:t>
      </w:r>
      <w:r>
        <w:rPr>
          <w:rFonts w:hint="eastAsia" w:ascii="GB Pinyinok-B" w:hAnsi="Times New Roman" w:eastAsia="GB Pinyinok-B" w:cs="Times New Roman"/>
          <w:kern w:val="0"/>
        </w:rPr>
        <w:t>xī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 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参</w:t>
      </w:r>
      <w:r>
        <w:rPr>
          <w:rFonts w:ascii="Times New Roman" w:hAnsi="楷体" w:eastAsia="楷体" w:cs="Times New Roman"/>
          <w:kern w:val="0"/>
          <w:em w:val="dot"/>
        </w:rPr>
        <w:t>差</w:t>
      </w:r>
      <w:r>
        <w:rPr>
          <w:rFonts w:ascii="Times New Roman" w:hAnsi="楷体" w:eastAsia="楷体" w:cs="Times New Roman"/>
          <w:kern w:val="0"/>
        </w:rPr>
        <w:t>不齐（</w:t>
      </w:r>
      <w:r>
        <w:rPr>
          <w:rFonts w:hint="eastAsia" w:ascii="GB Pinyinok-B" w:hAnsi="Times New Roman" w:eastAsia="GB Pinyinok-B" w:cs="Times New Roman"/>
          <w:kern w:val="0"/>
        </w:rPr>
        <w:t>cī</w:t>
      </w:r>
      <w:r>
        <w:rPr>
          <w:rFonts w:ascii="Times New Roman" w:hAnsi="楷体" w:eastAsia="楷体" w:cs="Times New Roman"/>
          <w:kern w:val="0"/>
        </w:rPr>
        <w:t>）</w:t>
      </w:r>
    </w:p>
    <w:p>
      <w:pPr>
        <w:pStyle w:val="3"/>
        <w:spacing w:line="346" w:lineRule="exact"/>
        <w:ind w:left="420" w:leftChars="200"/>
        <w:rPr>
          <w:rFonts w:ascii="Times New Roman" w:hAnsi="Times New Roman" w:eastAsia="楷体" w:cs="Times New Roman"/>
          <w:kern w:val="0"/>
        </w:rPr>
      </w:pPr>
      <w:r>
        <w:rPr>
          <w:rFonts w:ascii="Times New Roman" w:hAnsi="Times New Roman" w:eastAsia="楷体" w:cs="Times New Roman"/>
          <w:kern w:val="0"/>
        </w:rPr>
        <w:t>C</w:t>
      </w:r>
      <w:r>
        <w:rPr>
          <w:rFonts w:ascii="Times New Roman" w:hAnsi="楷体" w:eastAsia="楷体" w:cs="Times New Roman"/>
          <w:kern w:val="0"/>
        </w:rPr>
        <w:t>．男女衣</w:t>
      </w:r>
      <w:r>
        <w:rPr>
          <w:rFonts w:ascii="Times New Roman" w:hAnsi="楷体" w:eastAsia="楷体" w:cs="Times New Roman"/>
          <w:kern w:val="0"/>
          <w:em w:val="dot"/>
        </w:rPr>
        <w:t>着</w:t>
      </w:r>
      <w:r>
        <w:rPr>
          <w:rFonts w:ascii="Times New Roman" w:hAnsi="楷体" w:eastAsia="楷体" w:cs="Times New Roman"/>
          <w:kern w:val="0"/>
        </w:rPr>
        <w:t>（</w:t>
      </w:r>
      <w:r>
        <w:rPr>
          <w:rFonts w:hint="eastAsia" w:ascii="GB Pinyinok-B" w:hAnsi="Times New Roman" w:eastAsia="GB Pinyinok-B" w:cs="Times New Roman"/>
          <w:kern w:val="0"/>
        </w:rPr>
        <w:t>zhuó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便</w:t>
      </w:r>
      <w:r>
        <w:rPr>
          <w:rFonts w:ascii="Times New Roman" w:hAnsi="楷体" w:eastAsia="楷体" w:cs="Times New Roman"/>
          <w:kern w:val="0"/>
          <w:em w:val="dot"/>
        </w:rPr>
        <w:t>要</w:t>
      </w:r>
      <w:r>
        <w:rPr>
          <w:rFonts w:ascii="Times New Roman" w:hAnsi="楷体" w:eastAsia="楷体" w:cs="Times New Roman"/>
          <w:kern w:val="0"/>
        </w:rPr>
        <w:t>还家（</w:t>
      </w:r>
      <w:r>
        <w:rPr>
          <w:rFonts w:hint="eastAsia" w:ascii="GB Pinyinok-B" w:hAnsi="Times New Roman" w:eastAsia="GB Pinyinok-B" w:cs="Times New Roman"/>
          <w:kern w:val="0"/>
        </w:rPr>
        <w:t>yào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深</w:t>
      </w:r>
      <w:r>
        <w:rPr>
          <w:rFonts w:ascii="Times New Roman" w:hAnsi="楷体" w:eastAsia="楷体" w:cs="Times New Roman"/>
          <w:kern w:val="0"/>
          <w:em w:val="dot"/>
        </w:rPr>
        <w:t>邃</w:t>
      </w:r>
      <w:r>
        <w:rPr>
          <w:rFonts w:ascii="Times New Roman" w:hAnsi="楷体" w:eastAsia="楷体" w:cs="Times New Roman"/>
          <w:kern w:val="0"/>
        </w:rPr>
        <w:t>（</w:t>
      </w:r>
      <w:r>
        <w:rPr>
          <w:rFonts w:hint="eastAsia" w:ascii="GB Pinyinok-B" w:hAnsi="Times New Roman" w:eastAsia="GB Pinyinok-B" w:cs="Times New Roman"/>
          <w:kern w:val="0"/>
        </w:rPr>
        <w:t>suì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悄</w:t>
      </w:r>
      <w:r>
        <w:rPr>
          <w:rFonts w:ascii="Times New Roman" w:hAnsi="楷体" w:eastAsia="楷体" w:cs="Times New Roman"/>
          <w:kern w:val="0"/>
          <w:em w:val="dot"/>
        </w:rPr>
        <w:t>怆</w:t>
      </w:r>
      <w:r>
        <w:rPr>
          <w:rFonts w:ascii="Times New Roman" w:hAnsi="楷体" w:eastAsia="楷体" w:cs="Times New Roman"/>
          <w:kern w:val="0"/>
        </w:rPr>
        <w:t>（</w:t>
      </w:r>
      <w:r>
        <w:rPr>
          <w:rFonts w:hint="eastAsia" w:ascii="GB Pinyinok-B" w:hAnsi="Times New Roman" w:eastAsia="GB Pinyinok-B" w:cs="Times New Roman"/>
          <w:kern w:val="0"/>
        </w:rPr>
        <w:t>chuàng</w:t>
      </w:r>
      <w:r>
        <w:rPr>
          <w:rFonts w:ascii="Times New Roman" w:hAnsi="楷体" w:eastAsia="楷体" w:cs="Times New Roman"/>
          <w:kern w:val="0"/>
        </w:rPr>
        <w:t>）</w:t>
      </w:r>
    </w:p>
    <w:p>
      <w:pPr>
        <w:pStyle w:val="3"/>
        <w:spacing w:line="346" w:lineRule="exact"/>
        <w:ind w:left="420" w:leftChars="200"/>
        <w:rPr>
          <w:rFonts w:ascii="Times New Roman" w:hAnsi="Times New Roman" w:eastAsia="楷体" w:cs="Times New Roman"/>
          <w:kern w:val="0"/>
        </w:rPr>
      </w:pPr>
      <w:r>
        <w:rPr>
          <w:rFonts w:ascii="Times New Roman" w:hAnsi="Times New Roman" w:eastAsia="楷体" w:cs="Times New Roman"/>
          <w:kern w:val="0"/>
        </w:rPr>
        <w:t>D</w:t>
      </w:r>
      <w:r>
        <w:rPr>
          <w:rFonts w:ascii="Times New Roman" w:hAnsi="楷体" w:eastAsia="楷体" w:cs="Times New Roman"/>
          <w:kern w:val="0"/>
        </w:rPr>
        <w:t>．与外人</w:t>
      </w:r>
      <w:r>
        <w:rPr>
          <w:rFonts w:ascii="Times New Roman" w:hAnsi="楷体" w:eastAsia="楷体" w:cs="Times New Roman"/>
          <w:kern w:val="0"/>
          <w:em w:val="dot"/>
        </w:rPr>
        <w:t>间</w:t>
      </w:r>
      <w:r>
        <w:rPr>
          <w:rFonts w:ascii="Times New Roman" w:hAnsi="楷体" w:eastAsia="楷体" w:cs="Times New Roman"/>
          <w:kern w:val="0"/>
        </w:rPr>
        <w:t>隔（</w:t>
      </w:r>
      <w:r>
        <w:rPr>
          <w:rFonts w:hint="eastAsia" w:ascii="GB Pinyinok-B" w:hAnsi="Times New Roman" w:eastAsia="GB Pinyinok-B" w:cs="Times New Roman"/>
          <w:kern w:val="0"/>
        </w:rPr>
        <w:t>jiàn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hint="eastAsia" w:ascii="Times New Roman" w:hAnsi="楷体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此中人</w:t>
      </w:r>
      <w:r>
        <w:rPr>
          <w:rFonts w:ascii="Times New Roman" w:hAnsi="楷体" w:eastAsia="楷体" w:cs="Times New Roman"/>
          <w:kern w:val="0"/>
          <w:em w:val="dot"/>
        </w:rPr>
        <w:t>语</w:t>
      </w:r>
      <w:r>
        <w:rPr>
          <w:rFonts w:ascii="Times New Roman" w:hAnsi="楷体" w:eastAsia="楷体" w:cs="Times New Roman"/>
          <w:kern w:val="0"/>
        </w:rPr>
        <w:t>云（</w:t>
      </w:r>
      <w:r>
        <w:rPr>
          <w:rFonts w:hint="eastAsia" w:ascii="GB Pinyinok-B" w:hAnsi="Times New Roman" w:eastAsia="GB Pinyinok-B" w:cs="Times New Roman"/>
          <w:kern w:val="0"/>
        </w:rPr>
        <w:t>yǔ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清</w:t>
      </w:r>
      <w:r>
        <w:rPr>
          <w:rFonts w:ascii="Times New Roman" w:hAnsi="楷体" w:eastAsia="楷体" w:cs="Times New Roman"/>
          <w:kern w:val="0"/>
          <w:em w:val="dot"/>
        </w:rPr>
        <w:t>冽</w:t>
      </w:r>
      <w:r>
        <w:rPr>
          <w:rFonts w:ascii="Times New Roman" w:hAnsi="楷体" w:eastAsia="楷体" w:cs="Times New Roman"/>
          <w:kern w:val="0"/>
        </w:rPr>
        <w:t>（</w:t>
      </w:r>
      <w:r>
        <w:rPr>
          <w:rFonts w:hint="eastAsia" w:ascii="GB Pinyinok-B" w:hAnsi="Times New Roman" w:eastAsia="GB Pinyinok-B" w:cs="Times New Roman"/>
          <w:kern w:val="0"/>
        </w:rPr>
        <w:t>liè</w:t>
      </w:r>
      <w:r>
        <w:rPr>
          <w:rFonts w:ascii="Times New Roman" w:hAnsi="楷体" w:eastAsia="楷体" w:cs="Times New Roman"/>
          <w:kern w:val="0"/>
        </w:rPr>
        <w:t>）</w:t>
      </w:r>
      <w:r>
        <w:rPr>
          <w:rFonts w:ascii="Times New Roman" w:hAnsi="Times New Roman" w:eastAsia="楷体" w:cs="Times New Roman"/>
          <w:kern w:val="0"/>
        </w:rPr>
        <w:t xml:space="preserve">    </w:t>
      </w:r>
      <w:r>
        <w:rPr>
          <w:rFonts w:hint="eastAsia" w:ascii="Times New Roman" w:hAnsi="Times New Roman" w:eastAsia="楷体" w:cs="Times New Roman"/>
          <w:kern w:val="0"/>
        </w:rPr>
        <w:tab/>
      </w:r>
      <w:r>
        <w:rPr>
          <w:rFonts w:ascii="Times New Roman" w:hAnsi="楷体" w:eastAsia="楷体" w:cs="Times New Roman"/>
          <w:kern w:val="0"/>
        </w:rPr>
        <w:t>点缀（</w:t>
      </w:r>
      <w:r>
        <w:rPr>
          <w:rFonts w:hint="eastAsia" w:ascii="GB Pinyinok-B" w:hAnsi="Times New Roman" w:eastAsia="GB Pinyinok-B" w:cs="Times New Roman"/>
          <w:kern w:val="0"/>
        </w:rPr>
        <w:t>zhuì</w:t>
      </w:r>
      <w:r>
        <w:rPr>
          <w:rFonts w:ascii="Times New Roman" w:hAnsi="楷体" w:eastAsia="楷体" w:cs="Times New Roman"/>
          <w:kern w:val="0"/>
        </w:rPr>
        <w:t>）</w:t>
      </w:r>
    </w:p>
    <w:p>
      <w:pPr>
        <w:pStyle w:val="3"/>
        <w:tabs>
          <w:tab w:val="left" w:pos="3261"/>
        </w:tabs>
        <w:spacing w:line="346" w:lineRule="exact"/>
        <w:rPr>
          <w:rFonts w:ascii="Times New Roman" w:hAnsi="Times New Roman" w:cs="Times New Roman"/>
          <w:kern w:val="0"/>
          <w:lang w:val="zh-CN"/>
        </w:rPr>
      </w:pPr>
      <w:r>
        <w:rPr>
          <w:rFonts w:ascii="Times New Roman" w:hAnsi="Times New Roman" w:cs="Times New Roman"/>
          <w:kern w:val="0"/>
          <w:lang w:val="zh-CN"/>
        </w:rPr>
        <w:t>2.</w:t>
      </w:r>
      <w:r>
        <w:rPr>
          <w:rFonts w:hint="eastAsia" w:ascii="Times New Roman" w:hAnsi="Times New Roman" w:cs="Times New Roman"/>
          <w:kern w:val="0"/>
          <w:lang w:val="zh-CN"/>
        </w:rPr>
        <w:t xml:space="preserve"> </w:t>
      </w:r>
      <w:r>
        <w:rPr>
          <w:rFonts w:ascii="Times New Roman" w:hAnsi="宋体" w:cs="Times New Roman"/>
          <w:kern w:val="0"/>
          <w:lang w:val="zh-CN"/>
        </w:rPr>
        <w:t>下列句子中加点词解释全对的一项是（</w:t>
      </w:r>
      <w:r>
        <w:rPr>
          <w:rFonts w:ascii="Times New Roman" w:hAnsi="Times New Roman" w:cs="Times New Roman"/>
          <w:kern w:val="0"/>
          <w:lang w:val="zh-CN"/>
        </w:rPr>
        <w:t xml:space="preserve">    </w:t>
      </w:r>
      <w:r>
        <w:rPr>
          <w:rFonts w:ascii="Times New Roman" w:hAnsi="宋体" w:cs="Times New Roman"/>
          <w:kern w:val="0"/>
          <w:lang w:val="zh-CN"/>
        </w:rPr>
        <w:t>）（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  <w:kern w:val="0"/>
          <w:lang w:val="zh-CN"/>
        </w:rPr>
        <w:t>分）</w:t>
      </w:r>
    </w:p>
    <w:p>
      <w:pPr>
        <w:autoSpaceDE w:val="0"/>
        <w:autoSpaceDN w:val="0"/>
        <w:adjustRightInd w:val="0"/>
        <w:spacing w:line="346" w:lineRule="exact"/>
        <w:ind w:firstLine="420" w:firstLineChars="200"/>
        <w:rPr>
          <w:rFonts w:eastAsia="楷体"/>
          <w:kern w:val="0"/>
          <w:szCs w:val="21"/>
          <w:lang w:val="zh-CN"/>
        </w:rPr>
      </w:pPr>
      <w:r>
        <w:rPr>
          <w:rFonts w:eastAsia="楷体"/>
          <w:kern w:val="0"/>
          <w:szCs w:val="21"/>
          <w:lang w:val="zh-CN"/>
        </w:rPr>
        <w:t>A.</w:t>
      </w:r>
      <w:r>
        <w:rPr>
          <w:rFonts w:hAnsi="楷体" w:eastAsia="楷体"/>
          <w:kern w:val="0"/>
          <w:szCs w:val="21"/>
          <w:lang w:val="zh-CN"/>
        </w:rPr>
        <w:t>落</w:t>
      </w:r>
      <w:r>
        <w:rPr>
          <w:rFonts w:hAnsi="楷体" w:eastAsia="楷体"/>
          <w:kern w:val="0"/>
          <w:szCs w:val="21"/>
          <w:em w:val="dot"/>
          <w:lang w:val="zh-CN"/>
        </w:rPr>
        <w:t>英</w:t>
      </w:r>
      <w:r>
        <w:rPr>
          <w:rFonts w:hAnsi="楷体" w:eastAsia="楷体"/>
          <w:kern w:val="0"/>
          <w:szCs w:val="21"/>
          <w:lang w:val="zh-CN"/>
        </w:rPr>
        <w:t>缤纷（花）</w:t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hAnsi="楷体" w:eastAsia="楷体"/>
          <w:kern w:val="0"/>
          <w:szCs w:val="21"/>
          <w:lang w:val="zh-CN"/>
        </w:rPr>
        <w:t>便扶</w:t>
      </w:r>
      <w:r>
        <w:rPr>
          <w:rFonts w:hAnsi="楷体" w:eastAsia="楷体"/>
          <w:kern w:val="0"/>
          <w:szCs w:val="21"/>
          <w:em w:val="dot"/>
          <w:lang w:val="zh-CN"/>
        </w:rPr>
        <w:t>向</w:t>
      </w:r>
      <w:r>
        <w:rPr>
          <w:rFonts w:hAnsi="楷体" w:eastAsia="楷体"/>
          <w:kern w:val="0"/>
          <w:szCs w:val="21"/>
          <w:lang w:val="zh-CN"/>
        </w:rPr>
        <w:t>路（先前的）</w:t>
      </w:r>
    </w:p>
    <w:p>
      <w:pPr>
        <w:autoSpaceDE w:val="0"/>
        <w:autoSpaceDN w:val="0"/>
        <w:adjustRightInd w:val="0"/>
        <w:spacing w:line="346" w:lineRule="exact"/>
        <w:ind w:firstLine="420" w:firstLineChars="200"/>
        <w:rPr>
          <w:rFonts w:eastAsia="楷体"/>
          <w:kern w:val="0"/>
          <w:szCs w:val="21"/>
          <w:lang w:val="zh-CN"/>
        </w:rPr>
      </w:pPr>
      <w:r>
        <w:rPr>
          <w:rFonts w:eastAsia="楷体"/>
          <w:kern w:val="0"/>
          <w:szCs w:val="21"/>
          <w:lang w:val="zh-CN"/>
        </w:rPr>
        <w:t>B.</w:t>
      </w:r>
      <w:r>
        <w:rPr>
          <w:rFonts w:hAnsi="楷体" w:eastAsia="楷体"/>
          <w:kern w:val="0"/>
          <w:szCs w:val="21"/>
          <w:lang w:val="zh-CN"/>
        </w:rPr>
        <w:t>如鸣佩环，心</w:t>
      </w:r>
      <w:r>
        <w:rPr>
          <w:rFonts w:hAnsi="楷体" w:eastAsia="楷体"/>
          <w:kern w:val="0"/>
          <w:szCs w:val="21"/>
          <w:em w:val="dot"/>
          <w:lang w:val="zh-CN"/>
        </w:rPr>
        <w:t>乐</w:t>
      </w:r>
      <w:r>
        <w:rPr>
          <w:rFonts w:hAnsi="楷体" w:eastAsia="楷体"/>
          <w:kern w:val="0"/>
          <w:szCs w:val="21"/>
          <w:lang w:val="zh-CN"/>
        </w:rPr>
        <w:t>之（高兴）</w:t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hAnsi="楷体" w:eastAsia="楷体"/>
          <w:kern w:val="0"/>
          <w:szCs w:val="21"/>
          <w:em w:val="dot"/>
          <w:lang w:val="zh-CN"/>
        </w:rPr>
        <w:t>矫</w:t>
      </w:r>
      <w:r>
        <w:rPr>
          <w:rFonts w:hAnsi="楷体" w:eastAsia="楷体"/>
          <w:kern w:val="0"/>
          <w:szCs w:val="21"/>
          <w:lang w:val="zh-CN"/>
        </w:rPr>
        <w:t>首昂视（举）</w:t>
      </w:r>
    </w:p>
    <w:p>
      <w:pPr>
        <w:autoSpaceDE w:val="0"/>
        <w:autoSpaceDN w:val="0"/>
        <w:adjustRightInd w:val="0"/>
        <w:spacing w:line="346" w:lineRule="exact"/>
        <w:ind w:firstLine="420" w:firstLineChars="200"/>
        <w:rPr>
          <w:rFonts w:eastAsia="楷体"/>
          <w:kern w:val="0"/>
          <w:szCs w:val="21"/>
          <w:lang w:val="zh-CN"/>
        </w:rPr>
      </w:pPr>
      <w:r>
        <w:rPr>
          <w:rFonts w:eastAsia="楷体"/>
          <w:kern w:val="0"/>
          <w:szCs w:val="21"/>
          <w:lang w:val="zh-CN"/>
        </w:rPr>
        <w:t>C.</w:t>
      </w:r>
      <w:r>
        <w:rPr>
          <w:rFonts w:hAnsi="楷体" w:eastAsia="楷体"/>
          <w:kern w:val="0"/>
          <w:szCs w:val="21"/>
          <w:lang w:val="zh-CN"/>
        </w:rPr>
        <w:t>八分有</w:t>
      </w:r>
      <w:r>
        <w:rPr>
          <w:rFonts w:hAnsi="楷体" w:eastAsia="楷体"/>
          <w:kern w:val="0"/>
          <w:szCs w:val="21"/>
          <w:em w:val="dot"/>
          <w:lang w:val="zh-CN"/>
        </w:rPr>
        <w:t>奇</w:t>
      </w:r>
      <w:r>
        <w:rPr>
          <w:rFonts w:hAnsi="楷体" w:eastAsia="楷体"/>
          <w:kern w:val="0"/>
          <w:szCs w:val="21"/>
          <w:lang w:val="zh-CN"/>
        </w:rPr>
        <w:t>（零数、余数）</w:t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hAnsi="楷体" w:eastAsia="楷体"/>
          <w:kern w:val="0"/>
          <w:szCs w:val="21"/>
          <w:lang w:val="zh-CN"/>
        </w:rPr>
        <w:t>以其境过</w:t>
      </w:r>
      <w:r>
        <w:rPr>
          <w:rFonts w:hAnsi="楷体" w:eastAsia="楷体"/>
          <w:kern w:val="0"/>
          <w:szCs w:val="21"/>
          <w:em w:val="dot"/>
          <w:lang w:val="zh-CN"/>
        </w:rPr>
        <w:t>清</w:t>
      </w:r>
      <w:r>
        <w:rPr>
          <w:rFonts w:hAnsi="楷体" w:eastAsia="楷体"/>
          <w:kern w:val="0"/>
          <w:szCs w:val="21"/>
          <w:lang w:val="zh-CN"/>
        </w:rPr>
        <w:t>（清澈）</w:t>
      </w:r>
    </w:p>
    <w:p>
      <w:pPr>
        <w:autoSpaceDE w:val="0"/>
        <w:autoSpaceDN w:val="0"/>
        <w:adjustRightInd w:val="0"/>
        <w:spacing w:line="346" w:lineRule="exact"/>
        <w:ind w:firstLine="420" w:firstLineChars="200"/>
        <w:rPr>
          <w:rFonts w:eastAsia="楷体"/>
          <w:kern w:val="0"/>
          <w:szCs w:val="21"/>
          <w:lang w:val="zh-CN"/>
        </w:rPr>
      </w:pPr>
      <w:r>
        <w:rPr>
          <w:rFonts w:eastAsia="楷体"/>
          <w:kern w:val="0"/>
          <w:szCs w:val="21"/>
          <w:lang w:val="zh-CN"/>
        </w:rPr>
        <w:t>D.</w:t>
      </w:r>
      <w:r>
        <w:rPr>
          <w:rFonts w:hAnsi="楷体" w:eastAsia="楷体"/>
          <w:kern w:val="0"/>
          <w:szCs w:val="21"/>
          <w:lang w:val="zh-CN"/>
        </w:rPr>
        <w:t>绝</w:t>
      </w:r>
      <w:r>
        <w:rPr>
          <w:rFonts w:hAnsi="楷体" w:eastAsia="楷体"/>
          <w:kern w:val="0"/>
          <w:szCs w:val="21"/>
          <w:em w:val="dot"/>
          <w:lang w:val="zh-CN"/>
        </w:rPr>
        <w:t>类</w:t>
      </w:r>
      <w:r>
        <w:rPr>
          <w:rFonts w:hAnsi="楷体" w:eastAsia="楷体"/>
          <w:kern w:val="0"/>
          <w:szCs w:val="21"/>
          <w:lang w:val="zh-CN"/>
        </w:rPr>
        <w:t>弥勒（像）</w:t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hAnsi="楷体" w:eastAsia="楷体"/>
          <w:kern w:val="0"/>
          <w:szCs w:val="21"/>
          <w:lang w:val="zh-CN"/>
        </w:rPr>
        <w:t>寤寐思</w:t>
      </w:r>
      <w:r>
        <w:rPr>
          <w:rFonts w:hAnsi="楷体" w:eastAsia="楷体"/>
          <w:kern w:val="0"/>
          <w:szCs w:val="21"/>
          <w:em w:val="dot"/>
          <w:lang w:val="zh-CN"/>
        </w:rPr>
        <w:t>服</w:t>
      </w:r>
      <w:r>
        <w:rPr>
          <w:rFonts w:hAnsi="楷体" w:eastAsia="楷体"/>
          <w:kern w:val="0"/>
          <w:szCs w:val="21"/>
          <w:lang w:val="zh-CN"/>
        </w:rPr>
        <w:t>（服装）</w:t>
      </w:r>
    </w:p>
    <w:p>
      <w:pPr>
        <w:pStyle w:val="3"/>
        <w:spacing w:line="346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下列各组句子中，加点词语的意思相同的一项是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  <w:kern w:val="0"/>
        </w:rPr>
        <w:t>（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  <w:kern w:val="0"/>
        </w:rPr>
        <w:t>分）</w:t>
      </w:r>
    </w:p>
    <w:p>
      <w:pPr>
        <w:pStyle w:val="3"/>
        <w:spacing w:line="346" w:lineRule="exact"/>
        <w:ind w:firstLine="420" w:firstLineChars="20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</w:t>
      </w:r>
      <w:r>
        <w:rPr>
          <w:rFonts w:ascii="Times New Roman" w:hAnsi="楷体" w:eastAsia="楷体" w:cs="Times New Roman"/>
          <w:em w:val="underDot"/>
        </w:rPr>
        <w:t>乃</w:t>
      </w:r>
      <w:r>
        <w:rPr>
          <w:rFonts w:ascii="Times New Roman" w:hAnsi="楷体" w:eastAsia="楷体" w:cs="Times New Roman"/>
        </w:rPr>
        <w:t>不知有汉，无论魏晋</w:t>
      </w:r>
      <w:r>
        <w:rPr>
          <w:rFonts w:ascii="Times New Roman" w:hAnsi="Times New Roman" w:eastAsia="楷体" w:cs="Times New Roman"/>
        </w:rPr>
        <w:t xml:space="preserve">        </w:t>
      </w:r>
      <w:r>
        <w:rPr>
          <w:rFonts w:ascii="Times New Roman" w:hAnsi="楷体" w:eastAsia="楷体" w:cs="Times New Roman"/>
        </w:rPr>
        <w:t>不可久居，</w:t>
      </w:r>
      <w:r>
        <w:rPr>
          <w:rFonts w:ascii="Times New Roman" w:hAnsi="楷体" w:eastAsia="楷体" w:cs="Times New Roman"/>
          <w:em w:val="underDot"/>
        </w:rPr>
        <w:t>乃</w:t>
      </w:r>
      <w:r>
        <w:rPr>
          <w:rFonts w:ascii="Times New Roman" w:hAnsi="楷体" w:eastAsia="楷体" w:cs="Times New Roman"/>
        </w:rPr>
        <w:t>记之而去</w:t>
      </w:r>
    </w:p>
    <w:p>
      <w:pPr>
        <w:pStyle w:val="3"/>
        <w:spacing w:line="346" w:lineRule="exact"/>
        <w:ind w:firstLine="420" w:firstLineChars="20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B</w:t>
      </w:r>
      <w:r>
        <w:rPr>
          <w:rFonts w:ascii="Times New Roman" w:hAnsi="楷体" w:eastAsia="楷体" w:cs="Times New Roman"/>
        </w:rPr>
        <w:t>．武陵人捕鱼</w:t>
      </w:r>
      <w:r>
        <w:rPr>
          <w:rFonts w:ascii="Times New Roman" w:hAnsi="楷体" w:eastAsia="楷体" w:cs="Times New Roman"/>
          <w:em w:val="underDot"/>
        </w:rPr>
        <w:t>为</w:t>
      </w:r>
      <w:r>
        <w:rPr>
          <w:rFonts w:ascii="Times New Roman" w:hAnsi="楷体" w:eastAsia="楷体" w:cs="Times New Roman"/>
        </w:rPr>
        <w:t>业</w:t>
      </w:r>
      <w:r>
        <w:rPr>
          <w:rFonts w:ascii="Times New Roman" w:hAnsi="Times New Roman" w:eastAsia="楷体" w:cs="Times New Roman"/>
        </w:rPr>
        <w:t xml:space="preserve">              </w:t>
      </w:r>
      <w:r>
        <w:rPr>
          <w:rFonts w:ascii="Times New Roman" w:hAnsi="楷体" w:eastAsia="楷体" w:cs="Times New Roman"/>
        </w:rPr>
        <w:t>题名并篆文，</w:t>
      </w:r>
      <w:r>
        <w:rPr>
          <w:rFonts w:ascii="Times New Roman" w:hAnsi="楷体" w:eastAsia="楷体" w:cs="Times New Roman"/>
          <w:em w:val="underDot"/>
        </w:rPr>
        <w:t>为</w:t>
      </w:r>
      <w:r>
        <w:rPr>
          <w:rFonts w:ascii="Times New Roman" w:hAnsi="楷体" w:eastAsia="楷体" w:cs="Times New Roman"/>
        </w:rPr>
        <w:t>字共三十有四</w:t>
      </w:r>
    </w:p>
    <w:p>
      <w:pPr>
        <w:pStyle w:val="3"/>
        <w:spacing w:line="346" w:lineRule="exact"/>
        <w:ind w:firstLine="420" w:firstLineChars="20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．有良田、美池、桑竹之</w:t>
      </w:r>
      <w:r>
        <w:rPr>
          <w:rFonts w:ascii="Times New Roman" w:hAnsi="楷体" w:eastAsia="楷体" w:cs="Times New Roman"/>
          <w:em w:val="underDot"/>
        </w:rPr>
        <w:t>属</w:t>
      </w:r>
      <w:r>
        <w:rPr>
          <w:rFonts w:ascii="Times New Roman" w:hAnsi="Times New Roman" w:eastAsia="楷体" w:cs="Times New Roman"/>
          <w:em w:val="underDot"/>
        </w:rPr>
        <w:t xml:space="preserve">      </w:t>
      </w:r>
      <w:r>
        <w:rPr>
          <w:rFonts w:ascii="Times New Roman" w:hAnsi="楷体" w:eastAsia="楷体" w:cs="Times New Roman"/>
        </w:rPr>
        <w:t>神情与苏、黄不</w:t>
      </w:r>
      <w:r>
        <w:rPr>
          <w:rFonts w:ascii="Times New Roman" w:hAnsi="楷体" w:eastAsia="楷体" w:cs="Times New Roman"/>
          <w:em w:val="underDot"/>
        </w:rPr>
        <w:t>属</w:t>
      </w:r>
    </w:p>
    <w:p>
      <w:pPr>
        <w:pStyle w:val="3"/>
        <w:spacing w:line="346" w:lineRule="exact"/>
        <w:ind w:firstLine="420" w:firstLineChars="20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D</w:t>
      </w:r>
      <w:r>
        <w:rPr>
          <w:rFonts w:ascii="Times New Roman" w:hAnsi="楷体" w:eastAsia="楷体" w:cs="Times New Roman"/>
        </w:rPr>
        <w:t>．皆</w:t>
      </w:r>
      <w:r>
        <w:rPr>
          <w:rFonts w:ascii="Times New Roman" w:hAnsi="楷体" w:eastAsia="楷体" w:cs="Times New Roman"/>
          <w:em w:val="underDot"/>
        </w:rPr>
        <w:t>若</w:t>
      </w:r>
      <w:r>
        <w:rPr>
          <w:rFonts w:ascii="Times New Roman" w:hAnsi="楷体" w:eastAsia="楷体" w:cs="Times New Roman"/>
        </w:rPr>
        <w:t>空游无所依</w:t>
      </w:r>
      <w:r>
        <w:rPr>
          <w:rFonts w:ascii="Times New Roman" w:hAnsi="Times New Roman" w:eastAsia="楷体" w:cs="Times New Roman"/>
        </w:rPr>
        <w:t xml:space="preserve">              </w:t>
      </w:r>
      <w:r>
        <w:rPr>
          <w:rFonts w:ascii="Times New Roman" w:hAnsi="楷体" w:eastAsia="楷体" w:cs="Times New Roman"/>
        </w:rPr>
        <w:t>细</w:t>
      </w:r>
      <w:r>
        <w:rPr>
          <w:rFonts w:ascii="Times New Roman" w:hAnsi="楷体" w:eastAsia="楷体" w:cs="Times New Roman"/>
          <w:em w:val="underDot"/>
        </w:rPr>
        <w:t>若</w:t>
      </w:r>
      <w:r>
        <w:rPr>
          <w:rFonts w:ascii="Times New Roman" w:hAnsi="楷体" w:eastAsia="楷体" w:cs="Times New Roman"/>
        </w:rPr>
        <w:t>蚊足，钩画了了</w:t>
      </w:r>
    </w:p>
    <w:p>
      <w:pPr>
        <w:pStyle w:val="3"/>
        <w:spacing w:line="346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．下列句子中加点词语的用法，与例句加点词语的用法相同的一项是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  <w:kern w:val="0"/>
        </w:rPr>
        <w:t>（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  <w:kern w:val="0"/>
        </w:rPr>
        <w:t>分）</w:t>
      </w:r>
    </w:p>
    <w:p>
      <w:pPr>
        <w:pStyle w:val="3"/>
        <w:spacing w:line="346" w:lineRule="exact"/>
        <w:ind w:firstLine="315" w:firstLineChars="15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例：中轩敞者为舱，</w:t>
      </w:r>
      <w:r>
        <w:rPr>
          <w:rFonts w:ascii="Times New Roman" w:hAnsi="楷体" w:eastAsia="楷体" w:cs="Times New Roman"/>
          <w:em w:val="underDot"/>
        </w:rPr>
        <w:t>箬篷</w:t>
      </w:r>
      <w:r>
        <w:rPr>
          <w:rFonts w:ascii="Times New Roman" w:hAnsi="楷体" w:eastAsia="楷体" w:cs="Times New Roman"/>
        </w:rPr>
        <w:t>覆之</w:t>
      </w:r>
    </w:p>
    <w:p>
      <w:pPr>
        <w:pStyle w:val="3"/>
        <w:spacing w:line="346" w:lineRule="exact"/>
        <w:ind w:firstLine="420" w:firstLineChars="20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．叩石垦壤，</w:t>
      </w:r>
      <w:r>
        <w:rPr>
          <w:rFonts w:ascii="Times New Roman" w:hAnsi="楷体" w:eastAsia="楷体" w:cs="Times New Roman"/>
          <w:em w:val="underDot"/>
        </w:rPr>
        <w:t>箕畚</w:t>
      </w:r>
      <w:r>
        <w:rPr>
          <w:rFonts w:ascii="Times New Roman" w:hAnsi="楷体" w:eastAsia="楷体" w:cs="Times New Roman"/>
        </w:rPr>
        <w:t>运于渤海之尾</w:t>
      </w:r>
      <w:r>
        <w:rPr>
          <w:rFonts w:ascii="Times New Roman" w:hAnsi="Times New Roman" w:eastAsia="楷体" w:cs="Times New Roman"/>
        </w:rPr>
        <w:t xml:space="preserve">   B</w:t>
      </w:r>
      <w:r>
        <w:rPr>
          <w:rFonts w:ascii="Times New Roman" w:hAnsi="楷体" w:eastAsia="楷体" w:cs="Times New Roman"/>
        </w:rPr>
        <w:t>．渔人甚</w:t>
      </w:r>
      <w:r>
        <w:rPr>
          <w:rFonts w:ascii="Times New Roman" w:hAnsi="楷体" w:eastAsia="楷体" w:cs="Times New Roman"/>
          <w:em w:val="underDot"/>
        </w:rPr>
        <w:t>异</w:t>
      </w:r>
      <w:r>
        <w:rPr>
          <w:rFonts w:ascii="Times New Roman" w:hAnsi="楷体" w:eastAsia="楷体" w:cs="Times New Roman"/>
        </w:rPr>
        <w:t>之，复前行，欲穷其林</w:t>
      </w:r>
    </w:p>
    <w:p>
      <w:pPr>
        <w:pStyle w:val="3"/>
        <w:spacing w:line="346" w:lineRule="exact"/>
        <w:ind w:firstLine="420" w:firstLineChars="200"/>
        <w:jc w:val="left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．便扶向路，处处</w:t>
      </w:r>
      <w:r>
        <w:rPr>
          <w:rFonts w:ascii="Times New Roman" w:hAnsi="楷体" w:eastAsia="楷体" w:cs="Times New Roman"/>
          <w:em w:val="underDot"/>
        </w:rPr>
        <w:t>志</w:t>
      </w:r>
      <w:r>
        <w:rPr>
          <w:rFonts w:ascii="Times New Roman" w:hAnsi="楷体" w:eastAsia="楷体" w:cs="Times New Roman"/>
        </w:rPr>
        <w:t>之</w:t>
      </w:r>
      <w:r>
        <w:rPr>
          <w:rFonts w:ascii="Times New Roman" w:hAnsi="Times New Roman" w:eastAsia="楷体" w:cs="Times New Roman"/>
        </w:rPr>
        <w:t xml:space="preserve">           D</w:t>
      </w:r>
      <w:r>
        <w:rPr>
          <w:rFonts w:ascii="Times New Roman" w:hAnsi="楷体" w:eastAsia="楷体" w:cs="Times New Roman"/>
        </w:rPr>
        <w:t>．闻水声，如鸣珮环，心</w:t>
      </w:r>
      <w:r>
        <w:rPr>
          <w:rFonts w:ascii="Times New Roman" w:hAnsi="楷体" w:eastAsia="楷体" w:cs="Times New Roman"/>
          <w:em w:val="underDot"/>
        </w:rPr>
        <w:t>乐</w:t>
      </w:r>
      <w:r>
        <w:rPr>
          <w:rFonts w:ascii="Times New Roman" w:hAnsi="楷体" w:eastAsia="楷体" w:cs="Times New Roman"/>
        </w:rPr>
        <w:t>之</w:t>
      </w:r>
    </w:p>
    <w:p>
      <w:pPr>
        <w:pStyle w:val="3"/>
        <w:spacing w:line="34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下列加点虚词的意义和用法相同的一项是</w:t>
      </w:r>
      <w:r>
        <w:rPr>
          <w:rFonts w:ascii="Times New Roman" w:hAnsi="Times New Roman" w:cs="Times New Roman"/>
        </w:rPr>
        <w:t xml:space="preserve">(   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)(3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</w:t>
      </w:r>
      <w:r>
        <w:rPr>
          <w:rFonts w:ascii="Times New Roman" w:hAnsi="楷体" w:eastAsia="楷体" w:cs="Times New Roman"/>
          <w:em w:val="underDot"/>
        </w:rPr>
        <w:t>以</w:t>
      </w:r>
      <w:r>
        <w:rPr>
          <w:rFonts w:ascii="Times New Roman" w:hAnsi="楷体" w:eastAsia="楷体" w:cs="Times New Roman"/>
        </w:rPr>
        <w:t>其境过清　　</w:t>
      </w:r>
      <w:r>
        <w:rPr>
          <w:rFonts w:ascii="Times New Roman" w:hAnsi="Times New Roman" w:eastAsia="楷体" w:cs="Times New Roman"/>
        </w:rPr>
        <w:t xml:space="preserve">               </w:t>
      </w:r>
      <w:r>
        <w:rPr>
          <w:rFonts w:ascii="Times New Roman" w:hAnsi="楷体" w:eastAsia="楷体" w:cs="Times New Roman"/>
        </w:rPr>
        <w:t>能</w:t>
      </w:r>
      <w:r>
        <w:rPr>
          <w:rFonts w:ascii="Times New Roman" w:hAnsi="楷体" w:eastAsia="楷体" w:cs="Times New Roman"/>
          <w:em w:val="underDot"/>
        </w:rPr>
        <w:t>以</w:t>
      </w:r>
      <w:r>
        <w:rPr>
          <w:rFonts w:ascii="Times New Roman" w:hAnsi="楷体" w:eastAsia="楷体" w:cs="Times New Roman"/>
        </w:rPr>
        <w:t>径寸之木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B</w:t>
      </w:r>
      <w:r>
        <w:rPr>
          <w:rFonts w:ascii="Times New Roman" w:hAnsi="楷体" w:eastAsia="楷体" w:cs="Times New Roman"/>
        </w:rPr>
        <w:t>．</w:t>
      </w:r>
      <w:r>
        <w:rPr>
          <w:rFonts w:ascii="Times New Roman" w:hAnsi="楷体" w:eastAsia="楷体" w:cs="Times New Roman"/>
          <w:em w:val="underDot"/>
        </w:rPr>
        <w:t>其</w:t>
      </w:r>
      <w:r>
        <w:rPr>
          <w:rFonts w:ascii="Times New Roman" w:hAnsi="楷体" w:eastAsia="楷体" w:cs="Times New Roman"/>
        </w:rPr>
        <w:t>岸势犬牙差互　　</w:t>
      </w:r>
      <w:r>
        <w:rPr>
          <w:rFonts w:ascii="Times New Roman" w:hAnsi="Times New Roman" w:eastAsia="楷体" w:cs="Times New Roman"/>
        </w:rPr>
        <w:t xml:space="preserve">           </w:t>
      </w:r>
      <w:r>
        <w:rPr>
          <w:rFonts w:ascii="Times New Roman" w:hAnsi="楷体" w:eastAsia="楷体" w:cs="Times New Roman"/>
        </w:rPr>
        <w:t>则题名</w:t>
      </w:r>
      <w:r>
        <w:rPr>
          <w:rFonts w:ascii="Times New Roman" w:hAnsi="楷体" w:eastAsia="楷体" w:cs="Times New Roman"/>
          <w:em w:val="underDot"/>
        </w:rPr>
        <w:t>其</w:t>
      </w:r>
      <w:r>
        <w:rPr>
          <w:rFonts w:ascii="Times New Roman" w:hAnsi="楷体" w:eastAsia="楷体" w:cs="Times New Roman"/>
        </w:rPr>
        <w:t>上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．忘路</w:t>
      </w:r>
      <w:r>
        <w:rPr>
          <w:rFonts w:ascii="Times New Roman" w:hAnsi="楷体" w:eastAsia="楷体" w:cs="Times New Roman"/>
          <w:em w:val="underDot"/>
        </w:rPr>
        <w:t>之</w:t>
      </w:r>
      <w:r>
        <w:rPr>
          <w:rFonts w:ascii="Times New Roman" w:hAnsi="楷体" w:eastAsia="楷体" w:cs="Times New Roman"/>
        </w:rPr>
        <w:t>远近　　</w:t>
      </w:r>
      <w:r>
        <w:rPr>
          <w:rFonts w:ascii="Times New Roman" w:hAnsi="Times New Roman" w:eastAsia="楷体" w:cs="Times New Roman"/>
        </w:rPr>
        <w:t xml:space="preserve">               </w:t>
      </w:r>
      <w:r>
        <w:rPr>
          <w:rFonts w:ascii="Times New Roman" w:hAnsi="楷体" w:eastAsia="楷体" w:cs="Times New Roman"/>
        </w:rPr>
        <w:t>盖简桃核修狭者为</w:t>
      </w:r>
      <w:r>
        <w:rPr>
          <w:rFonts w:ascii="Times New Roman" w:hAnsi="楷体" w:eastAsia="楷体" w:cs="Times New Roman"/>
          <w:em w:val="underDot"/>
        </w:rPr>
        <w:t>之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D</w:t>
      </w:r>
      <w:r>
        <w:rPr>
          <w:rFonts w:ascii="Times New Roman" w:hAnsi="楷体" w:eastAsia="楷体" w:cs="Times New Roman"/>
        </w:rPr>
        <w:t>．中峨冠</w:t>
      </w:r>
      <w:r>
        <w:rPr>
          <w:rFonts w:ascii="Times New Roman" w:hAnsi="楷体" w:eastAsia="楷体" w:cs="Times New Roman"/>
          <w:em w:val="underDot"/>
        </w:rPr>
        <w:t>而</w:t>
      </w:r>
      <w:r>
        <w:rPr>
          <w:rFonts w:ascii="Times New Roman" w:hAnsi="楷体" w:eastAsia="楷体" w:cs="Times New Roman"/>
        </w:rPr>
        <w:t>多髯者为东坡　　</w:t>
      </w:r>
      <w:r>
        <w:rPr>
          <w:rFonts w:ascii="Times New Roman" w:hAnsi="Times New Roman" w:eastAsia="楷体" w:cs="Times New Roman"/>
        </w:rPr>
        <w:t xml:space="preserve">     </w:t>
      </w:r>
      <w:r>
        <w:rPr>
          <w:rFonts w:ascii="Times New Roman" w:hAnsi="楷体" w:eastAsia="楷体" w:cs="Times New Roman"/>
        </w:rPr>
        <w:t>乃记之</w:t>
      </w:r>
      <w:r>
        <w:rPr>
          <w:rFonts w:ascii="Times New Roman" w:hAnsi="楷体" w:eastAsia="楷体" w:cs="Times New Roman"/>
          <w:em w:val="underDot"/>
        </w:rPr>
        <w:t>而</w:t>
      </w:r>
      <w:r>
        <w:rPr>
          <w:rFonts w:ascii="Times New Roman" w:hAnsi="楷体" w:eastAsia="楷体" w:cs="Times New Roman"/>
        </w:rPr>
        <w:t>去</w:t>
      </w:r>
    </w:p>
    <w:p>
      <w:pPr>
        <w:pStyle w:val="3"/>
        <w:spacing w:line="34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6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下列加点词的古今意思相同的一项是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</w:rPr>
        <w:t>)(3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．有</w:t>
      </w:r>
      <w:r>
        <w:rPr>
          <w:rFonts w:ascii="Times New Roman" w:hAnsi="楷体" w:eastAsia="楷体" w:cs="Times New Roman"/>
          <w:em w:val="underDot"/>
        </w:rPr>
        <w:t>良</w:t>
      </w:r>
      <w:r>
        <w:rPr>
          <w:rFonts w:ascii="Times New Roman" w:hAnsi="楷体" w:eastAsia="楷体" w:cs="Times New Roman"/>
        </w:rPr>
        <w:t>田美池桑竹之属</w:t>
      </w:r>
      <w:r>
        <w:rPr>
          <w:rFonts w:ascii="Times New Roman" w:hAnsi="Times New Roman" w:eastAsia="楷体" w:cs="Times New Roman"/>
        </w:rPr>
        <w:t xml:space="preserve">           B</w:t>
      </w:r>
      <w:r>
        <w:rPr>
          <w:rFonts w:ascii="Times New Roman" w:hAnsi="楷体" w:eastAsia="楷体" w:cs="Times New Roman"/>
        </w:rPr>
        <w:t>．率</w:t>
      </w:r>
      <w:r>
        <w:rPr>
          <w:rFonts w:ascii="Times New Roman" w:hAnsi="楷体" w:eastAsia="楷体" w:cs="Times New Roman"/>
          <w:em w:val="underDot"/>
        </w:rPr>
        <w:t>妻子</w:t>
      </w:r>
      <w:r>
        <w:rPr>
          <w:rFonts w:ascii="Times New Roman" w:hAnsi="楷体" w:eastAsia="楷体" w:cs="Times New Roman"/>
        </w:rPr>
        <w:t>邑人来此绝境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．乃记之而</w:t>
      </w:r>
      <w:r>
        <w:rPr>
          <w:rFonts w:ascii="Times New Roman" w:hAnsi="楷体" w:eastAsia="楷体" w:cs="Times New Roman"/>
          <w:em w:val="underDot"/>
        </w:rPr>
        <w:t>去</w:t>
      </w:r>
      <w:r>
        <w:rPr>
          <w:rFonts w:ascii="Times New Roman" w:hAnsi="Times New Roman" w:eastAsia="楷体" w:cs="Times New Roman"/>
        </w:rPr>
        <w:t xml:space="preserve">                   D</w:t>
      </w:r>
      <w:r>
        <w:rPr>
          <w:rFonts w:ascii="Times New Roman" w:hAnsi="楷体" w:eastAsia="楷体" w:cs="Times New Roman"/>
        </w:rPr>
        <w:t>．而计其长</w:t>
      </w:r>
      <w:r>
        <w:rPr>
          <w:rFonts w:ascii="Times New Roman" w:hAnsi="楷体" w:eastAsia="楷体" w:cs="Times New Roman"/>
          <w:em w:val="underDot"/>
        </w:rPr>
        <w:t>曾</w:t>
      </w:r>
      <w:r>
        <w:rPr>
          <w:rFonts w:ascii="Times New Roman" w:hAnsi="楷体" w:eastAsia="楷体" w:cs="Times New Roman"/>
        </w:rPr>
        <w:t>不盈寸</w:t>
      </w:r>
    </w:p>
    <w:p>
      <w:pPr>
        <w:autoSpaceDE w:val="0"/>
        <w:autoSpaceDN w:val="0"/>
        <w:adjustRightInd w:val="0"/>
        <w:spacing w:line="346" w:lineRule="exact"/>
        <w:rPr>
          <w:kern w:val="0"/>
          <w:szCs w:val="21"/>
          <w:lang w:val="zh-CN"/>
        </w:rPr>
      </w:pPr>
      <w:r>
        <w:rPr>
          <w:kern w:val="0"/>
          <w:szCs w:val="21"/>
        </w:rPr>
        <w:t>7</w:t>
      </w:r>
      <w:r>
        <w:rPr>
          <w:kern w:val="0"/>
          <w:szCs w:val="21"/>
          <w:lang w:val="zh-CN"/>
        </w:rPr>
        <w:t>.</w:t>
      </w:r>
      <w:r>
        <w:rPr>
          <w:rFonts w:hAnsi="宋体"/>
          <w:kern w:val="0"/>
          <w:szCs w:val="21"/>
          <w:lang w:val="zh-CN"/>
        </w:rPr>
        <w:t>下列加点词没有活用的一项是（</w:t>
      </w:r>
      <w:r>
        <w:rPr>
          <w:kern w:val="0"/>
          <w:szCs w:val="21"/>
          <w:lang w:val="zh-CN"/>
        </w:rPr>
        <w:t xml:space="preserve">    </w:t>
      </w:r>
      <w:r>
        <w:rPr>
          <w:rFonts w:hAnsi="宋体"/>
          <w:kern w:val="0"/>
          <w:szCs w:val="21"/>
          <w:lang w:val="zh-CN"/>
        </w:rPr>
        <w:t>）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分）</w:t>
      </w:r>
    </w:p>
    <w:p>
      <w:pPr>
        <w:autoSpaceDE w:val="0"/>
        <w:autoSpaceDN w:val="0"/>
        <w:adjustRightInd w:val="0"/>
        <w:spacing w:line="346" w:lineRule="exact"/>
        <w:ind w:firstLine="420" w:firstLineChars="200"/>
        <w:rPr>
          <w:rFonts w:eastAsia="楷体"/>
          <w:kern w:val="0"/>
          <w:szCs w:val="21"/>
          <w:lang w:val="zh-CN"/>
        </w:rPr>
      </w:pPr>
      <w:r>
        <w:rPr>
          <w:rFonts w:eastAsia="楷体"/>
          <w:kern w:val="0"/>
          <w:szCs w:val="21"/>
          <w:lang w:val="zh-CN"/>
        </w:rPr>
        <w:t>A.</w:t>
      </w:r>
      <w:r>
        <w:rPr>
          <w:rFonts w:hAnsi="楷体" w:eastAsia="楷体"/>
          <w:kern w:val="0"/>
          <w:szCs w:val="21"/>
          <w:lang w:val="zh-CN"/>
        </w:rPr>
        <w:t>渔人甚</w:t>
      </w:r>
      <w:r>
        <w:rPr>
          <w:rFonts w:hAnsi="楷体" w:eastAsia="楷体"/>
          <w:kern w:val="0"/>
          <w:szCs w:val="21"/>
          <w:em w:val="dot"/>
          <w:lang w:val="zh-CN"/>
        </w:rPr>
        <w:t>异</w:t>
      </w:r>
      <w:r>
        <w:rPr>
          <w:rFonts w:hAnsi="楷体" w:eastAsia="楷体"/>
          <w:kern w:val="0"/>
          <w:szCs w:val="21"/>
          <w:lang w:val="zh-CN"/>
        </w:rPr>
        <w:t>之</w:t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>B.</w:t>
      </w:r>
      <w:r>
        <w:rPr>
          <w:rFonts w:hAnsi="楷体" w:eastAsia="楷体"/>
          <w:kern w:val="0"/>
          <w:szCs w:val="21"/>
          <w:lang w:val="zh-CN"/>
        </w:rPr>
        <w:t>其岸势</w:t>
      </w:r>
      <w:r>
        <w:rPr>
          <w:rFonts w:hAnsi="楷体" w:eastAsia="楷体"/>
          <w:kern w:val="0"/>
          <w:szCs w:val="21"/>
          <w:em w:val="dot"/>
          <w:lang w:val="zh-CN"/>
        </w:rPr>
        <w:t>犬牙</w:t>
      </w:r>
      <w:r>
        <w:rPr>
          <w:rFonts w:hAnsi="楷体" w:eastAsia="楷体"/>
          <w:kern w:val="0"/>
          <w:szCs w:val="21"/>
          <w:lang w:val="zh-CN"/>
        </w:rPr>
        <w:t>差互</w:t>
      </w:r>
    </w:p>
    <w:p>
      <w:pPr>
        <w:autoSpaceDE w:val="0"/>
        <w:autoSpaceDN w:val="0"/>
        <w:adjustRightInd w:val="0"/>
        <w:spacing w:line="346" w:lineRule="exact"/>
        <w:ind w:firstLine="420" w:firstLineChars="200"/>
        <w:rPr>
          <w:rFonts w:eastAsia="楷体"/>
          <w:kern w:val="0"/>
          <w:szCs w:val="21"/>
          <w:lang w:val="zh-CN"/>
        </w:rPr>
      </w:pPr>
      <w:r>
        <w:rPr>
          <w:rFonts w:eastAsia="楷体"/>
          <w:kern w:val="0"/>
          <w:szCs w:val="21"/>
          <w:lang w:val="zh-CN"/>
        </w:rPr>
        <w:t>C.</w:t>
      </w:r>
      <w:r>
        <w:rPr>
          <w:rFonts w:hAnsi="楷体" w:eastAsia="楷体"/>
          <w:kern w:val="0"/>
          <w:szCs w:val="21"/>
          <w:lang w:val="zh-CN"/>
        </w:rPr>
        <w:t>参差荇菜，左右</w:t>
      </w:r>
      <w:r>
        <w:rPr>
          <w:rFonts w:hAnsi="楷体" w:eastAsia="楷体"/>
          <w:kern w:val="0"/>
          <w:szCs w:val="21"/>
          <w:em w:val="dot"/>
          <w:lang w:val="zh-CN"/>
        </w:rPr>
        <w:t>流</w:t>
      </w:r>
      <w:r>
        <w:rPr>
          <w:rFonts w:hAnsi="楷体" w:eastAsia="楷体"/>
          <w:kern w:val="0"/>
          <w:szCs w:val="21"/>
          <w:lang w:val="zh-CN"/>
        </w:rPr>
        <w:t>之</w:t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ab/>
      </w:r>
      <w:r>
        <w:rPr>
          <w:rFonts w:eastAsia="楷体"/>
          <w:kern w:val="0"/>
          <w:szCs w:val="21"/>
          <w:lang w:val="zh-CN"/>
        </w:rPr>
        <w:t>D.</w:t>
      </w:r>
      <w:r>
        <w:rPr>
          <w:rFonts w:hAnsi="楷体" w:eastAsia="楷体"/>
          <w:kern w:val="0"/>
          <w:szCs w:val="21"/>
          <w:lang w:val="zh-CN"/>
        </w:rPr>
        <w:t>中</w:t>
      </w:r>
      <w:r>
        <w:rPr>
          <w:rFonts w:hAnsi="楷体" w:eastAsia="楷体"/>
          <w:kern w:val="0"/>
          <w:szCs w:val="21"/>
          <w:em w:val="dot"/>
          <w:lang w:val="zh-CN"/>
        </w:rPr>
        <w:t>峨冠</w:t>
      </w:r>
      <w:r>
        <w:rPr>
          <w:rFonts w:hAnsi="楷体" w:eastAsia="楷体"/>
          <w:kern w:val="0"/>
          <w:szCs w:val="21"/>
          <w:lang w:val="zh-CN"/>
        </w:rPr>
        <w:t>而多髯者为东坡</w:t>
      </w:r>
    </w:p>
    <w:p>
      <w:pPr>
        <w:pStyle w:val="3"/>
        <w:spacing w:line="34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宋体" w:cs="Times New Roman"/>
        </w:rPr>
        <w:t>．下列句子中没有通假字的一项是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  <w:kern w:val="0"/>
        </w:rPr>
        <w:t>（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  <w:kern w:val="0"/>
        </w:rPr>
        <w:t>分）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．便要还家，设酒杀鸡作食</w:t>
      </w:r>
      <w:r>
        <w:rPr>
          <w:rFonts w:ascii="Times New Roman" w:hAnsi="Times New Roman" w:eastAsia="楷体" w:cs="Times New Roman"/>
        </w:rPr>
        <w:t xml:space="preserve">       B</w:t>
      </w:r>
      <w:r>
        <w:rPr>
          <w:rFonts w:ascii="Times New Roman" w:hAnsi="楷体" w:eastAsia="楷体" w:cs="Times New Roman"/>
        </w:rPr>
        <w:t>．日光下澈，影布石上</w:t>
      </w:r>
    </w:p>
    <w:p>
      <w:pPr>
        <w:pStyle w:val="3"/>
        <w:spacing w:line="346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．左手倚一衡木</w:t>
      </w:r>
      <w:r>
        <w:rPr>
          <w:rFonts w:ascii="Times New Roman" w:hAnsi="Times New Roman" w:eastAsia="楷体" w:cs="Times New Roman"/>
        </w:rPr>
        <w:t xml:space="preserve">                 D</w:t>
      </w:r>
      <w:r>
        <w:rPr>
          <w:rFonts w:ascii="Times New Roman" w:hAnsi="楷体" w:eastAsia="楷体" w:cs="Times New Roman"/>
        </w:rPr>
        <w:t>．卧右膝，诎右臂支船</w:t>
      </w:r>
      <w:r>
        <w:rPr>
          <w:rFonts w:ascii="Times New Roman" w:hAnsi="宋体" w:cs="Times New Roman"/>
        </w:rPr>
        <w:t>　</w:t>
      </w:r>
    </w:p>
    <w:p>
      <w:pPr>
        <w:spacing w:line="320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9</w:t>
      </w:r>
      <w:r>
        <w:rPr>
          <w:rFonts w:hAnsi="宋体"/>
          <w:bCs/>
          <w:szCs w:val="21"/>
        </w:rPr>
        <w:t>．下列关于文学常识的表述，正确的一项是（</w:t>
      </w:r>
      <w:r>
        <w:rPr>
          <w:bCs/>
          <w:szCs w:val="21"/>
        </w:rPr>
        <w:t xml:space="preserve">    </w:t>
      </w:r>
      <w:r>
        <w:rPr>
          <w:rFonts w:hAnsi="宋体"/>
          <w:bCs/>
          <w:szCs w:val="21"/>
        </w:rPr>
        <w:t>）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A</w:t>
      </w:r>
      <w:r>
        <w:rPr>
          <w:rFonts w:hAnsi="楷体" w:eastAsia="楷体"/>
          <w:bCs/>
          <w:szCs w:val="21"/>
        </w:rPr>
        <w:t>．《诗经》是我国第一部诗歌总集，也是我国诗歌最早、最重要的一个源头，汉代以后被尊为儒家经典。其作品分为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风</w:t>
      </w:r>
      <w:r>
        <w:rPr>
          <w:rFonts w:eastAsia="楷体"/>
          <w:bCs/>
          <w:szCs w:val="21"/>
        </w:rPr>
        <w:t>”“</w:t>
      </w:r>
      <w:r>
        <w:rPr>
          <w:rFonts w:hAnsi="楷体" w:eastAsia="楷体"/>
          <w:bCs/>
          <w:szCs w:val="21"/>
        </w:rPr>
        <w:t>雅</w:t>
      </w:r>
      <w:r>
        <w:rPr>
          <w:rFonts w:eastAsia="楷体"/>
          <w:bCs/>
          <w:szCs w:val="21"/>
        </w:rPr>
        <w:t>”“</w:t>
      </w:r>
      <w:r>
        <w:rPr>
          <w:rFonts w:hAnsi="楷体" w:eastAsia="楷体"/>
          <w:bCs/>
          <w:szCs w:val="21"/>
        </w:rPr>
        <w:t>颁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三部分，常用赋、比、兴手法。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B</w:t>
      </w:r>
      <w:r>
        <w:rPr>
          <w:rFonts w:hAnsi="楷体" w:eastAsia="楷体"/>
          <w:bCs/>
          <w:szCs w:val="21"/>
        </w:rPr>
        <w:t>．陶渊明是我国最早的山水田园诗人，比较著名的山水田园诗人还有王维和孟浩然。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C</w:t>
      </w:r>
      <w:r>
        <w:rPr>
          <w:rFonts w:hAnsi="楷体" w:eastAsia="楷体"/>
          <w:bCs/>
          <w:szCs w:val="21"/>
        </w:rPr>
        <w:t>．《小石潭记》是宋代诗人柳宗元的作品。记叙了作者游玩的整个过程，以优美的语言描写了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小石潭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的景色，含蓄地抒发了作者被贬后无法排遣的忧伤凄苦的感情。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D</w:t>
      </w:r>
      <w:r>
        <w:rPr>
          <w:rFonts w:hAnsi="楷体" w:eastAsia="楷体"/>
          <w:bCs/>
          <w:szCs w:val="21"/>
        </w:rPr>
        <w:t>．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记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古代一种散文体裁，可叙事、写景、状物，抒发情怀抱负，阐述某些观点。如明朝诗人魏学洢的《核舟记》。</w:t>
      </w:r>
    </w:p>
    <w:p>
      <w:pPr>
        <w:tabs>
          <w:tab w:val="left" w:pos="3960"/>
        </w:tabs>
        <w:spacing w:line="320" w:lineRule="exact"/>
        <w:jc w:val="left"/>
        <w:rPr>
          <w:szCs w:val="21"/>
        </w:rPr>
      </w:pPr>
      <w:r>
        <w:rPr>
          <w:szCs w:val="21"/>
        </w:rPr>
        <w:t xml:space="preserve">10. </w:t>
      </w:r>
      <w:r>
        <w:rPr>
          <w:rFonts w:hAnsi="宋体"/>
          <w:szCs w:val="21"/>
        </w:rPr>
        <w:t>根据提示填空。（每空</w:t>
      </w:r>
      <w:r>
        <w:rPr>
          <w:szCs w:val="21"/>
        </w:rPr>
        <w:t>1</w:t>
      </w:r>
      <w:r>
        <w:rPr>
          <w:rFonts w:hAnsi="宋体"/>
          <w:szCs w:val="21"/>
        </w:rPr>
        <w:t>分，共</w:t>
      </w:r>
      <w:r>
        <w:rPr>
          <w:szCs w:val="21"/>
        </w:rPr>
        <w:t>12</w:t>
      </w:r>
      <w:r>
        <w:rPr>
          <w:rFonts w:hAnsi="宋体"/>
          <w:szCs w:val="21"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bCs/>
          <w:szCs w:val="21"/>
        </w:rPr>
      </w:pPr>
      <w:r>
        <w:rPr>
          <w:rFonts w:hAnsi="宋体"/>
          <w:bCs/>
          <w:szCs w:val="21"/>
        </w:rPr>
        <w:t>①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bCs/>
          <w:szCs w:val="21"/>
        </w:rPr>
        <w:t>，在城阙兮。</w:t>
      </w:r>
      <w:r>
        <w:rPr>
          <w:bCs/>
          <w:szCs w:val="21"/>
        </w:rPr>
        <w:t xml:space="preserve"> </w:t>
      </w:r>
      <w:r>
        <w:rPr>
          <w:rFonts w:hAnsi="宋体"/>
          <w:bCs/>
          <w:szCs w:val="21"/>
        </w:rPr>
        <w:t>（《诗经</w:t>
      </w:r>
      <w:r>
        <w:rPr>
          <w:bCs/>
          <w:szCs w:val="21"/>
        </w:rPr>
        <w:t>·</w:t>
      </w:r>
      <w:r>
        <w:rPr>
          <w:rFonts w:hAnsi="宋体"/>
          <w:bCs/>
          <w:szCs w:val="21"/>
        </w:rPr>
        <w:t>郑风》）</w:t>
      </w:r>
      <w:r>
        <w:rPr>
          <w:bCs/>
          <w:szCs w:val="21"/>
        </w:rPr>
        <w:t> </w:t>
      </w:r>
    </w:p>
    <w:p>
      <w:pPr>
        <w:spacing w:line="32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bCs/>
          <w:szCs w:val="21"/>
        </w:rPr>
        <w:t>②</w:t>
      </w:r>
      <w:r>
        <w:rPr>
          <w:rFonts w:hAnsi="宋体"/>
          <w:szCs w:val="21"/>
        </w:rPr>
        <w:t>参差荇菜，左右采之。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。（《关雎》）</w:t>
      </w:r>
    </w:p>
    <w:p>
      <w:pPr>
        <w:spacing w:line="32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bCs/>
          <w:szCs w:val="21"/>
        </w:rPr>
        <w:t>③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。所谓伊人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在水一方（《蒹葭》）</w:t>
      </w:r>
    </w:p>
    <w:p>
      <w:pPr>
        <w:spacing w:line="320" w:lineRule="exact"/>
        <w:ind w:firstLine="420" w:firstLineChars="200"/>
        <w:jc w:val="left"/>
        <w:textAlignment w:val="center"/>
        <w:rPr>
          <w:bCs/>
          <w:szCs w:val="21"/>
        </w:rPr>
      </w:pPr>
      <w:r>
        <w:rPr>
          <w:rFonts w:hAnsi="宋体"/>
          <w:bCs/>
          <w:szCs w:val="21"/>
        </w:rPr>
        <w:t>④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bCs/>
          <w:szCs w:val="21"/>
        </w:rPr>
        <w:t>，盖大苏泛赤壁云。</w:t>
      </w:r>
      <w:r>
        <w:rPr>
          <w:bCs/>
          <w:szCs w:val="21"/>
        </w:rPr>
        <w:t xml:space="preserve"> </w:t>
      </w:r>
      <w:r>
        <w:rPr>
          <w:rFonts w:hAnsi="宋体"/>
          <w:bCs/>
          <w:szCs w:val="21"/>
        </w:rPr>
        <w:t>（魏学洢《核舟记》）</w:t>
      </w:r>
    </w:p>
    <w:p>
      <w:pPr>
        <w:spacing w:line="32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bCs/>
          <w:szCs w:val="21"/>
        </w:rPr>
        <w:t>⑤</w:t>
      </w:r>
      <w:r>
        <w:rPr>
          <w:rFonts w:hAnsi="宋体"/>
          <w:szCs w:val="21"/>
        </w:rPr>
        <w:t>《送杜少府之任蜀州》中，表达诗人送别友人时旷达胸襟和真挚友情的诗句是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</w:t>
      </w:r>
    </w:p>
    <w:p>
      <w:pPr>
        <w:spacing w:line="320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bCs/>
          <w:szCs w:val="21"/>
        </w:rPr>
        <w:t>⑥</w:t>
      </w:r>
      <w:bookmarkStart w:id="0" w:name="_Hlk67915999"/>
      <w:r>
        <w:rPr>
          <w:rFonts w:hAnsi="宋体"/>
          <w:szCs w:val="21"/>
        </w:rPr>
        <w:t>《望洞庭湖赠张丞相》一诗中运用对偶修辞方法，描绘洞庭湖雄伟景象的名句是：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</w:t>
      </w:r>
    </w:p>
    <w:p>
      <w:pPr>
        <w:spacing w:line="320" w:lineRule="exact"/>
        <w:ind w:firstLine="420" w:firstLineChars="200"/>
        <w:jc w:val="left"/>
        <w:textAlignment w:val="center"/>
        <w:rPr>
          <w:bCs/>
          <w:szCs w:val="21"/>
        </w:rPr>
      </w:pPr>
      <w:r>
        <w:rPr>
          <w:rFonts w:hAnsi="宋体"/>
          <w:bCs/>
          <w:szCs w:val="21"/>
        </w:rPr>
        <w:t>⑦</w:t>
      </w:r>
      <w:bookmarkEnd w:id="0"/>
      <w:r>
        <w:rPr>
          <w:rFonts w:hAnsi="宋体"/>
          <w:szCs w:val="21"/>
        </w:rPr>
        <w:t>柳宗元在《小石潭记》中以</w:t>
      </w:r>
      <w:r>
        <w:rPr>
          <w:szCs w:val="21"/>
        </w:rPr>
        <w:t>“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</w:t>
      </w:r>
      <w:r>
        <w:rPr>
          <w:bCs/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</w:t>
      </w:r>
      <w:r>
        <w:rPr>
          <w:szCs w:val="21"/>
        </w:rPr>
        <w:t>”</w:t>
      </w:r>
      <w:r>
        <w:rPr>
          <w:rFonts w:hAnsi="宋体"/>
          <w:szCs w:val="21"/>
        </w:rPr>
        <w:t>两句刻画游鱼的数量和形神姿态，也从侧面生动传神地写出潭水的澄澈透明。</w:t>
      </w:r>
    </w:p>
    <w:p>
      <w:pPr>
        <w:spacing w:line="320" w:lineRule="exact"/>
        <w:rPr>
          <w:szCs w:val="21"/>
        </w:rPr>
      </w:pPr>
      <w:r>
        <w:rPr>
          <w:szCs w:val="21"/>
        </w:rPr>
        <w:t>11</w:t>
      </w:r>
      <w:r>
        <w:rPr>
          <w:rFonts w:hAnsi="宋体"/>
          <w:szCs w:val="21"/>
        </w:rPr>
        <w:t>．</w:t>
      </w:r>
      <w:r>
        <w:rPr>
          <w:rFonts w:hAnsi="宋体"/>
          <w:b/>
          <w:bCs/>
          <w:szCs w:val="21"/>
        </w:rPr>
        <w:t>名著阅读。</w:t>
      </w:r>
      <w:r>
        <w:rPr>
          <w:rFonts w:hAnsi="宋体"/>
          <w:szCs w:val="21"/>
        </w:rPr>
        <w:t>完成下面的读书卡片。（</w:t>
      </w:r>
      <w:r>
        <w:rPr>
          <w:szCs w:val="21"/>
        </w:rPr>
        <w:t>6</w:t>
      </w:r>
      <w:r>
        <w:rPr>
          <w:rFonts w:hAnsi="宋体"/>
          <w:szCs w:val="21"/>
        </w:rPr>
        <w:t>分）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64770</wp:posOffset>
                </wp:positionV>
                <wp:extent cx="5644515" cy="2542540"/>
                <wp:effectExtent l="4445" t="4445" r="8890" b="571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4515" cy="2542540"/>
                          <a:chOff x="1542" y="5955"/>
                          <a:chExt cx="8740" cy="3946"/>
                        </a:xfrm>
                        <a:effectLst/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542" y="5971"/>
                            <a:ext cx="4940" cy="3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420" w:firstLineChars="200"/>
                                <w:rPr>
                                  <w:rFonts w:ascii="楷体" w:hAnsi="楷体" w:eastAsia="楷体"/>
                                </w:rPr>
                              </w:pPr>
                              <w:r>
                                <w:rPr>
                                  <w:rFonts w:ascii="楷体" w:hAnsi="楷体" w:eastAsia="楷体"/>
                                </w:rPr>
                                <w:t>摘抄1：我高兴的是我又多了一个朋友；儿子变了朋友，世界上有什么事可以和这种幸福相比的！</w:t>
                              </w:r>
                            </w:p>
                            <w:p>
                              <w:pPr>
                                <w:spacing w:line="360" w:lineRule="exact"/>
                                <w:rPr>
                                  <w:rFonts w:ascii="楷体" w:hAnsi="楷体" w:eastAsia="楷体"/>
                                </w:rPr>
                              </w:pPr>
                              <w:r>
                                <w:rPr>
                                  <w:rFonts w:ascii="楷体" w:hAnsi="楷体" w:eastAsia="楷体"/>
                                </w:rPr>
                                <w:t>　　摘抄2：心中的苦闷不在家信中发泄，又哪里去发泄呢？孩子不向父母诉苦向谁诉呢？我们不来安慰你，又该谁来安慰你呢？</w:t>
                              </w:r>
                            </w:p>
                            <w:p>
                              <w:pPr>
                                <w:spacing w:line="360" w:lineRule="exact"/>
                                <w:rPr>
                                  <w:rFonts w:ascii="楷体" w:hAnsi="楷体" w:eastAsia="楷体"/>
                                </w:rPr>
                              </w:pPr>
                              <w:r>
                                <w:rPr>
                                  <w:rFonts w:ascii="楷体" w:hAnsi="楷体" w:eastAsia="楷体"/>
                                </w:rPr>
                                <w:t>　　摘抄3：只有事实才能证明你的心意，只有行动才能表明你的心迹。待朋友不能如此马虎。生性并非“薄情”的人，在行动上做得跟“薄情”一样，是最冤枉的，犯不着的。正如一个并不调皮的人耍调皮而结果反吃亏，一个道理。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6597" y="5955"/>
                            <a:ext cx="3685" cy="3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420" w:firstLineChars="200"/>
                                <w:rPr>
                                  <w:rFonts w:ascii="仿宋" w:hAnsi="仿宋" w:eastAsia="仿宋" w:cs="仿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⑴名著：《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》。（1分）</w:t>
                              </w:r>
                            </w:p>
                            <w:p>
                              <w:pPr>
                                <w:spacing w:line="360" w:lineRule="exact"/>
                                <w:ind w:firstLine="405"/>
                                <w:rPr>
                                  <w:rFonts w:ascii="仿宋" w:hAnsi="仿宋" w:eastAsia="仿宋" w:cs="仿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⑵梗概：（3分）</w:t>
                              </w:r>
                            </w:p>
                            <w:p>
                              <w:pPr>
                                <w:spacing w:line="360" w:lineRule="exact"/>
                                <w:ind w:firstLine="405"/>
                                <w:rPr>
                                  <w:rFonts w:ascii="仿宋" w:hAnsi="仿宋" w:eastAsia="仿宋" w:cs="仿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这部作品处处体现着舐犊深情。父亲很关心儿子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（人名）的生活与成长，用书信与儿子主要交流了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等方面的内容，平常的语言中蕴涵着深邃的道理和厚重的文化。</w:t>
                              </w:r>
                            </w:p>
                            <w:p>
                              <w:pPr>
                                <w:ind w:firstLine="405"/>
                                <w:rPr>
                                  <w:rFonts w:ascii="仿宋" w:hAnsi="仿宋" w:eastAsia="仿宋" w:cs="仿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⑶读书笔记（2分）</w:t>
                              </w:r>
                            </w:p>
                            <w:p>
                              <w:pPr>
                                <w:ind w:firstLine="405"/>
                                <w:rPr>
                                  <w:rFonts w:ascii="仿宋" w:hAnsi="仿宋" w:eastAsia="仿宋" w:cs="仿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</w:rPr>
                                <w:t>以上摘抄给我的感受是：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 w:cs="仿宋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Cs w:val="21"/>
                                  <w:u w:val="single"/>
                                </w:rPr>
                                <w:t xml:space="preserve">            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85pt;margin-top:5.1pt;height:200.2pt;width:444.45pt;z-index:251659264;mso-width-relative:page;mso-height-relative:page;" coordorigin="1542,5955" coordsize="8740,3946" o:gfxdata="UEsDBAoAAAAAAIdO4kAAAAAAAAAAAAAAAAAEAAAAZHJzL1BLAwQUAAAACACHTuJAKIgh/toAAAAK&#10;AQAADwAAAGRycy9kb3ducmV2LnhtbE2PTWvCQBCG74X+h2WE3nR3tX4Qs5EibU9SqBZKb2syJsHs&#10;bMiuif77Tk/1NsP78M4z6ebqGtFjF2pPBvREgUDKfVFTaeDr8DZegQjRUmEbT2jghgE22eNDapPC&#10;D/SJ/T6WgksoJNZAFWObSBnyCp0NE98icXbynbOR166URWcHLneNnCq1kM7WxBcq2+K2wvy8vzgD&#10;74MdXmb6td+dT9vbz2H+8b3TaMzTSKs1iIjX+A/Dnz6rQ8ZOR3+hIojGwFjPl4xyoKYgGFgtZzwc&#10;DTxrtQCZpfL+hewXUEsDBBQAAAAIAIdO4kDmxbMGXwIAAK0GAAAOAAAAZHJzL2Uyb0RvYy54bWzt&#10;lc2O0zAQx+9IvIPlO03TJt02aroSLO0FwUoLD+A6TmLJiS3bbdI7Ao6cOO2FO2/A81Beg7Gbfmzp&#10;hUXiRFSl9Yw9nvn9x+70uq0EWjNtuKxTHPb6GLGayozXRYrfvZ0/G2NkLKkzImTNUrxhBl/Pnj6Z&#10;NiphA1lKkTGNIEhtkkaluLRWJUFgaMkqYnpSsRqcudQVsTDURZBp0kD0SgSDfn8UNFJnSkvKjAHr&#10;zc6JZz5+njNq3+S5YRaJFENu1r+1fy/dO5hNSVJookpOuzTII7KoCK9h00OoG2IJWmn+W6iKUy2N&#10;zG2PyiqQec4p8zVANWH/rJqFlivlaymSplAHTID2jNOjw9LX61uNeAbaRRjVpAKNfn5//+PzJwQG&#10;oNOoIoFJC63u1K3uDMVu5Apuc125bygFtZ7r5sCVtRZRMMajKIrDGCMKvkEcwacjT0uQx60LwYoR&#10;uONJHO9UoeXLbv34Cub7xcNJNHLe4Lgx8yq/MtaZXbaH5BoFPWWO2MzfYbsriWJeDeOI7LFBZjts&#10;2y8ft/fftl8/oNBX57aHeQ4bsu1z6arcETWJAeMFeicUrvxckuwZRpMjg6GPf8JAaWMXTFbI/Uix&#10;hrb33UjWHReS7Ke4XY0UPJtzIfxAF8sXQqM1gSMy909H+ME0UaMmxZN4EPvID3zmNETfP5dCVNzC&#10;WRe86hoEChC1S+FMwj0eB9C2y9Y3nUmWMtsAypXSvCihSg8IFPciu0b9F2qHF9Q+qPqHao/iydVZ&#10;z+/VHo7G3XEZTv6rfUFtf9LhTvRXQXd/u0v3dOzvg+O/zOw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KIgh/toAAAAKAQAADwAAAAAAAAABACAAAAAiAAAAZHJzL2Rvd25yZXYueG1sUEsBAhQAFAAA&#10;AAgAh07iQObFswZfAgAArQYAAA4AAAAAAAAAAQAgAAAAKQEAAGRycy9lMm9Eb2MueG1sUEsFBgAA&#10;AAAGAAYAWQEAAPoFAAAAAA==&#10;">
                <o:lock v:ext="edit" aspectratio="f"/>
                <v:shape id="_x0000_s1026" o:spid="_x0000_s1026" o:spt="202" type="#_x0000_t202" style="position:absolute;left:1542;top:5971;height:3930;width:4940;" fillcolor="#FFFFFF" filled="t" stroked="t" coordsize="21600,21600" o:gfxdata="UEsDBAoAAAAAAIdO4kAAAAAAAAAAAAAAAAAEAAAAZHJzL1BLAwQUAAAACACHTuJAZKH9dr8AAADb&#10;AAAADwAAAGRycy9kb3ducmV2LnhtbEWPT2vCQBDF74V+h2UEL0U3epCSugkiVTwUsbYFj0N2moTu&#10;zobs+qd+eucgeJvhvXnvN/Py4p06UR/bwAYm4wwUcRVsy7WB76/V6BVUTMgWXWAy8E8RyuL5aY65&#10;DWf+pNM+1UpCOOZooEmpy7WOVUMe4zh0xKL9ht5jkrWvte3xLOHe6WmWzbTHlqWhwY6WDVV/+6M3&#10;4H5ervQ+dYsPv5wd6rhbb9GvjRkOJtkbqESX9DDfrzdW8IVefpEBdH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h/Xa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ind w:firstLine="420" w:firstLineChars="200"/>
                          <w:rPr>
                            <w:rFonts w:ascii="楷体" w:hAnsi="楷体" w:eastAsia="楷体"/>
                          </w:rPr>
                        </w:pPr>
                        <w:r>
                          <w:rPr>
                            <w:rFonts w:ascii="楷体" w:hAnsi="楷体" w:eastAsia="楷体"/>
                          </w:rPr>
                          <w:t>摘抄1：我高兴的是我又多了一个朋友；儿子变了朋友，世界上有什么事可以和这种幸福相比的！</w:t>
                        </w:r>
                      </w:p>
                      <w:p>
                        <w:pPr>
                          <w:spacing w:line="360" w:lineRule="exact"/>
                          <w:rPr>
                            <w:rFonts w:ascii="楷体" w:hAnsi="楷体" w:eastAsia="楷体"/>
                          </w:rPr>
                        </w:pPr>
                        <w:r>
                          <w:rPr>
                            <w:rFonts w:ascii="楷体" w:hAnsi="楷体" w:eastAsia="楷体"/>
                          </w:rPr>
                          <w:t>　　摘抄2：心中的苦闷不在家信中发泄，又哪里去发泄呢？孩子不向父母诉苦向谁诉呢？我们不来安慰你，又该谁来安慰你呢？</w:t>
                        </w:r>
                      </w:p>
                      <w:p>
                        <w:pPr>
                          <w:spacing w:line="360" w:lineRule="exact"/>
                          <w:rPr>
                            <w:rFonts w:ascii="楷体" w:hAnsi="楷体" w:eastAsia="楷体"/>
                          </w:rPr>
                        </w:pPr>
                        <w:r>
                          <w:rPr>
                            <w:rFonts w:ascii="楷体" w:hAnsi="楷体" w:eastAsia="楷体"/>
                          </w:rPr>
                          <w:t>　　摘抄3：只有事实才能证明你的心意，只有行动才能表明你的心迹。待朋友不能如此马虎。生性并非“薄情”的人，在行动上做得跟“薄情”一样，是最冤枉的，犯不着的。正如一个并不调皮的人耍调皮而结果反吃亏，一个道理。</w:t>
                        </w:r>
                      </w:p>
                      <w:p/>
                    </w:txbxContent>
                  </v:textbox>
                </v:shape>
                <v:shape id="_x0000_s1026" o:spid="_x0000_s1026" o:spt="202" type="#_x0000_t202" style="position:absolute;left:6597;top:5955;height:3930;width:3685;" fillcolor="#FFFFFF" filled="t" stroked="t" coordsize="21600,21600" o:gfxdata="UEsDBAoAAAAAAIdO4kAAAAAAAAAAAAAAAAAEAAAAZHJzL1BLAwQUAAAACACHTuJAC+1Y7boAAADb&#10;AAAADwAAAGRycy9kb3ducmV2LnhtbEVPS4vCMBC+C/6HMIIX0bQeRKpRRFQ8yLK+wOPQjG0xmZQm&#10;vvbXbxYWvM3H95zp/GWNeFDjK8cK0kECgjh3uuJCwem47o9B+ICs0TgmBW/yMJ+1W1PMtHvynh6H&#10;UIgYwj5DBWUIdSalz0uy6AeuJo7c1TUWQ4RNIXWDzxhujRwmyUharDg2lFjTsqT8drhbBebc+6HV&#10;0Cx2djm6FP5784V2o1S3kyYTEIFe4SP+d291nJ/C3y/xADn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7Vjt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ind w:firstLine="420" w:firstLineChars="200"/>
                          <w:rPr>
                            <w:rFonts w:ascii="仿宋" w:hAnsi="仿宋" w:eastAsia="仿宋" w:cs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⑴名著：《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》。（1分）</w:t>
                        </w:r>
                      </w:p>
                      <w:p>
                        <w:pPr>
                          <w:spacing w:line="360" w:lineRule="exact"/>
                          <w:ind w:firstLine="405"/>
                          <w:rPr>
                            <w:rFonts w:ascii="仿宋" w:hAnsi="仿宋" w:eastAsia="仿宋" w:cs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⑵梗概：（3分）</w:t>
                        </w:r>
                      </w:p>
                      <w:p>
                        <w:pPr>
                          <w:spacing w:line="360" w:lineRule="exact"/>
                          <w:ind w:firstLine="405"/>
                          <w:rPr>
                            <w:rFonts w:ascii="仿宋" w:hAnsi="仿宋" w:eastAsia="仿宋" w:cs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这部作品处处体现着舐犊深情。父亲很关心儿子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（人名）的生活与成长，用书信与儿子主要交流了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、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等方面的内容，平常的语言中蕴涵着深邃的道理和厚重的文化。</w:t>
                        </w:r>
                      </w:p>
                      <w:p>
                        <w:pPr>
                          <w:ind w:firstLine="405"/>
                          <w:rPr>
                            <w:rFonts w:ascii="仿宋" w:hAnsi="仿宋" w:eastAsia="仿宋" w:cs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⑶读书笔记（2分）</w:t>
                        </w:r>
                      </w:p>
                      <w:p>
                        <w:pPr>
                          <w:ind w:firstLine="405"/>
                          <w:rPr>
                            <w:rFonts w:ascii="仿宋" w:hAnsi="仿宋" w:eastAsia="仿宋" w:cs="仿宋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以上摘抄给我的感受是：</w:t>
                        </w:r>
                      </w:p>
                      <w:p>
                        <w:pPr>
                          <w:rPr>
                            <w:rFonts w:ascii="仿宋" w:hAnsi="仿宋" w:eastAsia="仿宋" w:cs="仿宋"/>
                            <w:szCs w:val="21"/>
                            <w:u w:val="singl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Cs w:val="21"/>
                            <w:u w:val="single"/>
                          </w:rPr>
                          <w:t xml:space="preserve">                   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rPr>
          <w:szCs w:val="21"/>
        </w:rPr>
      </w:pPr>
    </w:p>
    <w:p>
      <w:pPr>
        <w:pStyle w:val="3"/>
        <w:tabs>
          <w:tab w:val="left" w:pos="3261"/>
        </w:tabs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宋体" w:cs="Times New Roman"/>
        </w:rPr>
        <w:t>．在春暖花开的日子，班级准备开展以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古诗苑漫步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为主题的语文综合性学习活动，请你参与。</w:t>
      </w:r>
      <w:r>
        <w:rPr>
          <w:rFonts w:ascii="Times New Roman" w:hAnsi="Times New Roman" w:cs="Times New Roman"/>
        </w:rPr>
        <w:t>(9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tabs>
          <w:tab w:val="left" w:pos="3261"/>
        </w:tabs>
        <w:spacing w:line="32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春天是四季中惹人情思的季节。走进古诗苑，你会收获许多咏春的佳句。请你在以下诗句中，选出两组描写春天景色的诗句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)(4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tabs>
          <w:tab w:val="left" w:pos="3261"/>
        </w:tabs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．天街小雨润如酥，草色遥看近却无。</w:t>
      </w:r>
      <w:r>
        <w:rPr>
          <w:rFonts w:ascii="Times New Roman" w:hAnsi="Times New Roman" w:eastAsia="楷体" w:cs="Times New Roman"/>
        </w:rPr>
        <w:t xml:space="preserve">   B</w:t>
      </w:r>
      <w:r>
        <w:rPr>
          <w:rFonts w:ascii="Times New Roman" w:hAnsi="楷体" w:eastAsia="楷体" w:cs="Times New Roman"/>
        </w:rPr>
        <w:t>．黄梅时节家家雨，青草池塘处处蛙。</w:t>
      </w:r>
    </w:p>
    <w:p>
      <w:pPr>
        <w:pStyle w:val="3"/>
        <w:tabs>
          <w:tab w:val="left" w:pos="3261"/>
        </w:tabs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．木落雁南度，北风江上寒。</w:t>
      </w:r>
      <w:r>
        <w:rPr>
          <w:rFonts w:ascii="Times New Roman" w:hAnsi="Times New Roman" w:eastAsia="楷体" w:cs="Times New Roman"/>
        </w:rPr>
        <w:t xml:space="preserve">           D</w:t>
      </w:r>
      <w:r>
        <w:rPr>
          <w:rFonts w:ascii="Times New Roman" w:hAnsi="楷体" w:eastAsia="楷体" w:cs="Times New Roman"/>
        </w:rPr>
        <w:t>．几处早莺争暖树，谁家新燕啄春泥。</w:t>
      </w:r>
    </w:p>
    <w:p>
      <w:pPr>
        <w:pStyle w:val="3"/>
        <w:tabs>
          <w:tab w:val="left" w:pos="3261"/>
        </w:tabs>
        <w:spacing w:line="32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在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的选项中任选一组，请从感官描写的角度说说诗句是如何描写景物的，这样描写的原因是什么。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tabs>
          <w:tab w:val="left" w:pos="3261"/>
        </w:tabs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</w:t>
      </w:r>
      <w:r>
        <w:rPr>
          <w:rFonts w:ascii="Times New Roman" w:hAnsi="宋体" w:cs="Times New Roman"/>
        </w:rPr>
        <w:t>。</w:t>
      </w:r>
    </w:p>
    <w:p>
      <w:pPr>
        <w:spacing w:line="320" w:lineRule="exact"/>
        <w:ind w:firstLine="420" w:firstLineChars="200"/>
        <w:jc w:val="left"/>
        <w:textAlignment w:val="center"/>
        <w:rPr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）仿写句子，完成诗集的寄语。</w:t>
      </w:r>
      <w:r>
        <w:rPr>
          <w:szCs w:val="21"/>
        </w:rPr>
        <w:t>(2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20" w:lineRule="exact"/>
        <w:ind w:firstLine="420" w:firstLineChars="200"/>
        <w:jc w:val="left"/>
        <w:textAlignment w:val="center"/>
        <w:rPr>
          <w:bCs/>
          <w:szCs w:val="21"/>
        </w:rPr>
      </w:pPr>
      <w:r>
        <w:rPr>
          <w:rFonts w:hAnsi="宋体"/>
          <w:bCs/>
          <w:szCs w:val="21"/>
        </w:rPr>
        <w:t>读古诗，如同拥抱美妙的世界。你能领略山的风采：有的婀娜隽秀，有的巍峨挺拔。你能聆听水的旋律：有的婉转低回，</w:t>
      </w:r>
      <w:r>
        <w:rPr>
          <w:bCs/>
          <w:szCs w:val="21"/>
          <w:u w:val="single"/>
        </w:rPr>
        <w:t xml:space="preserve">               </w:t>
      </w:r>
      <w:r>
        <w:rPr>
          <w:rFonts w:hAnsi="宋体"/>
          <w:bCs/>
          <w:szCs w:val="21"/>
        </w:rPr>
        <w:t>。你能欣赏花的姿容：</w:t>
      </w:r>
      <w:r>
        <w:rPr>
          <w:bCs/>
          <w:szCs w:val="21"/>
          <w:u w:val="single"/>
        </w:rPr>
        <w:t xml:space="preserve">             </w:t>
      </w:r>
      <w:r>
        <w:rPr>
          <w:rFonts w:hAnsi="宋体"/>
          <w:bCs/>
          <w:szCs w:val="21"/>
        </w:rPr>
        <w:t>，有的灿烂盛开。</w:t>
      </w:r>
      <w:r>
        <w:rPr>
          <w:bCs/>
          <w:szCs w:val="21"/>
        </w:rPr>
        <w:t xml:space="preserve">  </w:t>
      </w:r>
    </w:p>
    <w:p>
      <w:pPr>
        <w:adjustRightInd w:val="0"/>
        <w:snapToGrid w:val="0"/>
        <w:spacing w:line="320" w:lineRule="exact"/>
        <w:outlineLvl w:val="0"/>
        <w:rPr>
          <w:rFonts w:eastAsia="黑体"/>
          <w:szCs w:val="21"/>
        </w:rPr>
      </w:pPr>
      <w:r>
        <w:rPr>
          <w:rFonts w:hAnsi="黑体" w:eastAsia="黑体"/>
          <w:b/>
          <w:bCs/>
          <w:szCs w:val="21"/>
        </w:rPr>
        <w:t>二、阅读与表达</w:t>
      </w:r>
      <w:r>
        <w:rPr>
          <w:rFonts w:hAnsi="黑体" w:eastAsia="黑体"/>
          <w:szCs w:val="21"/>
        </w:rPr>
        <w:t>（</w:t>
      </w:r>
      <w:r>
        <w:rPr>
          <w:rFonts w:eastAsia="黑体"/>
          <w:szCs w:val="21"/>
        </w:rPr>
        <w:t>36</w:t>
      </w:r>
      <w:r>
        <w:rPr>
          <w:rFonts w:hAnsi="黑体" w:eastAsia="黑体"/>
          <w:szCs w:val="21"/>
        </w:rPr>
        <w:t>分）</w:t>
      </w:r>
    </w:p>
    <w:p>
      <w:pPr>
        <w:adjustRightInd w:val="0"/>
        <w:snapToGrid w:val="0"/>
        <w:spacing w:line="300" w:lineRule="exact"/>
        <w:rPr>
          <w:b/>
          <w:bCs/>
          <w:szCs w:val="21"/>
        </w:rPr>
      </w:pPr>
      <w:r>
        <w:rPr>
          <w:b/>
          <w:bCs/>
          <w:szCs w:val="21"/>
        </w:rPr>
        <w:t>(</w:t>
      </w:r>
      <w:r>
        <w:rPr>
          <w:rFonts w:hAnsi="宋体"/>
          <w:b/>
          <w:bCs/>
          <w:szCs w:val="21"/>
        </w:rPr>
        <w:t>一</w:t>
      </w:r>
      <w:r>
        <w:rPr>
          <w:b/>
          <w:bCs/>
          <w:szCs w:val="21"/>
        </w:rPr>
        <w:t>)</w:t>
      </w:r>
      <w:r>
        <w:rPr>
          <w:rFonts w:hAnsi="宋体"/>
          <w:b/>
          <w:bCs/>
          <w:szCs w:val="21"/>
        </w:rPr>
        <w:t>古诗词赏析。</w:t>
      </w:r>
      <w:r>
        <w:rPr>
          <w:rFonts w:hAnsi="宋体"/>
          <w:b/>
          <w:szCs w:val="21"/>
        </w:rPr>
        <w:t>阅读下面的文字，完成</w:t>
      </w:r>
      <w:r>
        <w:rPr>
          <w:b/>
          <w:szCs w:val="21"/>
        </w:rPr>
        <w:t>13</w:t>
      </w:r>
      <w:r>
        <w:rPr>
          <w:rFonts w:hint="eastAsia"/>
        </w:rPr>
        <w:t>～</w:t>
      </w:r>
      <w:r>
        <w:rPr>
          <w:b/>
          <w:szCs w:val="21"/>
        </w:rPr>
        <w:t>14</w:t>
      </w:r>
      <w:r>
        <w:rPr>
          <w:rFonts w:hAnsi="宋体"/>
          <w:b/>
          <w:szCs w:val="21"/>
        </w:rPr>
        <w:t>题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7</w:t>
      </w:r>
      <w:r>
        <w:rPr>
          <w:rFonts w:hAnsi="宋体"/>
          <w:bCs/>
          <w:szCs w:val="21"/>
        </w:rPr>
        <w:t>分）</w:t>
      </w:r>
    </w:p>
    <w:p>
      <w:pPr>
        <w:pStyle w:val="3"/>
        <w:tabs>
          <w:tab w:val="left" w:pos="3261"/>
        </w:tabs>
        <w:adjustRightInd w:val="0"/>
        <w:snapToGrid w:val="0"/>
        <w:spacing w:line="300" w:lineRule="exact"/>
        <w:jc w:val="center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听流人水调子</w:t>
      </w:r>
      <w:r>
        <w:rPr>
          <w:rFonts w:ascii="Times New Roman" w:hAnsi="楷体" w:eastAsia="楷体" w:cs="Times New Roman"/>
          <w:vertAlign w:val="superscript"/>
        </w:rPr>
        <w:t>①</w:t>
      </w:r>
    </w:p>
    <w:p>
      <w:pPr>
        <w:pStyle w:val="3"/>
        <w:tabs>
          <w:tab w:val="left" w:pos="3261"/>
        </w:tabs>
        <w:adjustRightInd w:val="0"/>
        <w:snapToGrid w:val="0"/>
        <w:spacing w:line="300" w:lineRule="exact"/>
        <w:jc w:val="center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王昌龄</w:t>
      </w:r>
    </w:p>
    <w:p>
      <w:pPr>
        <w:pStyle w:val="3"/>
        <w:tabs>
          <w:tab w:val="left" w:pos="3261"/>
        </w:tabs>
        <w:adjustRightInd w:val="0"/>
        <w:snapToGrid w:val="0"/>
        <w:spacing w:line="300" w:lineRule="exact"/>
        <w:jc w:val="center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孤舟微月对枫林，分付</w:t>
      </w:r>
      <w:r>
        <w:rPr>
          <w:rFonts w:ascii="Times New Roman" w:hAnsi="楷体" w:eastAsia="楷体" w:cs="Times New Roman"/>
          <w:vertAlign w:val="superscript"/>
        </w:rPr>
        <w:t>②</w:t>
      </w:r>
      <w:r>
        <w:rPr>
          <w:rFonts w:ascii="Times New Roman" w:hAnsi="楷体" w:eastAsia="楷体" w:cs="Times New Roman"/>
        </w:rPr>
        <w:t>鸣筝与客心。</w:t>
      </w:r>
    </w:p>
    <w:p>
      <w:pPr>
        <w:pStyle w:val="3"/>
        <w:tabs>
          <w:tab w:val="left" w:pos="3261"/>
        </w:tabs>
        <w:adjustRightInd w:val="0"/>
        <w:snapToGrid w:val="0"/>
        <w:spacing w:line="300" w:lineRule="exact"/>
        <w:jc w:val="center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岭色千重万重雨，断弦收与泪痕深。</w:t>
      </w:r>
    </w:p>
    <w:p>
      <w:pPr>
        <w:pStyle w:val="3"/>
        <w:tabs>
          <w:tab w:val="left" w:pos="3261"/>
        </w:tabs>
        <w:adjustRightInd w:val="0"/>
        <w:snapToGrid w:val="0"/>
        <w:spacing w:line="30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【注】①这首诗大约作于王昌龄晚年被贬赴龙标</w:t>
      </w:r>
      <w:r>
        <w:rPr>
          <w:rFonts w:ascii="Times New Roman" w:hAnsi="Times New Roman" w:eastAsia="楷体" w:cs="Times New Roman"/>
        </w:rPr>
        <w:t>(</w:t>
      </w:r>
      <w:r>
        <w:rPr>
          <w:rFonts w:ascii="Times New Roman" w:hAnsi="楷体" w:eastAsia="楷体" w:cs="Times New Roman"/>
        </w:rPr>
        <w:t>今湖南黔阳</w:t>
      </w:r>
      <w:r>
        <w:rPr>
          <w:rFonts w:ascii="Times New Roman" w:hAnsi="Times New Roman" w:eastAsia="楷体" w:cs="Times New Roman"/>
        </w:rPr>
        <w:t>)</w:t>
      </w:r>
      <w:r>
        <w:rPr>
          <w:rFonts w:ascii="Times New Roman" w:hAnsi="楷体" w:eastAsia="楷体" w:cs="Times New Roman"/>
        </w:rPr>
        <w:t>途中。流人，即流落江湖的艺人。水调子，即《水调歌头》，属乐府商调曲，曲调哀切。②分付：交给，安排。</w:t>
      </w:r>
    </w:p>
    <w:p>
      <w:pPr>
        <w:pStyle w:val="3"/>
        <w:tabs>
          <w:tab w:val="left" w:pos="3261"/>
        </w:tabs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宋体" w:cs="Times New Roman"/>
        </w:rPr>
        <w:t>．本诗首句写了哪些意象？营造了怎样的气氛？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tabs>
          <w:tab w:val="left" w:pos="3261"/>
        </w:tabs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</w:t>
      </w:r>
      <w:r>
        <w:rPr>
          <w:rFonts w:ascii="Times New Roman" w:hAnsi="宋体" w:cs="Times New Roman"/>
        </w:rPr>
        <w:t>。</w:t>
      </w:r>
    </w:p>
    <w:p>
      <w:pPr>
        <w:pStyle w:val="3"/>
        <w:tabs>
          <w:tab w:val="left" w:pos="3261"/>
        </w:tabs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宋体" w:cs="Times New Roman"/>
        </w:rPr>
        <w:t>．末句写客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泪痕深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，请简析其流泪的复杂原因。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tabs>
          <w:tab w:val="left" w:pos="3261"/>
        </w:tabs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</w:t>
      </w:r>
      <w:r>
        <w:rPr>
          <w:rFonts w:ascii="Times New Roman" w:hAnsi="宋体" w:cs="Times New Roman"/>
        </w:rPr>
        <w:t>。</w:t>
      </w:r>
    </w:p>
    <w:p>
      <w:pPr>
        <w:adjustRightInd w:val="0"/>
        <w:snapToGrid w:val="0"/>
        <w:spacing w:line="300" w:lineRule="exact"/>
        <w:rPr>
          <w:bCs/>
          <w:szCs w:val="21"/>
        </w:rPr>
      </w:pPr>
      <w:r>
        <w:rPr>
          <w:rFonts w:hAnsi="宋体"/>
          <w:b/>
          <w:szCs w:val="21"/>
        </w:rPr>
        <w:t>（二）课内阅读。阅读下面的文字，完成</w:t>
      </w:r>
      <w:r>
        <w:rPr>
          <w:b/>
          <w:szCs w:val="21"/>
        </w:rPr>
        <w:t>15</w:t>
      </w:r>
      <w:r>
        <w:rPr>
          <w:rFonts w:hint="eastAsia"/>
        </w:rPr>
        <w:t>～</w:t>
      </w:r>
      <w:r>
        <w:rPr>
          <w:b/>
          <w:szCs w:val="21"/>
        </w:rPr>
        <w:t>18</w:t>
      </w:r>
      <w:r>
        <w:rPr>
          <w:rFonts w:hAnsi="宋体"/>
          <w:b/>
          <w:szCs w:val="21"/>
        </w:rPr>
        <w:t>题</w:t>
      </w: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14</w:t>
      </w:r>
      <w:r>
        <w:rPr>
          <w:rFonts w:hAnsi="宋体"/>
          <w:bCs/>
          <w:szCs w:val="21"/>
        </w:rPr>
        <w:t>分）</w:t>
      </w:r>
    </w:p>
    <w:p>
      <w:pPr>
        <w:pStyle w:val="3"/>
        <w:adjustRightInd w:val="0"/>
        <w:snapToGrid w:val="0"/>
        <w:spacing w:line="300" w:lineRule="exact"/>
        <w:ind w:firstLine="420" w:firstLineChars="200"/>
        <w:jc w:val="center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桃花源记</w:t>
      </w:r>
      <w:r>
        <w:rPr>
          <w:rFonts w:ascii="Times New Roman" w:hAnsi="Times New Roman" w:eastAsia="楷体" w:cs="Times New Roman"/>
        </w:rPr>
        <w:t>(</w:t>
      </w:r>
      <w:r>
        <w:rPr>
          <w:rFonts w:ascii="Times New Roman" w:hAnsi="楷体" w:eastAsia="楷体" w:cs="Times New Roman"/>
        </w:rPr>
        <w:t>节选</w:t>
      </w:r>
      <w:r>
        <w:rPr>
          <w:rFonts w:ascii="Times New Roman" w:hAnsi="Times New Roman" w:eastAsia="楷体" w:cs="Times New Roman"/>
        </w:rPr>
        <w:t>)</w:t>
      </w:r>
    </w:p>
    <w:p>
      <w:pPr>
        <w:pStyle w:val="3"/>
        <w:adjustRightInd w:val="0"/>
        <w:snapToGrid w:val="0"/>
        <w:spacing w:line="30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pStyle w:val="3"/>
        <w:adjustRightInd w:val="0"/>
        <w:snapToGrid w:val="0"/>
        <w:spacing w:line="30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</w:t>
      </w:r>
      <w:r>
        <w:rPr>
          <w:rFonts w:ascii="Times New Roman" w:hAnsi="Times New Roman" w:eastAsia="楷体" w:cs="Times New Roman"/>
        </w:rPr>
        <w:t>“</w:t>
      </w:r>
      <w:r>
        <w:rPr>
          <w:rFonts w:ascii="Times New Roman" w:hAnsi="楷体" w:eastAsia="楷体" w:cs="Times New Roman"/>
        </w:rPr>
        <w:t>不足为外人道也。</w:t>
      </w:r>
      <w:r>
        <w:rPr>
          <w:rFonts w:ascii="Times New Roman" w:hAnsi="Times New Roman" w:eastAsia="楷体" w:cs="Times New Roman"/>
        </w:rPr>
        <w:t>”</w:t>
      </w:r>
    </w:p>
    <w:p>
      <w:pPr>
        <w:pStyle w:val="3"/>
        <w:adjustRightInd w:val="0"/>
        <w:snapToGrid w:val="0"/>
        <w:spacing w:line="30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既出，得其船，便扶向路，处处志之。及郡下，诣太守，说如此。太守即遣人随其往，寻向所志，遂迷，不复得路。</w:t>
      </w:r>
    </w:p>
    <w:p>
      <w:pPr>
        <w:pStyle w:val="3"/>
        <w:adjustRightInd w:val="0"/>
        <w:snapToGrid w:val="0"/>
        <w:spacing w:line="3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楷体" w:eastAsia="楷体" w:cs="Times New Roman"/>
        </w:rPr>
        <w:t>南阳刘子骥，高尚士也，闻之，欣然规往。未果，寻病终。后遂无问津者。</w:t>
      </w:r>
    </w:p>
    <w:p>
      <w:pPr>
        <w:pStyle w:val="3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15.</w:t>
      </w:r>
      <w:r>
        <w:rPr>
          <w:rFonts w:hint="eastAsia" w:ascii="Times New Roman" w:hAnsi="Times New Roman" w:cs="Times New Roman"/>
          <w:bCs/>
        </w:rPr>
        <w:t xml:space="preserve"> </w:t>
      </w:r>
      <w:r>
        <w:rPr>
          <w:rFonts w:ascii="Times New Roman" w:hAnsi="宋体" w:cs="Times New Roman"/>
        </w:rPr>
        <w:t>解释下面各句中加点的词。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屋舍</w:t>
      </w:r>
      <w:r>
        <w:rPr>
          <w:rFonts w:ascii="Times New Roman" w:hAnsi="宋体" w:cs="Times New Roman"/>
          <w:em w:val="underDot"/>
        </w:rPr>
        <w:t>俨然</w:t>
      </w:r>
      <w:r>
        <w:rPr>
          <w:rFonts w:ascii="Times New Roman" w:hAnsi="Times New Roman" w:cs="Times New Roman"/>
        </w:rPr>
        <w:t>(           )      (2)</w:t>
      </w:r>
      <w:r>
        <w:rPr>
          <w:rFonts w:ascii="Times New Roman" w:hAnsi="宋体" w:cs="Times New Roman"/>
        </w:rPr>
        <w:t>阡陌</w:t>
      </w:r>
      <w:r>
        <w:rPr>
          <w:rFonts w:ascii="Times New Roman" w:hAnsi="宋体" w:cs="Times New Roman"/>
          <w:em w:val="underDot"/>
        </w:rPr>
        <w:t>交通</w:t>
      </w:r>
      <w:r>
        <w:rPr>
          <w:rFonts w:ascii="Times New Roman" w:hAnsi="Times New Roman" w:cs="Times New Roman"/>
        </w:rPr>
        <w:t>(             )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  <w:em w:val="underDot"/>
        </w:rPr>
        <w:t>咸</w:t>
      </w:r>
      <w:r>
        <w:rPr>
          <w:rFonts w:ascii="Times New Roman" w:hAnsi="宋体" w:cs="Times New Roman"/>
        </w:rPr>
        <w:t>来问讯</w:t>
      </w:r>
      <w:r>
        <w:rPr>
          <w:rFonts w:ascii="Times New Roman" w:hAnsi="Times New Roman" w:cs="Times New Roman"/>
        </w:rPr>
        <w:t>(           )      (4)</w:t>
      </w:r>
      <w:r>
        <w:rPr>
          <w:rFonts w:ascii="Times New Roman" w:hAnsi="宋体" w:cs="Times New Roman"/>
        </w:rPr>
        <w:t>欣然</w:t>
      </w:r>
      <w:r>
        <w:rPr>
          <w:rFonts w:ascii="Times New Roman" w:hAnsi="宋体" w:cs="Times New Roman"/>
          <w:em w:val="underDot"/>
        </w:rPr>
        <w:t>规</w:t>
      </w:r>
      <w:r>
        <w:rPr>
          <w:rFonts w:ascii="Times New Roman" w:hAnsi="宋体" w:cs="Times New Roman"/>
        </w:rPr>
        <w:t>往</w:t>
      </w:r>
      <w:r>
        <w:rPr>
          <w:rFonts w:ascii="Times New Roman" w:hAnsi="Times New Roman" w:cs="Times New Roman"/>
        </w:rPr>
        <w:t>(             )</w:t>
      </w:r>
    </w:p>
    <w:p>
      <w:pPr>
        <w:pStyle w:val="3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16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下面句子不是省略句的一项是</w:t>
      </w:r>
      <w:r>
        <w:rPr>
          <w:rFonts w:ascii="Times New Roman" w:hAnsi="Times New Roman" w:cs="Times New Roman"/>
        </w:rPr>
        <w:t xml:space="preserve">(     </w:t>
      </w: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)(3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．黄发垂髫，并怡然自乐</w:t>
      </w:r>
      <w:r>
        <w:rPr>
          <w:rFonts w:ascii="Times New Roman" w:hAnsi="Times New Roman" w:eastAsia="楷体" w:cs="Times New Roman"/>
        </w:rPr>
        <w:t xml:space="preserve">        B</w:t>
      </w:r>
      <w:r>
        <w:rPr>
          <w:rFonts w:ascii="Times New Roman" w:hAnsi="楷体" w:eastAsia="楷体" w:cs="Times New Roman"/>
        </w:rPr>
        <w:t>．见渔人，乃大惊，问所从来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．及郡下，诣太守，说如此</w:t>
      </w:r>
      <w:r>
        <w:rPr>
          <w:rFonts w:ascii="Times New Roman" w:hAnsi="Times New Roman" w:eastAsia="楷体" w:cs="Times New Roman"/>
        </w:rPr>
        <w:t xml:space="preserve">      D</w:t>
      </w:r>
      <w:r>
        <w:rPr>
          <w:rFonts w:ascii="Times New Roman" w:hAnsi="楷体" w:eastAsia="楷体" w:cs="Times New Roman"/>
        </w:rPr>
        <w:t>．此人一一为具言所闻</w:t>
      </w:r>
    </w:p>
    <w:p>
      <w:pPr>
        <w:pStyle w:val="3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17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用现代汉语翻译下列句子。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余人各复延至其家，皆出酒食。</w:t>
      </w:r>
    </w:p>
    <w:p>
      <w:pPr>
        <w:pStyle w:val="3"/>
        <w:spacing w:line="320" w:lineRule="exact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</w:t>
      </w:r>
      <w:r>
        <w:rPr>
          <w:rFonts w:ascii="Times New Roman" w:hAnsi="宋体" w:cs="Times New Roman"/>
        </w:rPr>
        <w:t>。</w:t>
      </w:r>
    </w:p>
    <w:p>
      <w:pPr>
        <w:pStyle w:val="3"/>
        <w:spacing w:line="320" w:lineRule="exact"/>
        <w:ind w:left="420" w:left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既出，得其船，便扶向路，处处志之。</w:t>
      </w:r>
    </w:p>
    <w:p>
      <w:pPr>
        <w:pStyle w:val="3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</w:t>
      </w:r>
      <w:r>
        <w:rPr>
          <w:rFonts w:ascii="Times New Roman" w:hAnsi="宋体" w:cs="Times New Roman"/>
        </w:rPr>
        <w:t>。</w:t>
      </w:r>
    </w:p>
    <w:p>
      <w:pPr>
        <w:pStyle w:val="3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18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下面对选文的理解分析，不正确的一项是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</w:rPr>
        <w:t>)(3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．选文通过环境描写，为读者展现了桃花源美丽、和平、安宁的景象。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B</w:t>
      </w:r>
      <w:r>
        <w:rPr>
          <w:rFonts w:ascii="Times New Roman" w:hAnsi="楷体" w:eastAsia="楷体" w:cs="Times New Roman"/>
        </w:rPr>
        <w:t>．作者描写桃花源人接待渔人的一些细节，表现了他们的淳朴、热情。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</w:t>
      </w:r>
      <w:r>
        <w:rPr>
          <w:rFonts w:ascii="Times New Roman" w:hAnsi="Times New Roman" w:eastAsia="楷体" w:cs="Times New Roman"/>
        </w:rPr>
        <w:t>“</w:t>
      </w:r>
      <w:r>
        <w:rPr>
          <w:rFonts w:ascii="Times New Roman" w:hAnsi="楷体" w:eastAsia="楷体" w:cs="Times New Roman"/>
        </w:rPr>
        <w:t>不足为外人道也</w:t>
      </w:r>
      <w:r>
        <w:rPr>
          <w:rFonts w:ascii="Times New Roman" w:hAnsi="Times New Roman" w:eastAsia="楷体" w:cs="Times New Roman"/>
        </w:rPr>
        <w:t>”</w:t>
      </w:r>
      <w:r>
        <w:rPr>
          <w:rFonts w:ascii="Times New Roman" w:hAnsi="楷体" w:eastAsia="楷体" w:cs="Times New Roman"/>
        </w:rPr>
        <w:t>反映了桃花源人非常谦虚，不希望渔人再来打扰的心理。</w:t>
      </w:r>
    </w:p>
    <w:p>
      <w:pPr>
        <w:pStyle w:val="3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D</w:t>
      </w:r>
      <w:r>
        <w:rPr>
          <w:rFonts w:ascii="Times New Roman" w:hAnsi="楷体" w:eastAsia="楷体" w:cs="Times New Roman"/>
        </w:rPr>
        <w:t>．</w:t>
      </w:r>
      <w:r>
        <w:rPr>
          <w:rFonts w:ascii="Times New Roman" w:hAnsi="Times New Roman" w:eastAsia="楷体" w:cs="Times New Roman"/>
        </w:rPr>
        <w:t>“</w:t>
      </w:r>
      <w:r>
        <w:rPr>
          <w:rFonts w:ascii="Times New Roman" w:hAnsi="楷体" w:eastAsia="楷体" w:cs="Times New Roman"/>
        </w:rPr>
        <w:t>桃花源</w:t>
      </w:r>
      <w:r>
        <w:rPr>
          <w:rFonts w:ascii="Times New Roman" w:hAnsi="Times New Roman" w:eastAsia="楷体" w:cs="Times New Roman"/>
        </w:rPr>
        <w:t>”</w:t>
      </w:r>
      <w:r>
        <w:rPr>
          <w:rFonts w:ascii="Times New Roman" w:hAnsi="楷体" w:eastAsia="楷体" w:cs="Times New Roman"/>
        </w:rPr>
        <w:t>是作者心目中的理想社会，但在当时的条件下不可能成为现实。</w:t>
      </w:r>
    </w:p>
    <w:p>
      <w:pPr>
        <w:pStyle w:val="3"/>
        <w:adjustRightInd w:val="0"/>
        <w:snapToGrid w:val="0"/>
        <w:spacing w:line="286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宋体" w:cs="Times New Roman"/>
          <w:b/>
          <w:bCs/>
        </w:rPr>
        <w:t>三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宋体" w:cs="Times New Roman"/>
          <w:b/>
          <w:bCs/>
        </w:rPr>
        <w:t>文言文对比阅读。阅读下面两个文段，完成</w:t>
      </w:r>
      <w:r>
        <w:rPr>
          <w:rFonts w:ascii="Times New Roman" w:hAnsi="Times New Roman" w:cs="Times New Roman"/>
          <w:b/>
          <w:bCs/>
        </w:rPr>
        <w:t>19</w:t>
      </w:r>
      <w:r>
        <w:rPr>
          <w:rFonts w:hint="eastAsia"/>
        </w:rPr>
        <w:t>～</w:t>
      </w:r>
      <w:r>
        <w:rPr>
          <w:rFonts w:ascii="Times New Roman" w:hAnsi="Times New Roman" w:cs="Times New Roman"/>
          <w:b/>
          <w:bCs/>
        </w:rPr>
        <w:t>23</w:t>
      </w:r>
      <w:r>
        <w:rPr>
          <w:rFonts w:ascii="Times New Roman" w:hAnsi="宋体" w:cs="Times New Roman"/>
          <w:b/>
          <w:bCs/>
        </w:rPr>
        <w:t>题。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共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【甲】从小丘西行百二十步，隔篁竹，闻水声，如鸣珮环，心乐之。伐竹取道，下见小潭，水尤清冽。全石以为底，近岸，卷石底以出，为坻，为屿，为嵁，为岩。青树翠蔓，蒙络摇缀，参差披拂。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潭中鱼可百许头，皆若空游无所依，日光下澈，影布石上。佁然不动，俶尔远逝，往来翕忽，似与游者相乐。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潭西南而望，斗折蛇行，明灭可见。其岸势犬牙差互，不可知其源。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坐潭上，四面竹树环合，寂寥无人，凄神寒骨，悄怆幽邃。以其境过清，不可久居，乃记之而去。</w:t>
      </w:r>
      <w:r>
        <w:rPr>
          <w:rFonts w:eastAsia="楷体"/>
          <w:szCs w:val="21"/>
        </w:rPr>
        <w:t xml:space="preserve">                                                    </w:t>
      </w:r>
      <w:r>
        <w:rPr>
          <w:rFonts w:hAnsi="楷体" w:eastAsia="楷体"/>
          <w:szCs w:val="21"/>
        </w:rPr>
        <w:t>（节选自《小石潭记》）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【乙】从山门右折，得石径。数步，闻疾雷声，心悸。山僧曰：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此瀑声也。</w:t>
      </w:r>
      <w:r>
        <w:rPr>
          <w:rFonts w:eastAsia="楷体"/>
          <w:szCs w:val="21"/>
        </w:rPr>
        <w:t>”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疾趋，度石下罅</w:t>
      </w:r>
      <w:r>
        <w:rPr>
          <w:rFonts w:hAnsi="楷体" w:eastAsia="楷体"/>
          <w:szCs w:val="21"/>
          <w:vertAlign w:val="superscript"/>
        </w:rPr>
        <w:t>②</w:t>
      </w:r>
      <w:r>
        <w:rPr>
          <w:rFonts w:hAnsi="楷体" w:eastAsia="楷体"/>
          <w:szCs w:val="21"/>
        </w:rPr>
        <w:t>，瀑见。瀑行青壁间，撼山掉</w:t>
      </w:r>
      <w:r>
        <w:rPr>
          <w:rFonts w:hAnsi="楷体" w:eastAsia="楷体"/>
          <w:szCs w:val="21"/>
          <w:vertAlign w:val="superscript"/>
        </w:rPr>
        <w:t>③</w:t>
      </w:r>
      <w:r>
        <w:rPr>
          <w:rFonts w:hAnsi="楷体" w:eastAsia="楷体"/>
          <w:szCs w:val="21"/>
        </w:rPr>
        <w:t>谷，喷雪直下，怒石横激</w:t>
      </w:r>
      <w:r>
        <w:rPr>
          <w:rFonts w:hAnsi="楷体" w:eastAsia="楷体"/>
          <w:szCs w:val="21"/>
          <w:vertAlign w:val="superscript"/>
        </w:rPr>
        <w:t>④</w:t>
      </w:r>
      <w:r>
        <w:rPr>
          <w:rFonts w:hAnsi="楷体" w:eastAsia="楷体"/>
          <w:szCs w:val="21"/>
        </w:rPr>
        <w:t>如虹，忽卷掣折</w:t>
      </w:r>
      <w:r>
        <w:rPr>
          <w:rFonts w:hAnsi="楷体" w:eastAsia="楷体"/>
          <w:szCs w:val="21"/>
          <w:vertAlign w:val="superscript"/>
        </w:rPr>
        <w:t>⑤</w:t>
      </w:r>
      <w:r>
        <w:rPr>
          <w:rFonts w:hAnsi="楷体" w:eastAsia="楷体"/>
          <w:szCs w:val="21"/>
        </w:rPr>
        <w:t>而后注，水态愈伟，山行之极观也。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游人坐欹</w:t>
      </w:r>
      <w:r>
        <w:rPr>
          <w:rFonts w:hAnsi="楷体" w:eastAsia="楷体"/>
          <w:szCs w:val="21"/>
          <w:vertAlign w:val="superscript"/>
        </w:rPr>
        <w:t>⑥</w:t>
      </w:r>
      <w:r>
        <w:rPr>
          <w:rFonts w:hAnsi="楷体" w:eastAsia="楷体"/>
          <w:szCs w:val="21"/>
        </w:rPr>
        <w:t>岩下望，以面受沫，乍若披丝，虚空皆纬，至飞雨泻崖，而犹不忍去。</w:t>
      </w:r>
    </w:p>
    <w:p>
      <w:pPr>
        <w:spacing w:line="28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暮归，各赋诗。所目既奇，思亦变幻。</w:t>
      </w:r>
      <w:r>
        <w:rPr>
          <w:rFonts w:eastAsia="楷体"/>
          <w:szCs w:val="21"/>
        </w:rPr>
        <w:t xml:space="preserve">                 </w:t>
      </w:r>
      <w:r>
        <w:rPr>
          <w:rFonts w:hAnsi="楷体" w:eastAsia="楷体"/>
          <w:szCs w:val="21"/>
        </w:rPr>
        <w:t>（节选自《观第五泄①记》）</w:t>
      </w:r>
    </w:p>
    <w:p>
      <w:pPr>
        <w:spacing w:line="286" w:lineRule="exact"/>
        <w:ind w:firstLine="420" w:firstLineChars="200"/>
        <w:rPr>
          <w:rFonts w:hint="eastAsia" w:ascii="方正仿宋_GBK" w:eastAsia="方正仿宋_GBK"/>
          <w:b/>
          <w:bCs/>
          <w:szCs w:val="21"/>
        </w:rPr>
      </w:pPr>
      <w:r>
        <w:rPr>
          <w:rFonts w:hint="eastAsia" w:ascii="方正仿宋_GBK" w:hAnsi="楷体" w:eastAsia="方正仿宋_GBK"/>
          <w:b/>
          <w:bCs/>
          <w:szCs w:val="21"/>
        </w:rPr>
        <w:t>【注】①第五泄：第五级瀑布。今浙江境内。</w:t>
      </w:r>
      <w:r>
        <w:rPr>
          <w:rFonts w:hint="eastAsia" w:ascii="方正仿宋_GBK" w:eastAsia="方正仿宋_GBK"/>
          <w:b/>
          <w:bCs/>
          <w:szCs w:val="21"/>
        </w:rPr>
        <w:t xml:space="preserve"> </w:t>
      </w:r>
      <w:r>
        <w:rPr>
          <w:rFonts w:hint="eastAsia" w:ascii="方正仿宋_GBK" w:hAnsi="楷体" w:eastAsia="方正仿宋_GBK"/>
          <w:b/>
          <w:bCs/>
          <w:szCs w:val="21"/>
        </w:rPr>
        <w:t>②罅：缝隙，裂隙。③掉：摇动。④怒石横激：突兀的岩石横拦瀑布，激起水花。⑤掣折：转折。⑥欹：斜靠。</w:t>
      </w:r>
    </w:p>
    <w:p>
      <w:pPr>
        <w:spacing w:line="286" w:lineRule="exact"/>
        <w:rPr>
          <w:szCs w:val="21"/>
        </w:rPr>
      </w:pPr>
      <w:r>
        <w:rPr>
          <w:szCs w:val="21"/>
        </w:rPr>
        <w:t>19</w:t>
      </w:r>
      <w:r>
        <w:rPr>
          <w:rFonts w:hAnsi="宋体"/>
          <w:szCs w:val="21"/>
        </w:rPr>
        <w:t>．请解释句中加点的字。（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⑴</w:t>
      </w:r>
      <w:r>
        <w:rPr>
          <w:szCs w:val="21"/>
        </w:rPr>
        <w:t>悄怆幽</w:t>
      </w:r>
      <w:r>
        <w:rPr>
          <w:szCs w:val="21"/>
          <w:em w:val="dot"/>
        </w:rPr>
        <w:t>邃</w:t>
      </w:r>
      <w:r>
        <w:rPr>
          <w:szCs w:val="21"/>
        </w:rPr>
        <w:t xml:space="preserve">（          ）    </w:t>
      </w:r>
      <w:r>
        <w:rPr>
          <w:rFonts w:hAnsi="宋体"/>
          <w:szCs w:val="21"/>
        </w:rPr>
        <w:t>⑵</w:t>
      </w:r>
      <w:r>
        <w:rPr>
          <w:szCs w:val="21"/>
        </w:rPr>
        <w:t>而犹不忍</w:t>
      </w:r>
      <w:r>
        <w:rPr>
          <w:szCs w:val="21"/>
          <w:em w:val="dot"/>
        </w:rPr>
        <w:t>去</w:t>
      </w:r>
      <w:r>
        <w:rPr>
          <w:szCs w:val="21"/>
        </w:rPr>
        <w:t>（          ）</w:t>
      </w:r>
    </w:p>
    <w:p>
      <w:pPr>
        <w:spacing w:line="320" w:lineRule="exact"/>
        <w:rPr>
          <w:szCs w:val="21"/>
        </w:rPr>
      </w:pPr>
      <w:r>
        <w:rPr>
          <w:szCs w:val="21"/>
        </w:rPr>
        <w:t>20</w:t>
      </w:r>
      <w:r>
        <w:rPr>
          <w:rFonts w:hAnsi="宋体"/>
          <w:szCs w:val="21"/>
        </w:rPr>
        <w:t>．翻译下列句子。（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⑴斗折蛇行，明灭可见。</w:t>
      </w:r>
    </w:p>
    <w:p>
      <w:pPr>
        <w:spacing w:line="320" w:lineRule="exact"/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</w:t>
      </w:r>
      <w:r>
        <w:rPr>
          <w:szCs w:val="21"/>
        </w:rPr>
        <w:t>。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⑵水态愈伟，山行之极观也。</w:t>
      </w:r>
    </w:p>
    <w:p>
      <w:pPr>
        <w:pStyle w:val="8"/>
        <w:spacing w:line="320" w:lineRule="exact"/>
        <w:ind w:firstLine="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320" w:lineRule="exact"/>
        <w:rPr>
          <w:szCs w:val="21"/>
        </w:rPr>
      </w:pPr>
      <w:r>
        <w:rPr>
          <w:szCs w:val="21"/>
        </w:rPr>
        <w:t>21</w:t>
      </w:r>
      <w:r>
        <w:rPr>
          <w:rFonts w:hAnsi="宋体"/>
          <w:szCs w:val="21"/>
        </w:rPr>
        <w:t>．请划分下面语句的朗读节奏，划两处。（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游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人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坐</w:t>
      </w:r>
      <w:r>
        <w:rPr>
          <w:szCs w:val="21"/>
        </w:rPr>
        <w:t xml:space="preserve"> </w:t>
      </w:r>
      <w:r>
        <w:rPr>
          <w:rFonts w:hAnsi="宋体"/>
          <w:szCs w:val="21"/>
        </w:rPr>
        <w:t>欹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岩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下</w:t>
      </w:r>
      <w:r>
        <w:rPr>
          <w:szCs w:val="21"/>
        </w:rPr>
        <w:t xml:space="preserve"> </w:t>
      </w:r>
      <w:r>
        <w:rPr>
          <w:rFonts w:hAnsi="宋体"/>
          <w:szCs w:val="21"/>
        </w:rPr>
        <w:t>望</w:t>
      </w:r>
    </w:p>
    <w:p>
      <w:pPr>
        <w:spacing w:line="320" w:lineRule="exact"/>
        <w:rPr>
          <w:szCs w:val="21"/>
        </w:rPr>
      </w:pPr>
      <w:r>
        <w:rPr>
          <w:szCs w:val="21"/>
        </w:rPr>
        <w:t>22</w:t>
      </w:r>
      <w:r>
        <w:rPr>
          <w:rFonts w:hAnsi="宋体"/>
          <w:szCs w:val="21"/>
        </w:rPr>
        <w:t>．甲、乙两文写水，突出了水的不同特点，其中甲文突出了水的</w:t>
      </w:r>
      <w:r>
        <w:rPr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，乙文突出了水的</w:t>
      </w:r>
      <w:r>
        <w:rPr>
          <w:szCs w:val="21"/>
          <w:u w:val="single"/>
        </w:rPr>
        <w:t xml:space="preserve">               </w:t>
      </w:r>
      <w:r>
        <w:rPr>
          <w:rFonts w:hAnsi="宋体"/>
          <w:szCs w:val="21"/>
        </w:rPr>
        <w:t>（分别用文中的一个字回答）。两文在写作手法上都运用了</w:t>
      </w:r>
      <w:r>
        <w:rPr>
          <w:szCs w:val="21"/>
          <w:u w:val="single"/>
        </w:rPr>
        <w:t xml:space="preserve">                  </w:t>
      </w:r>
      <w:r>
        <w:rPr>
          <w:rFonts w:hAnsi="宋体"/>
          <w:szCs w:val="21"/>
        </w:rPr>
        <w:t>。（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320" w:lineRule="exact"/>
        <w:rPr>
          <w:szCs w:val="21"/>
        </w:rPr>
      </w:pPr>
      <w:r>
        <w:rPr>
          <w:szCs w:val="21"/>
        </w:rPr>
        <w:t>23</w:t>
      </w:r>
      <w:r>
        <w:rPr>
          <w:rFonts w:hAnsi="宋体"/>
          <w:szCs w:val="21"/>
        </w:rPr>
        <w:t>．请比较甲、乙两文表达的思想感情有什么不同</w:t>
      </w:r>
      <w:r>
        <w:rPr>
          <w:szCs w:val="21"/>
        </w:rPr>
        <w:t>?</w:t>
      </w: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pStyle w:val="8"/>
        <w:spacing w:line="320" w:lineRule="exact"/>
        <w:ind w:firstLine="0" w:firstLineChars="0"/>
        <w:jc w:val="lef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</w:t>
      </w:r>
    </w:p>
    <w:p>
      <w:pPr>
        <w:pStyle w:val="8"/>
        <w:spacing w:line="320" w:lineRule="exact"/>
        <w:ind w:firstLine="0"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</w:t>
      </w:r>
      <w:r>
        <w:rPr>
          <w:rFonts w:ascii="Times New Roman" w:hAnsi="Times New Roman"/>
          <w:szCs w:val="21"/>
        </w:rPr>
        <w:t>。</w:t>
      </w:r>
    </w:p>
    <w:p>
      <w:pPr>
        <w:adjustRightInd w:val="0"/>
        <w:snapToGrid w:val="0"/>
        <w:spacing w:line="320" w:lineRule="exact"/>
        <w:rPr>
          <w:rFonts w:eastAsia="黑体"/>
          <w:b/>
          <w:szCs w:val="21"/>
        </w:rPr>
      </w:pPr>
      <w:r>
        <w:rPr>
          <w:rFonts w:hAnsi="黑体" w:eastAsia="黑体"/>
          <w:b/>
          <w:bCs/>
          <w:szCs w:val="21"/>
        </w:rPr>
        <w:t>三、写作。</w:t>
      </w:r>
      <w:r>
        <w:rPr>
          <w:rFonts w:hAnsi="黑体" w:eastAsia="黑体"/>
          <w:szCs w:val="21"/>
        </w:rPr>
        <w:t>（</w:t>
      </w:r>
      <w:r>
        <w:rPr>
          <w:rFonts w:eastAsia="黑体"/>
          <w:szCs w:val="21"/>
        </w:rPr>
        <w:t>60</w:t>
      </w:r>
      <w:r>
        <w:rPr>
          <w:rFonts w:hAnsi="黑体" w:eastAsia="黑体"/>
          <w:szCs w:val="21"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hAnsi="楷体" w:eastAsia="楷体"/>
          <w:bCs/>
          <w:szCs w:val="21"/>
        </w:rPr>
        <w:t>亘古至今，古诗一直都是中国文化史上一道亮丽的风景，也是博大精深的古代文化宝库中的精髓。它们就像我的一个亲密好友，伴我成长，使我受益。</w:t>
      </w:r>
    </w:p>
    <w:p>
      <w:pPr>
        <w:spacing w:line="320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24.</w:t>
      </w:r>
      <w:r>
        <w:rPr>
          <w:rFonts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>请以</w:t>
      </w:r>
      <w:r>
        <w:rPr>
          <w:rFonts w:hint="eastAsia" w:ascii="方正小标宋简体" w:eastAsia="方正小标宋简体"/>
          <w:bCs/>
          <w:szCs w:val="21"/>
        </w:rPr>
        <w:t>“</w:t>
      </w:r>
      <w:r>
        <w:rPr>
          <w:rFonts w:hint="eastAsia" w:ascii="方正小标宋简体" w:hAnsi="宋体" w:eastAsia="方正小标宋简体"/>
          <w:bCs/>
          <w:szCs w:val="21"/>
        </w:rPr>
        <w:t>古诗伴我成长</w:t>
      </w:r>
      <w:r>
        <w:rPr>
          <w:rFonts w:hint="eastAsia" w:ascii="方正小标宋简体" w:eastAsia="方正小标宋简体"/>
          <w:bCs/>
          <w:szCs w:val="21"/>
        </w:rPr>
        <w:t>”</w:t>
      </w:r>
      <w:r>
        <w:rPr>
          <w:rFonts w:hAnsi="宋体"/>
          <w:bCs/>
          <w:szCs w:val="21"/>
        </w:rPr>
        <w:t>为题写一篇记叙文。</w:t>
      </w:r>
    </w:p>
    <w:p>
      <w:pPr>
        <w:spacing w:line="320" w:lineRule="exact"/>
        <w:ind w:firstLine="422" w:firstLineChars="200"/>
        <w:jc w:val="left"/>
        <w:textAlignment w:val="center"/>
        <w:rPr>
          <w:rFonts w:hint="eastAsia" w:ascii="楷体_GB2312" w:eastAsia="楷体_GB2312"/>
          <w:bCs/>
          <w:szCs w:val="21"/>
        </w:rPr>
      </w:pPr>
      <w:r>
        <w:rPr>
          <w:rFonts w:ascii="宋体" w:hAnsi="宋体"/>
          <w:b/>
          <w:szCs w:val="21"/>
        </w:rPr>
        <w:t>要求：</w:t>
      </w:r>
      <w:r>
        <w:rPr>
          <w:rFonts w:hint="eastAsia" w:ascii="楷体_GB2312" w:hAnsi="楷体" w:eastAsia="楷体_GB2312"/>
          <w:bCs/>
          <w:szCs w:val="21"/>
        </w:rPr>
        <w:t>①自定立意，自选文体；②写出真情实感，</w:t>
      </w:r>
      <w:r>
        <w:rPr>
          <w:rFonts w:hint="eastAsia" w:ascii="楷体_GB2312" w:eastAsia="楷体_GB2312"/>
          <w:bCs/>
          <w:szCs w:val="21"/>
        </w:rPr>
        <w:t>600</w:t>
      </w:r>
      <w:r>
        <w:rPr>
          <w:rFonts w:hint="eastAsia" w:ascii="楷体_GB2312" w:hAnsi="楷体" w:eastAsia="楷体_GB2312"/>
          <w:bCs/>
          <w:szCs w:val="21"/>
        </w:rPr>
        <w:t>字以上；③文中不得出现真实的校名、班名、人名等。</w:t>
      </w:r>
    </w:p>
    <w:p>
      <w:r>
        <w:br w:type="page"/>
      </w:r>
    </w:p>
    <w:p>
      <w:pPr>
        <w:widowControl/>
        <w:shd w:val="clear" w:color="auto" w:fill="FFFFFF"/>
        <w:spacing w:line="440" w:lineRule="exact"/>
        <w:jc w:val="center"/>
        <w:rPr>
          <w:rFonts w:hint="eastAsia" w:ascii="黑体" w:hAnsi="Arial" w:eastAsia="黑体" w:cs="Arial"/>
          <w:b/>
          <w:kern w:val="0"/>
          <w:sz w:val="36"/>
          <w:szCs w:val="36"/>
        </w:rPr>
      </w:pPr>
    </w:p>
    <w:p>
      <w:pPr>
        <w:widowControl/>
        <w:shd w:val="clear" w:color="auto" w:fill="FFFFFF"/>
        <w:spacing w:line="440" w:lineRule="exact"/>
        <w:jc w:val="center"/>
        <w:rPr>
          <w:rFonts w:hint="eastAsia" w:ascii="黑体" w:hAnsi="Arial" w:eastAsia="黑体" w:cs="Arial"/>
          <w:b/>
          <w:kern w:val="0"/>
          <w:sz w:val="36"/>
          <w:szCs w:val="36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</w:t>
      </w:r>
      <w:r>
        <w:rPr>
          <w:rFonts w:hint="eastAsia" w:ascii="黑体" w:hAnsi="Arial" w:eastAsia="黑体" w:cs="Arial"/>
          <w:b/>
          <w:kern w:val="0"/>
          <w:sz w:val="36"/>
          <w:szCs w:val="36"/>
          <w:lang w:val="en-US" w:eastAsia="zh-CN"/>
        </w:rPr>
        <w:t>2</w:t>
      </w:r>
      <w:r>
        <w:rPr>
          <w:rFonts w:hint="eastAsia" w:ascii="黑体" w:hAnsi="Arial" w:eastAsia="黑体" w:cs="Arial"/>
          <w:b/>
          <w:kern w:val="0"/>
          <w:sz w:val="36"/>
          <w:szCs w:val="36"/>
        </w:rPr>
        <w:t>年上八年级语文【参考答案】</w:t>
      </w:r>
    </w:p>
    <w:p>
      <w:pPr>
        <w:widowControl/>
        <w:shd w:val="clear" w:color="auto" w:fill="FFFFFF"/>
        <w:adjustRightInd w:val="0"/>
        <w:snapToGrid w:val="0"/>
        <w:spacing w:line="36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>第三单元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outlineLvl w:val="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一、语文知识积累及运用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zh-CN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zh-CN"/>
        </w:rPr>
        <w:t>C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 xml:space="preserve">  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10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①挑兮达兮    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窈窕淑女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琴瑟友之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蒹葭苍苍，白露为霜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④尝贻余核舟一    ⑤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海内存知己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天涯若比邻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气蒸云梦泽 波撼岳阳城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⑦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潭中鱼可百许头 皆若空游无所依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11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⑴傅雷家书　⑵傅聪  做人  生活  ⑶示例：傅雷与儿子之间亲密如友人般的父子关系令我感动，他不仅关心儿子的成长，教育他正确的为人处事的方法，还理解儿子的心。面对这样的父亲，哪个孩子不会敞开心扉，茁壮成长？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12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(1)AD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(2)示例：D。这两句写仰视所见，莺在鸣，燕在飞，显示出春天的勃勃生机，传达出诗人细腻的心理活动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示例：有的澎湃激昂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有的含苞待放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outlineLvl w:val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二、阅读与表达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（一）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意象：孤舟、微月、枫林。气氛：凄清、冷寂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晚年贬官远赴外地，离别亲人朋友，容易牵动愁情而流泪；②流落江湖的乐人演奏了哀切的水调子，与诗人被冷落的心境相吻合，产生了“同是天涯沦落人”的感慨，因而流泪；③看到秋景产生的凄凉之感而流泪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（二）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(1)整齐的样子(2)交错相通(3)全，都 (4)打算，计划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16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17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（1）其余的人各自又把渔人请到自己家中，都拿出酒饭来款待他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（2）渔人出来以后，找到了他的船，就顺着旧路回去，处处都做了记号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18C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（三）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⑴深   ⑵离开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20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⑴（溪水）像北斗星那样曲折，像蛇那样蜿蜒前行，时隐时现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⑵水的气势更加雄壮，是（游人）沿着山路行走看到的最壮观的景象了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21.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游人/坐欹岩/下望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22.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清  伟（或“奇”） 借景抒情（或移步换景）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23.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甲文表达了作者被贬谪后的孤独、寂寞、凄凉之情。乙文表达了作者对大自然的喜爱、赞美之情。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  <w:t xml:space="preserve">三、写作    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略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E06EC1"/>
    <w:rsid w:val="004151FC"/>
    <w:rsid w:val="00C02FC6"/>
    <w:rsid w:val="3A3F125C"/>
    <w:rsid w:val="5AE06EC1"/>
    <w:rsid w:val="625B11C8"/>
    <w:rsid w:val="7686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3930</Words>
  <Characters>4098</Characters>
  <Lines>0</Lines>
  <Paragraphs>0</Paragraphs>
  <TotalTime>1</TotalTime>
  <ScaleCrop>false</ScaleCrop>
  <LinksUpToDate>false</LinksUpToDate>
  <CharactersWithSpaces>5710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2022-04-11T06:17:00Z</dcterms:created>
  <dc:creator>DELL</dc:creator>
  <cp:lastModifiedBy>Administrator</cp:lastModifiedBy>
  <dcterms:modified xsi:type="dcterms:W3CDTF">2022-04-25T03:31:22Z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