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exact"/>
        <w:jc w:val="center"/>
        <w:rPr>
          <w:rFonts w:hint="eastAsia" w:ascii="黑体" w:hAnsi="黑体" w:eastAsia="黑体"/>
          <w:spacing w:val="-20"/>
          <w:sz w:val="24"/>
        </w:rPr>
      </w:pPr>
      <w:r>
        <w:rPr>
          <w:rFonts w:hint="eastAsia" w:ascii="黑体" w:hAnsi="黑体" w:eastAsia="黑体"/>
          <w:spacing w:val="-20"/>
          <w:sz w:val="24"/>
        </w:rPr>
        <w:drawing>
          <wp:anchor distT="0" distB="0" distL="114300" distR="114300" simplePos="0" relativeHeight="251658240" behindDoc="0" locked="0" layoutInCell="1" allowOverlap="1">
            <wp:simplePos x="0" y="0"/>
            <wp:positionH relativeFrom="page">
              <wp:posOffset>12319000</wp:posOffset>
            </wp:positionH>
            <wp:positionV relativeFrom="topMargin">
              <wp:posOffset>12319000</wp:posOffset>
            </wp:positionV>
            <wp:extent cx="355600" cy="419100"/>
            <wp:effectExtent l="0" t="0" r="6350" b="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7"/>
                    <a:stretch>
                      <a:fillRect/>
                    </a:stretch>
                  </pic:blipFill>
                  <pic:spPr>
                    <a:xfrm>
                      <a:off x="0" y="0"/>
                      <a:ext cx="355600" cy="419100"/>
                    </a:xfrm>
                    <a:prstGeom prst="rect">
                      <a:avLst/>
                    </a:prstGeom>
                  </pic:spPr>
                </pic:pic>
              </a:graphicData>
            </a:graphic>
          </wp:anchor>
        </w:drawing>
      </w:r>
      <w:r>
        <w:rPr>
          <w:rFonts w:hint="eastAsia" w:ascii="黑体" w:hAnsi="黑体" w:eastAsia="黑体"/>
          <w:spacing w:val="-20"/>
          <w:sz w:val="24"/>
        </w:rPr>
        <w:t>（</w:t>
      </w:r>
      <w:r>
        <w:rPr>
          <w:rFonts w:hint="eastAsia" w:eastAsia="黑体"/>
          <w:b/>
          <w:sz w:val="24"/>
        </w:rPr>
        <w:t>第三单元、第四单元</w:t>
      </w:r>
      <w:r>
        <w:rPr>
          <w:rFonts w:hint="eastAsia" w:ascii="黑体" w:hAnsi="黑体" w:eastAsia="黑体"/>
          <w:spacing w:val="-20"/>
          <w:sz w:val="24"/>
        </w:rPr>
        <w:t>）四川泸州泸县云龙镇学校2021-2022年春期九年级历史单元练习题</w:t>
      </w:r>
    </w:p>
    <w:p>
      <w:pPr>
        <w:spacing w:line="400" w:lineRule="exact"/>
        <w:jc w:val="center"/>
        <w:rPr>
          <w:rFonts w:hint="eastAsia" w:eastAsia="黑体"/>
          <w:b/>
          <w:sz w:val="28"/>
          <w:szCs w:val="28"/>
        </w:rPr>
      </w:pPr>
    </w:p>
    <w:p>
      <w:pPr>
        <w:spacing w:line="400" w:lineRule="exact"/>
        <w:ind w:firstLine="3120" w:firstLineChars="1300"/>
        <w:rPr>
          <w:rFonts w:hint="eastAsia"/>
          <w:sz w:val="24"/>
        </w:rPr>
      </w:pPr>
      <w:r>
        <w:rPr>
          <w:rFonts w:hint="eastAsia"/>
          <w:sz w:val="24"/>
        </w:rPr>
        <w:t>（检测时间：60分钟）</w:t>
      </w:r>
    </w:p>
    <w:p>
      <w:pPr>
        <w:spacing w:line="400" w:lineRule="exact"/>
        <w:ind w:firstLine="480" w:firstLineChars="200"/>
        <w:rPr>
          <w:rFonts w:hint="eastAsia"/>
          <w:sz w:val="24"/>
          <w:u w:val="single"/>
        </w:rPr>
      </w:pPr>
      <w:r>
        <w:rPr>
          <w:rFonts w:hint="eastAsia"/>
          <w:sz w:val="24"/>
        </w:rPr>
        <w:t>学校</w:t>
      </w:r>
      <w:r>
        <w:rPr>
          <w:rFonts w:hint="eastAsia"/>
          <w:sz w:val="24"/>
          <w:u w:val="single"/>
        </w:rPr>
        <w:t xml:space="preserve">             </w:t>
      </w:r>
      <w:r>
        <w:rPr>
          <w:rFonts w:hint="eastAsia"/>
          <w:sz w:val="24"/>
        </w:rPr>
        <w:t>班级</w:t>
      </w:r>
      <w:r>
        <w:rPr>
          <w:rFonts w:hint="eastAsia"/>
          <w:sz w:val="24"/>
          <w:u w:val="single"/>
        </w:rPr>
        <w:t xml:space="preserve">             </w:t>
      </w:r>
      <w:r>
        <w:rPr>
          <w:rFonts w:hint="eastAsia"/>
          <w:sz w:val="24"/>
        </w:rPr>
        <w:t>姓名</w:t>
      </w:r>
      <w:r>
        <w:rPr>
          <w:rFonts w:hint="eastAsia"/>
          <w:sz w:val="24"/>
          <w:u w:val="single"/>
        </w:rPr>
        <w:t xml:space="preserve">              </w:t>
      </w:r>
      <w:r>
        <w:rPr>
          <w:rFonts w:hint="eastAsia"/>
          <w:sz w:val="24"/>
        </w:rPr>
        <w:t>学号</w:t>
      </w:r>
      <w:r>
        <w:rPr>
          <w:rFonts w:hint="eastAsia"/>
          <w:sz w:val="24"/>
          <w:u w:val="single"/>
        </w:rPr>
        <w:t xml:space="preserve">              </w:t>
      </w:r>
    </w:p>
    <w:tbl>
      <w:tblPr>
        <w:tblStyle w:val="10"/>
        <w:tblW w:w="846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0"/>
        <w:gridCol w:w="3199"/>
        <w:gridCol w:w="1066"/>
        <w:gridCol w:w="1066"/>
        <w:gridCol w:w="1067"/>
        <w:gridCol w:w="12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26" w:hRule="atLeast"/>
          <w:jc w:val="center"/>
        </w:trPr>
        <w:tc>
          <w:tcPr>
            <w:tcW w:w="770" w:type="dxa"/>
            <w:tcBorders>
              <w:bottom w:val="single" w:color="auto" w:sz="4" w:space="0"/>
            </w:tcBorders>
            <w:vAlign w:val="center"/>
          </w:tcPr>
          <w:p>
            <w:pPr>
              <w:spacing w:line="400" w:lineRule="exact"/>
              <w:jc w:val="center"/>
              <w:rPr>
                <w:rFonts w:hint="eastAsia" w:ascii="宋体" w:hAnsi="宋体"/>
                <w:sz w:val="24"/>
              </w:rPr>
            </w:pPr>
            <w:r>
              <w:rPr>
                <w:rFonts w:hint="eastAsia" w:ascii="宋体" w:hAnsi="宋体"/>
                <w:sz w:val="24"/>
              </w:rPr>
              <w:t>题号</w:t>
            </w:r>
          </w:p>
        </w:tc>
        <w:tc>
          <w:tcPr>
            <w:tcW w:w="3199" w:type="dxa"/>
            <w:vAlign w:val="center"/>
          </w:tcPr>
          <w:p>
            <w:pPr>
              <w:spacing w:line="400" w:lineRule="exact"/>
              <w:jc w:val="center"/>
              <w:rPr>
                <w:rFonts w:hint="eastAsia" w:ascii="宋体" w:hAnsi="宋体"/>
                <w:b/>
                <w:sz w:val="24"/>
              </w:rPr>
            </w:pPr>
            <w:r>
              <w:rPr>
                <w:rFonts w:hint="eastAsia" w:ascii="宋体" w:hAnsi="宋体"/>
                <w:b/>
                <w:sz w:val="24"/>
              </w:rPr>
              <w:t>一</w:t>
            </w:r>
          </w:p>
        </w:tc>
        <w:tc>
          <w:tcPr>
            <w:tcW w:w="3199" w:type="dxa"/>
            <w:gridSpan w:val="3"/>
            <w:vAlign w:val="center"/>
          </w:tcPr>
          <w:p>
            <w:pPr>
              <w:spacing w:line="400" w:lineRule="exact"/>
              <w:jc w:val="center"/>
              <w:rPr>
                <w:rFonts w:hint="eastAsia" w:ascii="宋体" w:hAnsi="宋体"/>
                <w:b/>
                <w:sz w:val="24"/>
              </w:rPr>
            </w:pPr>
            <w:r>
              <w:rPr>
                <w:rFonts w:hint="eastAsia" w:ascii="宋体" w:hAnsi="宋体"/>
                <w:b/>
                <w:sz w:val="24"/>
              </w:rPr>
              <w:t>二</w:t>
            </w:r>
          </w:p>
        </w:tc>
        <w:tc>
          <w:tcPr>
            <w:tcW w:w="1292" w:type="dxa"/>
            <w:tcBorders>
              <w:bottom w:val="single" w:color="auto" w:sz="4" w:space="0"/>
            </w:tcBorders>
            <w:vAlign w:val="center"/>
          </w:tcPr>
          <w:p>
            <w:pPr>
              <w:spacing w:line="400" w:lineRule="exact"/>
              <w:jc w:val="center"/>
              <w:rPr>
                <w:rFonts w:hint="eastAsia" w:ascii="宋体" w:hAnsi="宋体"/>
                <w:sz w:val="24"/>
              </w:rPr>
            </w:pPr>
            <w:r>
              <w:rPr>
                <w:rFonts w:hint="eastAsia" w:ascii="宋体" w:hAnsi="宋体"/>
                <w:sz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13" w:hRule="atLeast"/>
          <w:jc w:val="center"/>
        </w:trPr>
        <w:tc>
          <w:tcPr>
            <w:tcW w:w="770" w:type="dxa"/>
            <w:vMerge w:val="restart"/>
            <w:vAlign w:val="center"/>
          </w:tcPr>
          <w:p>
            <w:pPr>
              <w:spacing w:line="400" w:lineRule="exact"/>
              <w:jc w:val="center"/>
              <w:rPr>
                <w:rFonts w:hint="eastAsia" w:ascii="宋体" w:hAnsi="宋体"/>
                <w:sz w:val="24"/>
              </w:rPr>
            </w:pPr>
            <w:r>
              <w:rPr>
                <w:rFonts w:hint="eastAsia" w:ascii="宋体" w:hAnsi="宋体"/>
                <w:sz w:val="24"/>
              </w:rPr>
              <w:t>得分</w:t>
            </w:r>
          </w:p>
        </w:tc>
        <w:tc>
          <w:tcPr>
            <w:tcW w:w="3199" w:type="dxa"/>
            <w:vMerge w:val="restart"/>
            <w:vAlign w:val="center"/>
          </w:tcPr>
          <w:p>
            <w:pPr>
              <w:spacing w:line="400" w:lineRule="exact"/>
              <w:jc w:val="center"/>
              <w:rPr>
                <w:rFonts w:hint="eastAsia" w:ascii="宋体" w:hAnsi="宋体"/>
                <w:sz w:val="24"/>
              </w:rPr>
            </w:pPr>
          </w:p>
        </w:tc>
        <w:tc>
          <w:tcPr>
            <w:tcW w:w="1066" w:type="dxa"/>
            <w:vAlign w:val="center"/>
          </w:tcPr>
          <w:p>
            <w:pPr>
              <w:spacing w:line="400" w:lineRule="exact"/>
              <w:jc w:val="center"/>
              <w:rPr>
                <w:rFonts w:hint="eastAsia" w:ascii="宋体" w:hAnsi="宋体"/>
                <w:sz w:val="24"/>
              </w:rPr>
            </w:pPr>
            <w:r>
              <w:rPr>
                <w:rFonts w:hint="eastAsia" w:ascii="宋体" w:hAnsi="宋体"/>
                <w:sz w:val="24"/>
              </w:rPr>
              <w:t>26</w:t>
            </w:r>
          </w:p>
        </w:tc>
        <w:tc>
          <w:tcPr>
            <w:tcW w:w="1066" w:type="dxa"/>
            <w:vAlign w:val="center"/>
          </w:tcPr>
          <w:p>
            <w:pPr>
              <w:spacing w:line="400" w:lineRule="exact"/>
              <w:jc w:val="center"/>
              <w:rPr>
                <w:rFonts w:hint="eastAsia" w:ascii="宋体" w:hAnsi="宋体"/>
                <w:sz w:val="24"/>
              </w:rPr>
            </w:pPr>
            <w:r>
              <w:rPr>
                <w:rFonts w:hint="eastAsia" w:ascii="宋体" w:hAnsi="宋体"/>
                <w:sz w:val="24"/>
              </w:rPr>
              <w:t>27</w:t>
            </w:r>
          </w:p>
        </w:tc>
        <w:tc>
          <w:tcPr>
            <w:tcW w:w="1067" w:type="dxa"/>
            <w:vAlign w:val="center"/>
          </w:tcPr>
          <w:p>
            <w:pPr>
              <w:spacing w:line="400" w:lineRule="exact"/>
              <w:jc w:val="center"/>
              <w:rPr>
                <w:rFonts w:hint="eastAsia" w:ascii="宋体" w:hAnsi="宋体"/>
                <w:sz w:val="24"/>
              </w:rPr>
            </w:pPr>
            <w:r>
              <w:rPr>
                <w:rFonts w:hint="eastAsia" w:ascii="宋体" w:hAnsi="宋体"/>
                <w:sz w:val="24"/>
              </w:rPr>
              <w:t>28</w:t>
            </w:r>
          </w:p>
        </w:tc>
        <w:tc>
          <w:tcPr>
            <w:tcW w:w="1292" w:type="dxa"/>
            <w:vMerge w:val="restart"/>
            <w:vAlign w:val="center"/>
          </w:tcPr>
          <w:p>
            <w:pPr>
              <w:spacing w:line="400" w:lineRule="exact"/>
              <w:jc w:val="cente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jc w:val="center"/>
        </w:trPr>
        <w:tc>
          <w:tcPr>
            <w:tcW w:w="770" w:type="dxa"/>
            <w:vMerge w:val="continue"/>
            <w:vAlign w:val="center"/>
          </w:tcPr>
          <w:p>
            <w:pPr>
              <w:spacing w:line="400" w:lineRule="exact"/>
              <w:jc w:val="center"/>
              <w:rPr>
                <w:rFonts w:hint="eastAsia" w:ascii="宋体" w:hAnsi="宋体"/>
                <w:sz w:val="24"/>
              </w:rPr>
            </w:pPr>
          </w:p>
        </w:tc>
        <w:tc>
          <w:tcPr>
            <w:tcW w:w="3199" w:type="dxa"/>
            <w:vMerge w:val="continue"/>
            <w:vAlign w:val="center"/>
          </w:tcPr>
          <w:p>
            <w:pPr>
              <w:spacing w:line="400" w:lineRule="exact"/>
              <w:jc w:val="center"/>
              <w:rPr>
                <w:rFonts w:hint="eastAsia" w:ascii="宋体" w:hAnsi="宋体"/>
                <w:sz w:val="24"/>
              </w:rPr>
            </w:pPr>
          </w:p>
        </w:tc>
        <w:tc>
          <w:tcPr>
            <w:tcW w:w="1066" w:type="dxa"/>
            <w:vAlign w:val="center"/>
          </w:tcPr>
          <w:p>
            <w:pPr>
              <w:spacing w:line="400" w:lineRule="exact"/>
              <w:jc w:val="center"/>
              <w:rPr>
                <w:rFonts w:hint="eastAsia" w:ascii="宋体" w:hAnsi="宋体"/>
                <w:sz w:val="24"/>
              </w:rPr>
            </w:pPr>
          </w:p>
        </w:tc>
        <w:tc>
          <w:tcPr>
            <w:tcW w:w="1066" w:type="dxa"/>
            <w:vAlign w:val="center"/>
          </w:tcPr>
          <w:p>
            <w:pPr>
              <w:spacing w:line="400" w:lineRule="exact"/>
              <w:jc w:val="center"/>
              <w:rPr>
                <w:rFonts w:hint="eastAsia" w:ascii="宋体" w:hAnsi="宋体"/>
                <w:sz w:val="24"/>
              </w:rPr>
            </w:pPr>
          </w:p>
        </w:tc>
        <w:tc>
          <w:tcPr>
            <w:tcW w:w="1067" w:type="dxa"/>
            <w:vAlign w:val="center"/>
          </w:tcPr>
          <w:p>
            <w:pPr>
              <w:spacing w:line="400" w:lineRule="exact"/>
              <w:jc w:val="center"/>
              <w:rPr>
                <w:rFonts w:hint="eastAsia" w:ascii="宋体" w:hAnsi="宋体"/>
                <w:sz w:val="24"/>
              </w:rPr>
            </w:pPr>
          </w:p>
        </w:tc>
        <w:tc>
          <w:tcPr>
            <w:tcW w:w="1292" w:type="dxa"/>
            <w:vMerge w:val="continue"/>
            <w:vAlign w:val="center"/>
          </w:tcPr>
          <w:p>
            <w:pPr>
              <w:spacing w:line="400" w:lineRule="exact"/>
              <w:jc w:val="center"/>
              <w:rPr>
                <w:rFonts w:hint="eastAsia" w:ascii="宋体" w:hAnsi="宋体"/>
                <w:sz w:val="24"/>
              </w:rPr>
            </w:pPr>
          </w:p>
        </w:tc>
      </w:tr>
    </w:tbl>
    <w:p>
      <w:pPr>
        <w:spacing w:line="400" w:lineRule="exact"/>
        <w:rPr>
          <w:rFonts w:hint="eastAsia"/>
          <w:b/>
          <w:szCs w:val="21"/>
        </w:rPr>
      </w:pPr>
      <w:r>
        <w:rPr>
          <w:rFonts w:hint="eastAsia"/>
          <w:b/>
          <w:szCs w:val="21"/>
        </w:rPr>
        <w:t xml:space="preserve">    一、单项选择题。下列四个选项中，只有一个是正确的，请将正确的选项字母填入答题卡中。每题2分，共50分。</w:t>
      </w:r>
    </w:p>
    <w:p>
      <w:pPr>
        <w:spacing w:line="400" w:lineRule="exact"/>
        <w:rPr>
          <w:rFonts w:hint="eastAsia"/>
          <w:b/>
          <w:szCs w:val="21"/>
        </w:rPr>
      </w:pPr>
      <w:r>
        <w:rPr>
          <w:rFonts w:hint="eastAsia"/>
          <w:b/>
          <w:szCs w:val="21"/>
        </w:rPr>
        <w:t>选择题答题卡</w:t>
      </w:r>
    </w:p>
    <w:tbl>
      <w:tblPr>
        <w:tblStyle w:val="10"/>
        <w:tblW w:w="84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6"/>
        <w:gridCol w:w="606"/>
        <w:gridCol w:w="606"/>
        <w:gridCol w:w="607"/>
        <w:gridCol w:w="607"/>
        <w:gridCol w:w="607"/>
        <w:gridCol w:w="607"/>
        <w:gridCol w:w="607"/>
        <w:gridCol w:w="607"/>
        <w:gridCol w:w="607"/>
        <w:gridCol w:w="607"/>
        <w:gridCol w:w="607"/>
        <w:gridCol w:w="607"/>
        <w:gridCol w:w="6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06" w:type="dxa"/>
          </w:tcPr>
          <w:p>
            <w:pPr>
              <w:spacing w:line="400" w:lineRule="exact"/>
              <w:jc w:val="center"/>
              <w:rPr>
                <w:rFonts w:hint="eastAsia"/>
                <w:b/>
                <w:szCs w:val="21"/>
              </w:rPr>
            </w:pPr>
            <w:r>
              <w:rPr>
                <w:rFonts w:hint="eastAsia"/>
                <w:b/>
                <w:sz w:val="18"/>
                <w:szCs w:val="18"/>
              </w:rPr>
              <w:t>题号</w:t>
            </w:r>
          </w:p>
        </w:tc>
        <w:tc>
          <w:tcPr>
            <w:tcW w:w="606" w:type="dxa"/>
          </w:tcPr>
          <w:p>
            <w:pPr>
              <w:spacing w:line="400" w:lineRule="exact"/>
              <w:jc w:val="center"/>
              <w:rPr>
                <w:rFonts w:hint="eastAsia"/>
                <w:b/>
                <w:szCs w:val="21"/>
              </w:rPr>
            </w:pPr>
            <w:r>
              <w:rPr>
                <w:rFonts w:hint="eastAsia"/>
                <w:b/>
                <w:szCs w:val="21"/>
              </w:rPr>
              <w:t>1</w:t>
            </w:r>
          </w:p>
        </w:tc>
        <w:tc>
          <w:tcPr>
            <w:tcW w:w="606" w:type="dxa"/>
          </w:tcPr>
          <w:p>
            <w:pPr>
              <w:spacing w:line="400" w:lineRule="exact"/>
              <w:jc w:val="center"/>
              <w:rPr>
                <w:rFonts w:hint="eastAsia"/>
                <w:b/>
                <w:szCs w:val="21"/>
              </w:rPr>
            </w:pPr>
            <w:r>
              <w:rPr>
                <w:rFonts w:hint="eastAsia"/>
                <w:b/>
                <w:szCs w:val="21"/>
              </w:rPr>
              <w:t>2</w:t>
            </w:r>
          </w:p>
        </w:tc>
        <w:tc>
          <w:tcPr>
            <w:tcW w:w="607" w:type="dxa"/>
          </w:tcPr>
          <w:p>
            <w:pPr>
              <w:spacing w:line="400" w:lineRule="exact"/>
              <w:jc w:val="center"/>
              <w:rPr>
                <w:rFonts w:hint="eastAsia"/>
                <w:b/>
                <w:szCs w:val="21"/>
              </w:rPr>
            </w:pPr>
            <w:r>
              <w:rPr>
                <w:rFonts w:hint="eastAsia"/>
                <w:b/>
                <w:szCs w:val="21"/>
              </w:rPr>
              <w:t>3</w:t>
            </w:r>
          </w:p>
        </w:tc>
        <w:tc>
          <w:tcPr>
            <w:tcW w:w="607" w:type="dxa"/>
          </w:tcPr>
          <w:p>
            <w:pPr>
              <w:spacing w:line="400" w:lineRule="exact"/>
              <w:jc w:val="center"/>
              <w:rPr>
                <w:rFonts w:hint="eastAsia"/>
                <w:b/>
                <w:szCs w:val="21"/>
              </w:rPr>
            </w:pPr>
            <w:r>
              <w:rPr>
                <w:rFonts w:hint="eastAsia"/>
                <w:b/>
                <w:szCs w:val="21"/>
              </w:rPr>
              <w:t>4</w:t>
            </w:r>
          </w:p>
        </w:tc>
        <w:tc>
          <w:tcPr>
            <w:tcW w:w="607" w:type="dxa"/>
          </w:tcPr>
          <w:p>
            <w:pPr>
              <w:spacing w:line="400" w:lineRule="exact"/>
              <w:jc w:val="center"/>
              <w:rPr>
                <w:rFonts w:hint="eastAsia"/>
                <w:b/>
                <w:szCs w:val="21"/>
              </w:rPr>
            </w:pPr>
            <w:r>
              <w:rPr>
                <w:rFonts w:hint="eastAsia"/>
                <w:b/>
                <w:szCs w:val="21"/>
              </w:rPr>
              <w:t>5</w:t>
            </w:r>
          </w:p>
        </w:tc>
        <w:tc>
          <w:tcPr>
            <w:tcW w:w="607" w:type="dxa"/>
          </w:tcPr>
          <w:p>
            <w:pPr>
              <w:spacing w:line="400" w:lineRule="exact"/>
              <w:jc w:val="center"/>
              <w:rPr>
                <w:rFonts w:hint="eastAsia"/>
                <w:b/>
                <w:szCs w:val="21"/>
              </w:rPr>
            </w:pPr>
            <w:r>
              <w:rPr>
                <w:rFonts w:hint="eastAsia"/>
                <w:b/>
                <w:szCs w:val="21"/>
              </w:rPr>
              <w:t>6</w:t>
            </w:r>
          </w:p>
        </w:tc>
        <w:tc>
          <w:tcPr>
            <w:tcW w:w="607" w:type="dxa"/>
          </w:tcPr>
          <w:p>
            <w:pPr>
              <w:spacing w:line="400" w:lineRule="exact"/>
              <w:jc w:val="center"/>
              <w:rPr>
                <w:rFonts w:hint="eastAsia"/>
                <w:b/>
                <w:szCs w:val="21"/>
              </w:rPr>
            </w:pPr>
            <w:r>
              <w:rPr>
                <w:rFonts w:hint="eastAsia"/>
                <w:b/>
                <w:szCs w:val="21"/>
              </w:rPr>
              <w:t>7</w:t>
            </w:r>
          </w:p>
        </w:tc>
        <w:tc>
          <w:tcPr>
            <w:tcW w:w="607" w:type="dxa"/>
          </w:tcPr>
          <w:p>
            <w:pPr>
              <w:spacing w:line="400" w:lineRule="exact"/>
              <w:jc w:val="center"/>
              <w:rPr>
                <w:rFonts w:hint="eastAsia"/>
                <w:b/>
                <w:szCs w:val="21"/>
              </w:rPr>
            </w:pPr>
            <w:r>
              <w:rPr>
                <w:rFonts w:hint="eastAsia"/>
                <w:b/>
                <w:szCs w:val="21"/>
              </w:rPr>
              <w:t>8</w:t>
            </w:r>
          </w:p>
        </w:tc>
        <w:tc>
          <w:tcPr>
            <w:tcW w:w="607" w:type="dxa"/>
          </w:tcPr>
          <w:p>
            <w:pPr>
              <w:spacing w:line="400" w:lineRule="exact"/>
              <w:jc w:val="center"/>
              <w:rPr>
                <w:rFonts w:hint="eastAsia"/>
                <w:b/>
                <w:szCs w:val="21"/>
              </w:rPr>
            </w:pPr>
            <w:r>
              <w:rPr>
                <w:rFonts w:hint="eastAsia"/>
                <w:b/>
                <w:szCs w:val="21"/>
              </w:rPr>
              <w:t>9</w:t>
            </w:r>
          </w:p>
        </w:tc>
        <w:tc>
          <w:tcPr>
            <w:tcW w:w="607" w:type="dxa"/>
          </w:tcPr>
          <w:p>
            <w:pPr>
              <w:spacing w:line="400" w:lineRule="exact"/>
              <w:jc w:val="center"/>
              <w:rPr>
                <w:rFonts w:hint="eastAsia"/>
                <w:b/>
                <w:szCs w:val="21"/>
              </w:rPr>
            </w:pPr>
            <w:r>
              <w:rPr>
                <w:rFonts w:hint="eastAsia"/>
                <w:b/>
                <w:szCs w:val="21"/>
              </w:rPr>
              <w:t>10</w:t>
            </w:r>
          </w:p>
        </w:tc>
        <w:tc>
          <w:tcPr>
            <w:tcW w:w="607" w:type="dxa"/>
          </w:tcPr>
          <w:p>
            <w:pPr>
              <w:spacing w:line="400" w:lineRule="exact"/>
              <w:jc w:val="center"/>
              <w:rPr>
                <w:rFonts w:hint="eastAsia"/>
                <w:b/>
                <w:szCs w:val="21"/>
              </w:rPr>
            </w:pPr>
            <w:r>
              <w:rPr>
                <w:rFonts w:hint="eastAsia"/>
                <w:b/>
                <w:szCs w:val="21"/>
              </w:rPr>
              <w:t>11</w:t>
            </w:r>
          </w:p>
        </w:tc>
        <w:tc>
          <w:tcPr>
            <w:tcW w:w="607" w:type="dxa"/>
          </w:tcPr>
          <w:p>
            <w:pPr>
              <w:spacing w:line="400" w:lineRule="exact"/>
              <w:jc w:val="center"/>
              <w:rPr>
                <w:rFonts w:hint="eastAsia"/>
                <w:b/>
                <w:szCs w:val="21"/>
              </w:rPr>
            </w:pPr>
            <w:r>
              <w:rPr>
                <w:rFonts w:hint="eastAsia"/>
                <w:b/>
                <w:szCs w:val="21"/>
              </w:rPr>
              <w:t>12</w:t>
            </w:r>
          </w:p>
        </w:tc>
        <w:tc>
          <w:tcPr>
            <w:tcW w:w="607" w:type="dxa"/>
          </w:tcPr>
          <w:p>
            <w:pPr>
              <w:spacing w:line="400" w:lineRule="exact"/>
              <w:jc w:val="center"/>
              <w:rPr>
                <w:rFonts w:hint="eastAsia"/>
                <w:b/>
                <w:szCs w:val="21"/>
              </w:rPr>
            </w:pPr>
            <w:r>
              <w:rPr>
                <w:rFonts w:hint="eastAsia"/>
                <w:b/>
                <w:szCs w:val="21"/>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06" w:type="dxa"/>
          </w:tcPr>
          <w:p>
            <w:pPr>
              <w:spacing w:line="400" w:lineRule="exact"/>
              <w:jc w:val="center"/>
              <w:rPr>
                <w:rFonts w:hint="eastAsia"/>
                <w:b/>
                <w:szCs w:val="21"/>
              </w:rPr>
            </w:pPr>
            <w:r>
              <w:rPr>
                <w:rFonts w:hint="eastAsia"/>
                <w:b/>
                <w:sz w:val="18"/>
                <w:szCs w:val="18"/>
              </w:rPr>
              <w:t>答案</w:t>
            </w:r>
          </w:p>
        </w:tc>
        <w:tc>
          <w:tcPr>
            <w:tcW w:w="606" w:type="dxa"/>
          </w:tcPr>
          <w:p>
            <w:pPr>
              <w:spacing w:line="400" w:lineRule="exact"/>
              <w:jc w:val="center"/>
              <w:rPr>
                <w:rFonts w:hint="eastAsia"/>
                <w:b/>
                <w:szCs w:val="21"/>
              </w:rPr>
            </w:pPr>
          </w:p>
        </w:tc>
        <w:tc>
          <w:tcPr>
            <w:tcW w:w="606"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06" w:type="dxa"/>
          </w:tcPr>
          <w:p>
            <w:pPr>
              <w:spacing w:line="400" w:lineRule="exact"/>
              <w:jc w:val="center"/>
              <w:rPr>
                <w:rFonts w:hint="eastAsia"/>
                <w:b/>
                <w:szCs w:val="21"/>
              </w:rPr>
            </w:pPr>
            <w:r>
              <w:rPr>
                <w:rFonts w:hint="eastAsia"/>
                <w:b/>
                <w:sz w:val="18"/>
                <w:szCs w:val="18"/>
              </w:rPr>
              <w:t>题号</w:t>
            </w:r>
          </w:p>
        </w:tc>
        <w:tc>
          <w:tcPr>
            <w:tcW w:w="606" w:type="dxa"/>
          </w:tcPr>
          <w:p>
            <w:pPr>
              <w:spacing w:line="400" w:lineRule="exact"/>
              <w:jc w:val="center"/>
              <w:rPr>
                <w:rFonts w:hint="eastAsia"/>
                <w:b/>
                <w:szCs w:val="21"/>
              </w:rPr>
            </w:pPr>
            <w:r>
              <w:rPr>
                <w:rFonts w:hint="eastAsia"/>
                <w:b/>
                <w:szCs w:val="21"/>
              </w:rPr>
              <w:t>14</w:t>
            </w:r>
          </w:p>
        </w:tc>
        <w:tc>
          <w:tcPr>
            <w:tcW w:w="606" w:type="dxa"/>
          </w:tcPr>
          <w:p>
            <w:pPr>
              <w:spacing w:line="400" w:lineRule="exact"/>
              <w:jc w:val="center"/>
              <w:rPr>
                <w:rFonts w:hint="eastAsia"/>
                <w:b/>
                <w:szCs w:val="21"/>
              </w:rPr>
            </w:pPr>
            <w:r>
              <w:rPr>
                <w:rFonts w:hint="eastAsia"/>
                <w:b/>
                <w:szCs w:val="21"/>
              </w:rPr>
              <w:t>15</w:t>
            </w:r>
          </w:p>
        </w:tc>
        <w:tc>
          <w:tcPr>
            <w:tcW w:w="607" w:type="dxa"/>
          </w:tcPr>
          <w:p>
            <w:pPr>
              <w:spacing w:line="400" w:lineRule="exact"/>
              <w:jc w:val="center"/>
              <w:rPr>
                <w:rFonts w:hint="eastAsia"/>
                <w:b/>
                <w:szCs w:val="21"/>
              </w:rPr>
            </w:pPr>
            <w:r>
              <w:rPr>
                <w:rFonts w:hint="eastAsia"/>
                <w:b/>
                <w:szCs w:val="21"/>
              </w:rPr>
              <w:t>16</w:t>
            </w:r>
          </w:p>
        </w:tc>
        <w:tc>
          <w:tcPr>
            <w:tcW w:w="607" w:type="dxa"/>
          </w:tcPr>
          <w:p>
            <w:pPr>
              <w:spacing w:line="400" w:lineRule="exact"/>
              <w:jc w:val="center"/>
              <w:rPr>
                <w:rFonts w:hint="eastAsia"/>
                <w:b/>
                <w:szCs w:val="21"/>
              </w:rPr>
            </w:pPr>
            <w:r>
              <w:rPr>
                <w:rFonts w:hint="eastAsia"/>
                <w:b/>
                <w:szCs w:val="21"/>
              </w:rPr>
              <w:t>17</w:t>
            </w:r>
          </w:p>
        </w:tc>
        <w:tc>
          <w:tcPr>
            <w:tcW w:w="607" w:type="dxa"/>
          </w:tcPr>
          <w:p>
            <w:pPr>
              <w:spacing w:line="400" w:lineRule="exact"/>
              <w:jc w:val="center"/>
              <w:rPr>
                <w:rFonts w:hint="eastAsia"/>
                <w:b/>
                <w:szCs w:val="21"/>
              </w:rPr>
            </w:pPr>
            <w:r>
              <w:rPr>
                <w:rFonts w:hint="eastAsia"/>
                <w:b/>
                <w:szCs w:val="21"/>
              </w:rPr>
              <w:t>18</w:t>
            </w:r>
          </w:p>
        </w:tc>
        <w:tc>
          <w:tcPr>
            <w:tcW w:w="607" w:type="dxa"/>
          </w:tcPr>
          <w:p>
            <w:pPr>
              <w:spacing w:line="400" w:lineRule="exact"/>
              <w:jc w:val="center"/>
              <w:rPr>
                <w:rFonts w:hint="eastAsia"/>
                <w:b/>
                <w:szCs w:val="21"/>
              </w:rPr>
            </w:pPr>
            <w:r>
              <w:rPr>
                <w:rFonts w:hint="eastAsia"/>
                <w:b/>
                <w:szCs w:val="21"/>
              </w:rPr>
              <w:t>19</w:t>
            </w:r>
          </w:p>
        </w:tc>
        <w:tc>
          <w:tcPr>
            <w:tcW w:w="607" w:type="dxa"/>
          </w:tcPr>
          <w:p>
            <w:pPr>
              <w:spacing w:line="400" w:lineRule="exact"/>
              <w:jc w:val="center"/>
              <w:rPr>
                <w:rFonts w:hint="eastAsia"/>
                <w:b/>
                <w:szCs w:val="21"/>
              </w:rPr>
            </w:pPr>
            <w:r>
              <w:rPr>
                <w:rFonts w:hint="eastAsia"/>
                <w:b/>
                <w:szCs w:val="21"/>
              </w:rPr>
              <w:t>20</w:t>
            </w:r>
          </w:p>
        </w:tc>
        <w:tc>
          <w:tcPr>
            <w:tcW w:w="607" w:type="dxa"/>
          </w:tcPr>
          <w:p>
            <w:pPr>
              <w:spacing w:line="400" w:lineRule="exact"/>
              <w:jc w:val="center"/>
              <w:rPr>
                <w:rFonts w:hint="eastAsia"/>
                <w:b/>
                <w:szCs w:val="21"/>
              </w:rPr>
            </w:pPr>
            <w:r>
              <w:rPr>
                <w:rFonts w:hint="eastAsia"/>
                <w:b/>
                <w:szCs w:val="21"/>
              </w:rPr>
              <w:t>21</w:t>
            </w:r>
          </w:p>
        </w:tc>
        <w:tc>
          <w:tcPr>
            <w:tcW w:w="607" w:type="dxa"/>
          </w:tcPr>
          <w:p>
            <w:pPr>
              <w:spacing w:line="400" w:lineRule="exact"/>
              <w:jc w:val="center"/>
              <w:rPr>
                <w:rFonts w:hint="eastAsia"/>
                <w:b/>
                <w:szCs w:val="21"/>
              </w:rPr>
            </w:pPr>
            <w:r>
              <w:rPr>
                <w:rFonts w:hint="eastAsia"/>
                <w:b/>
                <w:szCs w:val="21"/>
              </w:rPr>
              <w:t>22</w:t>
            </w:r>
          </w:p>
        </w:tc>
        <w:tc>
          <w:tcPr>
            <w:tcW w:w="607" w:type="dxa"/>
          </w:tcPr>
          <w:p>
            <w:pPr>
              <w:spacing w:line="400" w:lineRule="exact"/>
              <w:jc w:val="center"/>
              <w:rPr>
                <w:rFonts w:hint="eastAsia"/>
                <w:b/>
                <w:szCs w:val="21"/>
              </w:rPr>
            </w:pPr>
            <w:r>
              <w:rPr>
                <w:rFonts w:hint="eastAsia"/>
                <w:b/>
                <w:szCs w:val="21"/>
              </w:rPr>
              <w:t>23</w:t>
            </w:r>
          </w:p>
        </w:tc>
        <w:tc>
          <w:tcPr>
            <w:tcW w:w="607" w:type="dxa"/>
          </w:tcPr>
          <w:p>
            <w:pPr>
              <w:spacing w:line="400" w:lineRule="exact"/>
              <w:jc w:val="center"/>
              <w:rPr>
                <w:rFonts w:hint="eastAsia"/>
                <w:b/>
                <w:szCs w:val="21"/>
              </w:rPr>
            </w:pPr>
            <w:r>
              <w:rPr>
                <w:rFonts w:hint="eastAsia"/>
                <w:b/>
                <w:szCs w:val="21"/>
              </w:rPr>
              <w:t>24</w:t>
            </w:r>
          </w:p>
        </w:tc>
        <w:tc>
          <w:tcPr>
            <w:tcW w:w="607" w:type="dxa"/>
          </w:tcPr>
          <w:p>
            <w:pPr>
              <w:spacing w:line="400" w:lineRule="exact"/>
              <w:jc w:val="center"/>
              <w:rPr>
                <w:rFonts w:hint="eastAsia"/>
                <w:b/>
                <w:szCs w:val="21"/>
              </w:rPr>
            </w:pPr>
            <w:r>
              <w:rPr>
                <w:rFonts w:hint="eastAsia"/>
                <w:b/>
                <w:szCs w:val="21"/>
              </w:rPr>
              <w:t>25</w:t>
            </w:r>
          </w:p>
        </w:tc>
        <w:tc>
          <w:tcPr>
            <w:tcW w:w="607" w:type="dxa"/>
          </w:tcPr>
          <w:p>
            <w:pPr>
              <w:spacing w:line="400" w:lineRule="exact"/>
              <w:jc w:val="center"/>
              <w:rPr>
                <w:rFonts w:hint="eastAsia"/>
                <w:b/>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06" w:type="dxa"/>
          </w:tcPr>
          <w:p>
            <w:pPr>
              <w:spacing w:line="400" w:lineRule="exact"/>
              <w:jc w:val="center"/>
              <w:rPr>
                <w:rFonts w:hint="eastAsia"/>
                <w:b/>
                <w:szCs w:val="21"/>
              </w:rPr>
            </w:pPr>
            <w:r>
              <w:rPr>
                <w:rFonts w:hint="eastAsia"/>
                <w:b/>
                <w:sz w:val="18"/>
                <w:szCs w:val="18"/>
              </w:rPr>
              <w:t>答案</w:t>
            </w:r>
          </w:p>
        </w:tc>
        <w:tc>
          <w:tcPr>
            <w:tcW w:w="606" w:type="dxa"/>
          </w:tcPr>
          <w:p>
            <w:pPr>
              <w:spacing w:line="400" w:lineRule="exact"/>
              <w:jc w:val="center"/>
              <w:rPr>
                <w:rFonts w:hint="eastAsia"/>
                <w:b/>
                <w:szCs w:val="21"/>
              </w:rPr>
            </w:pPr>
          </w:p>
        </w:tc>
        <w:tc>
          <w:tcPr>
            <w:tcW w:w="606"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c>
          <w:tcPr>
            <w:tcW w:w="607" w:type="dxa"/>
          </w:tcPr>
          <w:p>
            <w:pPr>
              <w:spacing w:line="400" w:lineRule="exact"/>
              <w:jc w:val="center"/>
              <w:rPr>
                <w:rFonts w:hint="eastAsia"/>
                <w:b/>
                <w:szCs w:val="21"/>
              </w:rPr>
            </w:pPr>
          </w:p>
        </w:tc>
      </w:tr>
    </w:tbl>
    <w:p>
      <w:pPr>
        <w:pStyle w:val="2"/>
        <w:rPr>
          <w:rFonts w:hint="eastAsia" w:hAnsi="宋体" w:cs="宋体"/>
        </w:rPr>
      </w:pPr>
      <w:r>
        <w:rPr>
          <w:rFonts w:hint="eastAsia" w:hAnsi="宋体" w:cs="宋体"/>
        </w:rPr>
        <w:t>1.比较第一次世界大战前后欧洲地图，认识错误的是</w:t>
      </w:r>
    </w:p>
    <w:p>
      <w:pPr>
        <w:pStyle w:val="2"/>
        <w:ind w:firstLine="420" w:firstLineChars="200"/>
        <w:rPr>
          <w:rFonts w:hint="eastAsia" w:hAnsi="宋体" w:cs="宋体"/>
        </w:rPr>
      </w:pPr>
      <w:r>
        <w:rPr>
          <w:rFonts w:hint="eastAsia" w:hAnsi="宋体" w:cs="宋体"/>
        </w:rPr>
        <w:fldChar w:fldCharType="begin"/>
      </w:r>
      <w:r>
        <w:rPr>
          <w:rFonts w:hint="eastAsia" w:hAnsi="宋体" w:cs="宋体"/>
        </w:rPr>
        <w:instrText xml:space="preserve"> eq \o(\s\up7(</w:instrText>
      </w:r>
      <w:r>
        <w:rPr>
          <w:rFonts w:hint="eastAsia" w:hAnsi="宋体" w:cs="宋体"/>
        </w:rPr>
        <w:pict>
          <v:shape id="_x0000_i1025" o:spt="75" alt=" " type="#_x0000_t75" style="height:113.4pt;width:134.05pt;" filled="f" o:preferrelative="t" stroked="f" coordsize="21600,21600">
            <v:path/>
            <v:fill on="f" focussize="0,0"/>
            <v:stroke on="f" joinstyle="miter"/>
            <v:imagedata r:id="rId8" o:title=""/>
            <o:lock v:ext="edit" aspectratio="t"/>
            <w10:wrap type="none"/>
            <w10:anchorlock/>
          </v:shape>
        </w:pict>
      </w:r>
      <w:r>
        <w:rPr>
          <w:rFonts w:hint="eastAsia" w:hAnsi="宋体" w:cs="宋体"/>
        </w:rPr>
        <w:instrText xml:space="preserve">),\s\do5(第一次世界大战前的欧洲版图)) </w:instrText>
      </w:r>
      <w:r>
        <w:rPr>
          <w:rFonts w:hint="eastAsia" w:hAnsi="宋体" w:cs="宋体"/>
        </w:rPr>
        <w:fldChar w:fldCharType="end"/>
      </w:r>
      <w:r>
        <w:rPr>
          <w:rFonts w:hint="eastAsia" w:hAnsi="宋体" w:cs="宋体"/>
        </w:rPr>
        <w:t xml:space="preserve">    </w:t>
      </w:r>
      <w:r>
        <w:rPr>
          <w:rFonts w:hint="eastAsia" w:hAnsi="宋体" w:cs="宋体"/>
        </w:rPr>
        <w:fldChar w:fldCharType="begin"/>
      </w:r>
      <w:r>
        <w:rPr>
          <w:rFonts w:hint="eastAsia" w:hAnsi="宋体" w:cs="宋体"/>
        </w:rPr>
        <w:instrText xml:space="preserve"> eq \o(\s\up7(</w:instrText>
      </w:r>
      <w:r>
        <w:rPr>
          <w:rFonts w:hint="eastAsia" w:hAnsi="宋体" w:cs="宋体"/>
        </w:rPr>
        <w:pict>
          <v:shape id="_x0000_i1026" o:spt="75" alt=" " type="#_x0000_t75" style="height:113.4pt;width:134.3pt;" filled="f" o:preferrelative="t" stroked="f" coordsize="21600,21600">
            <v:path/>
            <v:fill on="f" focussize="0,0"/>
            <v:stroke on="f" joinstyle="miter"/>
            <v:imagedata r:id="rId9" o:title=""/>
            <o:lock v:ext="edit" aspectratio="t"/>
            <w10:wrap type="none"/>
            <w10:anchorlock/>
          </v:shape>
        </w:pict>
      </w:r>
      <w:r>
        <w:rPr>
          <w:rFonts w:hint="eastAsia" w:hAnsi="宋体" w:cs="宋体"/>
        </w:rPr>
        <w:instrText xml:space="preserve">),\s\do5(第一次世界大战后的欧洲版图)) </w:instrText>
      </w:r>
      <w:r>
        <w:rPr>
          <w:rFonts w:hint="eastAsia" w:hAnsi="宋体" w:cs="宋体"/>
        </w:rPr>
        <w:fldChar w:fldCharType="end"/>
      </w:r>
    </w:p>
    <w:p>
      <w:pPr>
        <w:pStyle w:val="2"/>
        <w:ind w:firstLine="210" w:firstLineChars="100"/>
        <w:rPr>
          <w:rFonts w:hint="eastAsia" w:hAnsi="宋体" w:cs="宋体"/>
        </w:rPr>
      </w:pPr>
      <w:r>
        <w:rPr>
          <w:rFonts w:hint="eastAsia" w:hAnsi="宋体" w:cs="宋体"/>
        </w:rPr>
        <w:t>A.第一个社会主义国家诞生       B.奥匈帝国解体</w:t>
      </w:r>
    </w:p>
    <w:p>
      <w:pPr>
        <w:pStyle w:val="2"/>
        <w:ind w:firstLine="210" w:firstLineChars="100"/>
        <w:rPr>
          <w:rFonts w:hint="eastAsia" w:hAnsi="宋体" w:cs="宋体"/>
        </w:rPr>
      </w:pPr>
      <w:r>
        <w:rPr>
          <w:rFonts w:hint="eastAsia" w:hAnsi="宋体" w:cs="宋体"/>
        </w:rPr>
        <w:t>C.德国分裂为东德和西德         D.奥斯曼帝国瓦解</w:t>
      </w:r>
    </w:p>
    <w:p>
      <w:pPr>
        <w:pStyle w:val="2"/>
        <w:rPr>
          <w:rFonts w:hint="eastAsia" w:hAnsi="宋体" w:cs="宋体"/>
        </w:rPr>
      </w:pPr>
      <w:r>
        <w:rPr>
          <w:rFonts w:hint="eastAsia" w:hAnsi="宋体" w:cs="宋体"/>
        </w:rPr>
        <w:t>2.19世纪英国外相巴麦尊曾言：“在国际关系中，没有永恒的朋友，也没有永恒的敌人。”下列最能反映这一观点的是</w:t>
      </w:r>
    </w:p>
    <w:p>
      <w:pPr>
        <w:pStyle w:val="2"/>
        <w:ind w:firstLine="210" w:firstLineChars="100"/>
        <w:rPr>
          <w:rFonts w:hint="eastAsia" w:hAnsi="宋体" w:cs="宋体"/>
        </w:rPr>
      </w:pPr>
      <w:r>
        <w:rPr>
          <w:rFonts w:hint="eastAsia" w:hAnsi="宋体" w:cs="宋体"/>
        </w:rPr>
        <w:t>A.各帝国主义之间军事同盟的建立     B.美国对协约国的支持</w:t>
      </w:r>
    </w:p>
    <w:p>
      <w:pPr>
        <w:pStyle w:val="2"/>
        <w:ind w:firstLine="210" w:firstLineChars="100"/>
        <w:rPr>
          <w:rFonts w:hint="eastAsia" w:hAnsi="宋体" w:cs="宋体"/>
        </w:rPr>
      </w:pPr>
      <w:r>
        <w:rPr>
          <w:rFonts w:hint="eastAsia" w:hAnsi="宋体" w:cs="宋体"/>
        </w:rPr>
        <w:t>C.意大利参加协约国参战             D.帝国主义国家之间军备竞赛</w:t>
      </w:r>
    </w:p>
    <w:p>
      <w:pPr>
        <w:pStyle w:val="2"/>
        <w:rPr>
          <w:rFonts w:hint="eastAsia" w:hAnsi="宋体" w:cs="宋体"/>
        </w:rPr>
      </w:pPr>
      <w:r>
        <w:rPr>
          <w:rFonts w:hint="eastAsia" w:hAnsi="宋体" w:cs="宋体"/>
        </w:rPr>
        <w:t>3.“范围广”是第一次世界大战的特点之一。下列充分体现“范围广”这一特点的是</w:t>
      </w:r>
    </w:p>
    <w:p>
      <w:pPr>
        <w:pStyle w:val="2"/>
        <w:ind w:firstLine="210" w:firstLineChars="100"/>
        <w:rPr>
          <w:rFonts w:hint="eastAsia" w:hAnsi="宋体" w:cs="宋体"/>
        </w:rPr>
      </w:pPr>
      <w:r>
        <w:rPr>
          <w:rFonts w:hint="eastAsia" w:hAnsi="宋体" w:cs="宋体"/>
        </w:rPr>
        <w:t>A.一战从1914年到1918年，历时4年多时间</w:t>
      </w:r>
    </w:p>
    <w:p>
      <w:pPr>
        <w:pStyle w:val="2"/>
        <w:ind w:firstLine="210" w:firstLineChars="100"/>
        <w:rPr>
          <w:rFonts w:hint="eastAsia" w:hAnsi="宋体" w:cs="宋体"/>
        </w:rPr>
      </w:pPr>
      <w:r>
        <w:rPr>
          <w:rFonts w:hint="eastAsia" w:hAnsi="宋体" w:cs="宋体"/>
        </w:rPr>
        <w:t>B.一战共有30多个国家，15亿人口卷入战争，战火燃遍欧、亚、非三大洲</w:t>
      </w:r>
    </w:p>
    <w:p>
      <w:pPr>
        <w:pStyle w:val="2"/>
        <w:ind w:firstLine="210" w:firstLineChars="100"/>
        <w:rPr>
          <w:rFonts w:hint="eastAsia" w:hAnsi="宋体" w:cs="宋体"/>
        </w:rPr>
      </w:pPr>
      <w:r>
        <w:rPr>
          <w:rFonts w:hint="eastAsia" w:hAnsi="宋体" w:cs="宋体"/>
        </w:rPr>
        <w:t>C.一战中出现飞机、坦克、毒气弹等新式武器</w:t>
      </w:r>
    </w:p>
    <w:p>
      <w:pPr>
        <w:pStyle w:val="2"/>
        <w:ind w:firstLine="210" w:firstLineChars="100"/>
        <w:rPr>
          <w:rFonts w:hint="eastAsia" w:hAnsi="宋体" w:cs="宋体"/>
        </w:rPr>
      </w:pPr>
      <w:r>
        <w:rPr>
          <w:rFonts w:hint="eastAsia" w:hAnsi="宋体" w:cs="宋体"/>
        </w:rPr>
        <w:t>D.一战中双方阵亡人数达840万，经济损失达2084亿美元</w:t>
      </w:r>
    </w:p>
    <w:p>
      <w:pPr>
        <w:pStyle w:val="2"/>
        <w:rPr>
          <w:rFonts w:hint="eastAsia" w:hAnsi="宋体" w:cs="宋体"/>
        </w:rPr>
      </w:pPr>
      <w:r>
        <w:rPr>
          <w:rFonts w:hint="eastAsia" w:hAnsi="宋体" w:cs="宋体"/>
        </w:rPr>
        <w:t>4.如果我们要考查俄国十月革命的历史，应该去的城市是</w:t>
      </w:r>
    </w:p>
    <w:p>
      <w:pPr>
        <w:pStyle w:val="2"/>
        <w:ind w:firstLine="210" w:firstLineChars="100"/>
        <w:rPr>
          <w:rFonts w:hint="eastAsia" w:hAnsi="宋体" w:cs="宋体"/>
        </w:rPr>
      </w:pPr>
      <w:r>
        <w:rPr>
          <w:rFonts w:hint="eastAsia" w:hAnsi="宋体" w:cs="宋体"/>
        </w:rPr>
        <w:t>A.莫斯科      B.彼得格勒      C.伏尔加格勒    D.叶卡捷琳堡</w:t>
      </w:r>
    </w:p>
    <w:p>
      <w:pPr>
        <w:pStyle w:val="2"/>
        <w:rPr>
          <w:rFonts w:hint="eastAsia" w:hAnsi="宋体" w:cs="宋体"/>
        </w:rPr>
      </w:pPr>
      <w:r>
        <w:rPr>
          <w:rFonts w:hint="eastAsia" w:hAnsi="宋体" w:cs="宋体"/>
        </w:rPr>
        <w:t>5.列宁曾将十月革命的主观动机设定为“引爆”西方世界的无产阶级革命。晚年，他又重新诠释其实际功能，其中包括面向东方落后的民族解放运动。列宁眼中的十月革命</w:t>
      </w:r>
    </w:p>
    <w:p>
      <w:pPr>
        <w:pStyle w:val="2"/>
        <w:ind w:firstLine="210" w:firstLineChars="100"/>
        <w:rPr>
          <w:rFonts w:hint="eastAsia" w:hAnsi="宋体" w:cs="宋体"/>
        </w:rPr>
      </w:pPr>
      <w:r>
        <w:rPr>
          <w:rFonts w:hint="eastAsia" w:hAnsi="宋体" w:cs="宋体"/>
        </w:rPr>
        <w:t>A.推翻了资产阶级的统治            B.建立了世界上第一个无产阶级政权</w:t>
      </w:r>
    </w:p>
    <w:p>
      <w:pPr>
        <w:pStyle w:val="2"/>
        <w:ind w:firstLine="210" w:firstLineChars="100"/>
        <w:rPr>
          <w:rFonts w:hint="eastAsia" w:hAnsi="宋体" w:cs="宋体"/>
        </w:rPr>
      </w:pPr>
      <w:r>
        <w:rPr>
          <w:rFonts w:hint="eastAsia" w:hAnsi="宋体" w:cs="宋体"/>
        </w:rPr>
        <w:t>C.造成了广泛的世界影响            D.改变了俄国的工作重心</w:t>
      </w:r>
    </w:p>
    <w:p>
      <w:pPr>
        <w:pStyle w:val="2"/>
        <w:rPr>
          <w:rFonts w:hint="eastAsia" w:hAnsi="宋体" w:cs="宋体"/>
        </w:rPr>
      </w:pPr>
      <w:r>
        <w:rPr>
          <w:rFonts w:hint="eastAsia" w:hAnsi="宋体" w:cs="宋体"/>
        </w:rPr>
        <w:t>6.《凡尔赛条约》签订后，有人说：这不是和平，这是20年的休战！他判断的依据主要是《凡尔赛条约》</w:t>
      </w:r>
    </w:p>
    <w:p>
      <w:pPr>
        <w:pStyle w:val="2"/>
        <w:ind w:firstLine="210" w:firstLineChars="100"/>
        <w:rPr>
          <w:rFonts w:hint="eastAsia" w:hAnsi="宋体" w:cs="宋体"/>
        </w:rPr>
      </w:pPr>
      <w:r>
        <w:rPr>
          <w:rFonts w:hint="eastAsia" w:hAnsi="宋体" w:cs="宋体"/>
        </w:rPr>
        <w:t>A.没有确立帝国主义在东亚地区的统治秩序   B.没有消除帝国主义国家之间的矛盾</w:t>
      </w:r>
    </w:p>
    <w:p>
      <w:pPr>
        <w:pStyle w:val="2"/>
        <w:ind w:firstLine="210" w:firstLineChars="100"/>
        <w:rPr>
          <w:rFonts w:hAnsi="宋体" w:cs="宋体"/>
        </w:rPr>
      </w:pPr>
      <w:r>
        <w:rPr>
          <w:rFonts w:hint="eastAsia" w:hAnsi="宋体" w:cs="宋体"/>
        </w:rPr>
        <w:t>C.没有确立帝国主义在欧洲统治的新秩序 D.《凡尔赛条约》激发了德国人民的复仇情绪</w:t>
      </w:r>
    </w:p>
    <w:p>
      <w:pPr>
        <w:pStyle w:val="2"/>
        <w:rPr>
          <w:rFonts w:hint="eastAsia" w:hAnsi="宋体" w:cs="宋体"/>
        </w:rPr>
      </w:pPr>
      <w:r>
        <w:rPr>
          <w:rFonts w:hint="eastAsia" w:hAnsi="宋体" w:cs="宋体"/>
        </w:rPr>
        <w:t>7.斯大林创建的政治经济体制虽然使苏联取得巨大的建设成就，但这一模式也存在着严重的问题。斯大林模式在政治上的弊端是</w:t>
      </w:r>
    </w:p>
    <w:p>
      <w:pPr>
        <w:pStyle w:val="2"/>
        <w:ind w:firstLine="210" w:firstLineChars="100"/>
        <w:rPr>
          <w:rFonts w:hint="eastAsia" w:hAnsi="宋体" w:cs="宋体"/>
        </w:rPr>
      </w:pPr>
      <w:r>
        <w:rPr>
          <w:rFonts w:hint="eastAsia" w:hAnsi="宋体" w:cs="宋体"/>
        </w:rPr>
        <w:t>A.优先发展重工业    B.排斥市场调节  C.权力高度集中    D.民主法制健全</w:t>
      </w:r>
    </w:p>
    <w:p>
      <w:pPr>
        <w:pStyle w:val="2"/>
        <w:rPr>
          <w:rFonts w:hint="eastAsia" w:hAnsi="宋体" w:cs="宋体"/>
        </w:rPr>
      </w:pPr>
      <w:r>
        <w:rPr>
          <w:rFonts w:hint="eastAsia" w:hAnsi="宋体" w:cs="宋体"/>
        </w:rPr>
        <w:t>8.与第一次非暴力不合作运动相比，第二次非暴力不合作运动走向低潮的原因是</w:t>
      </w:r>
    </w:p>
    <w:p>
      <w:pPr>
        <w:pStyle w:val="2"/>
        <w:ind w:firstLine="210" w:firstLineChars="100"/>
        <w:rPr>
          <w:rFonts w:hint="eastAsia" w:hAnsi="宋体" w:cs="宋体"/>
        </w:rPr>
      </w:pPr>
      <w:r>
        <w:rPr>
          <w:rFonts w:hint="eastAsia" w:hAnsi="宋体" w:cs="宋体"/>
        </w:rPr>
        <w:t>A.群众斗争突破了非暴力的界限     B.英国殖民者改变了统治策略</w:t>
      </w:r>
    </w:p>
    <w:p>
      <w:pPr>
        <w:pStyle w:val="2"/>
        <w:ind w:firstLine="210" w:firstLineChars="100"/>
        <w:rPr>
          <w:rFonts w:hint="eastAsia" w:hAnsi="宋体" w:cs="宋体"/>
        </w:rPr>
      </w:pPr>
      <w:r>
        <w:rPr>
          <w:rFonts w:hint="eastAsia" w:hAnsi="宋体" w:cs="宋体"/>
        </w:rPr>
        <w:t>C.运动达到了预期目的             D.无产阶级政党开始掌握运动的领导权</w:t>
      </w:r>
    </w:p>
    <w:p>
      <w:pPr>
        <w:pStyle w:val="2"/>
        <w:rPr>
          <w:rFonts w:hint="eastAsia" w:hAnsi="宋体" w:cs="宋体"/>
        </w:rPr>
      </w:pPr>
      <w:r>
        <w:rPr>
          <w:rFonts w:hint="eastAsia" w:hAnsi="宋体" w:cs="宋体"/>
        </w:rPr>
        <w:t>9.1929年，国际贸易和金融体系最终崩溃，由此引发的经济萧条影响到几乎所有的主要资本主义强国，以及为他们提供原材料的亚非拉美国家。这场经济萧条首先发生在</w:t>
      </w:r>
    </w:p>
    <w:p>
      <w:pPr>
        <w:pStyle w:val="2"/>
        <w:ind w:firstLine="210" w:firstLineChars="100"/>
        <w:rPr>
          <w:rFonts w:hint="eastAsia" w:hAnsi="宋体" w:cs="宋体"/>
        </w:rPr>
      </w:pPr>
      <w:r>
        <w:rPr>
          <w:rFonts w:hint="eastAsia" w:hAnsi="宋体" w:cs="宋体"/>
        </w:rPr>
        <w:t>A.美国       B.英国      C.德国     D.日本</w:t>
      </w:r>
    </w:p>
    <w:p>
      <w:pPr>
        <w:pStyle w:val="2"/>
        <w:rPr>
          <w:rFonts w:hint="eastAsia" w:hAnsi="宋体" w:cs="宋体"/>
        </w:rPr>
      </w:pPr>
      <w:r>
        <w:rPr>
          <w:rFonts w:hint="eastAsia" w:hAnsi="宋体" w:cs="宋体"/>
        </w:rPr>
        <w:t>10.下列不符合1929－1933年经济大危机主要特点的是</w:t>
      </w:r>
    </w:p>
    <w:p>
      <w:pPr>
        <w:pStyle w:val="2"/>
        <w:ind w:firstLine="210" w:firstLineChars="100"/>
        <w:rPr>
          <w:rFonts w:hint="eastAsia" w:hAnsi="宋体" w:cs="宋体"/>
        </w:rPr>
      </w:pPr>
      <w:r>
        <w:rPr>
          <w:rFonts w:hint="eastAsia" w:hAnsi="宋体" w:cs="宋体"/>
        </w:rPr>
        <w:t>A.涉及范围特别广      B.持续时间比较长</w:t>
      </w:r>
    </w:p>
    <w:p>
      <w:pPr>
        <w:pStyle w:val="2"/>
        <w:ind w:firstLine="210" w:firstLineChars="100"/>
        <w:rPr>
          <w:rFonts w:hint="eastAsia" w:hAnsi="宋体" w:cs="宋体"/>
        </w:rPr>
      </w:pPr>
      <w:r>
        <w:rPr>
          <w:rFonts w:hint="eastAsia" w:hAnsi="宋体" w:cs="宋体"/>
        </w:rPr>
        <w:t>C.破坏性特别大        D.破坏性特别小</w:t>
      </w:r>
    </w:p>
    <w:p>
      <w:pPr>
        <w:pStyle w:val="2"/>
        <w:rPr>
          <w:rFonts w:hint="eastAsia" w:hAnsi="宋体" w:cs="宋体"/>
        </w:rPr>
      </w:pPr>
      <w:r>
        <w:rPr>
          <w:rFonts w:hint="eastAsia" w:hAnsi="宋体" w:cs="宋体"/>
        </w:rPr>
        <w:t>11.美国梦曾经非常美好。然而20世纪30年代初期的《商业周刊》调查表明：有不少人不再喜欢美国了，有的已经离开美国，有的正设法离开，迁居国外的人数年年超过迁入的。出现这种现象的主要原因是</w:t>
      </w:r>
    </w:p>
    <w:p>
      <w:pPr>
        <w:pStyle w:val="2"/>
        <w:ind w:firstLine="210" w:firstLineChars="100"/>
        <w:rPr>
          <w:rFonts w:hint="eastAsia" w:hAnsi="宋体" w:cs="宋体"/>
        </w:rPr>
      </w:pPr>
      <w:r>
        <w:rPr>
          <w:rFonts w:hint="eastAsia" w:hAnsi="宋体" w:cs="宋体"/>
        </w:rPr>
        <w:t>A.世界大战即将爆发   B.美国经济大萧条   C.政府鼓励移民   D.经济重心转到亚洲</w:t>
      </w:r>
    </w:p>
    <w:p>
      <w:pPr>
        <w:pStyle w:val="2"/>
        <w:rPr>
          <w:rFonts w:hint="eastAsia" w:hAnsi="宋体" w:cs="宋体"/>
        </w:rPr>
      </w:pPr>
      <w:r>
        <w:rPr>
          <w:rFonts w:hint="eastAsia" w:hAnsi="宋体" w:cs="宋体"/>
        </w:rPr>
        <w:t>12.罗斯福在1933年的就职演说中指出：“我们最重大的首要任务，是使人民有工作可做……由政府本身直接募工，可以部分地完成这一任务。”为此美国政府采取的措施是</w:t>
      </w:r>
    </w:p>
    <w:p>
      <w:pPr>
        <w:pStyle w:val="2"/>
        <w:ind w:firstLine="210" w:firstLineChars="100"/>
        <w:rPr>
          <w:rFonts w:hint="eastAsia" w:hAnsi="宋体" w:cs="宋体"/>
        </w:rPr>
      </w:pPr>
      <w:r>
        <w:rPr>
          <w:rFonts w:hint="eastAsia" w:hAnsi="宋体" w:cs="宋体"/>
        </w:rPr>
        <w:t>A.恢复银行信用      B.对农业的整顿</w:t>
      </w:r>
    </w:p>
    <w:p>
      <w:pPr>
        <w:pStyle w:val="2"/>
        <w:ind w:firstLine="210" w:firstLineChars="100"/>
        <w:rPr>
          <w:rFonts w:hint="eastAsia" w:hAnsi="宋体" w:cs="宋体"/>
        </w:rPr>
      </w:pPr>
      <w:r>
        <w:rPr>
          <w:rFonts w:hint="eastAsia" w:hAnsi="宋体" w:cs="宋体"/>
        </w:rPr>
        <w:t>C.对工业的调整      D.兴建公共工程</w:t>
      </w:r>
    </w:p>
    <w:p>
      <w:pPr>
        <w:pStyle w:val="2"/>
        <w:rPr>
          <w:rFonts w:hint="eastAsia" w:hAnsi="宋体" w:cs="宋体"/>
        </w:rPr>
      </w:pPr>
      <w:r>
        <w:rPr>
          <w:rFonts w:hint="eastAsia" w:hAnsi="宋体" w:cs="宋体"/>
        </w:rPr>
        <w:t>13.观察1933－1937年美国经济活动指数表(1923－1925年月平均指数为100)，出现表中所示变化的主要原因是</w:t>
      </w:r>
    </w:p>
    <w:tbl>
      <w:tblPr>
        <w:tblStyle w:val="10"/>
        <w:tblW w:w="669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06"/>
        <w:gridCol w:w="875"/>
        <w:gridCol w:w="2345"/>
        <w:gridCol w:w="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时间</w:t>
            </w:r>
          </w:p>
        </w:tc>
        <w:tc>
          <w:tcPr>
            <w:tcW w:w="875" w:type="dxa"/>
            <w:vAlign w:val="center"/>
          </w:tcPr>
          <w:p>
            <w:pPr>
              <w:pStyle w:val="2"/>
              <w:jc w:val="center"/>
              <w:rPr>
                <w:rFonts w:hint="eastAsia" w:hAnsi="宋体" w:cs="宋体"/>
              </w:rPr>
            </w:pPr>
          </w:p>
        </w:tc>
        <w:tc>
          <w:tcPr>
            <w:tcW w:w="2345" w:type="dxa"/>
            <w:vAlign w:val="center"/>
          </w:tcPr>
          <w:p>
            <w:pPr>
              <w:pStyle w:val="2"/>
              <w:jc w:val="center"/>
              <w:rPr>
                <w:rFonts w:hint="eastAsia" w:hAnsi="宋体" w:cs="宋体"/>
              </w:rPr>
            </w:pPr>
          </w:p>
        </w:tc>
        <w:tc>
          <w:tcPr>
            <w:tcW w:w="764" w:type="dxa"/>
            <w:vAlign w:val="center"/>
          </w:tcPr>
          <w:p>
            <w:pPr>
              <w:pStyle w:val="2"/>
              <w:jc w:val="center"/>
              <w:rPr>
                <w:rFonts w:hint="eastAsia"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经济活动指数(月指数)</w:t>
            </w:r>
          </w:p>
        </w:tc>
        <w:tc>
          <w:tcPr>
            <w:tcW w:w="875" w:type="dxa"/>
            <w:vAlign w:val="center"/>
          </w:tcPr>
          <w:p>
            <w:pPr>
              <w:pStyle w:val="2"/>
              <w:jc w:val="center"/>
              <w:rPr>
                <w:rFonts w:hint="eastAsia" w:hAnsi="宋体" w:cs="宋体"/>
              </w:rPr>
            </w:pPr>
          </w:p>
        </w:tc>
        <w:tc>
          <w:tcPr>
            <w:tcW w:w="2345" w:type="dxa"/>
            <w:vAlign w:val="center"/>
          </w:tcPr>
          <w:p>
            <w:pPr>
              <w:pStyle w:val="2"/>
              <w:jc w:val="center"/>
              <w:rPr>
                <w:rFonts w:hint="eastAsia" w:hAnsi="宋体" w:cs="宋体"/>
              </w:rPr>
            </w:pPr>
          </w:p>
        </w:tc>
        <w:tc>
          <w:tcPr>
            <w:tcW w:w="764" w:type="dxa"/>
            <w:vAlign w:val="center"/>
          </w:tcPr>
          <w:p>
            <w:pPr>
              <w:pStyle w:val="2"/>
              <w:jc w:val="center"/>
              <w:rPr>
                <w:rFonts w:hint="eastAsia"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工业生产</w:t>
            </w:r>
          </w:p>
        </w:tc>
        <w:tc>
          <w:tcPr>
            <w:tcW w:w="875" w:type="dxa"/>
            <w:vAlign w:val="center"/>
          </w:tcPr>
          <w:p>
            <w:pPr>
              <w:pStyle w:val="2"/>
              <w:jc w:val="center"/>
              <w:rPr>
                <w:rFonts w:hint="eastAsia" w:hAnsi="宋体" w:cs="宋体"/>
              </w:rPr>
            </w:pPr>
            <w:r>
              <w:rPr>
                <w:rFonts w:hint="eastAsia" w:hAnsi="宋体" w:cs="宋体"/>
              </w:rPr>
              <w:t>就业</w:t>
            </w:r>
          </w:p>
        </w:tc>
        <w:tc>
          <w:tcPr>
            <w:tcW w:w="2345" w:type="dxa"/>
            <w:vAlign w:val="center"/>
          </w:tcPr>
          <w:p>
            <w:pPr>
              <w:pStyle w:val="2"/>
              <w:jc w:val="center"/>
              <w:rPr>
                <w:rFonts w:hint="eastAsia" w:hAnsi="宋体" w:cs="宋体"/>
              </w:rPr>
            </w:pPr>
            <w:r>
              <w:rPr>
                <w:rFonts w:hint="eastAsia" w:hAnsi="宋体" w:cs="宋体"/>
              </w:rPr>
              <w:t>制造业工资总额</w:t>
            </w:r>
          </w:p>
        </w:tc>
        <w:tc>
          <w:tcPr>
            <w:tcW w:w="764" w:type="dxa"/>
            <w:vAlign w:val="center"/>
          </w:tcPr>
          <w:p>
            <w:pPr>
              <w:pStyle w:val="2"/>
              <w:jc w:val="center"/>
              <w:rPr>
                <w:rFonts w:hint="eastAsia"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1933年3月</w:t>
            </w:r>
          </w:p>
        </w:tc>
        <w:tc>
          <w:tcPr>
            <w:tcW w:w="875" w:type="dxa"/>
            <w:vAlign w:val="center"/>
          </w:tcPr>
          <w:p>
            <w:pPr>
              <w:pStyle w:val="2"/>
              <w:jc w:val="center"/>
              <w:rPr>
                <w:rFonts w:hint="eastAsia" w:hAnsi="宋体" w:cs="宋体"/>
              </w:rPr>
            </w:pPr>
            <w:r>
              <w:rPr>
                <w:rFonts w:hint="eastAsia" w:hAnsi="宋体" w:cs="宋体"/>
              </w:rPr>
              <w:t>56</w:t>
            </w:r>
          </w:p>
        </w:tc>
        <w:tc>
          <w:tcPr>
            <w:tcW w:w="2345" w:type="dxa"/>
            <w:vAlign w:val="center"/>
          </w:tcPr>
          <w:p>
            <w:pPr>
              <w:pStyle w:val="2"/>
              <w:jc w:val="center"/>
              <w:rPr>
                <w:rFonts w:hint="eastAsia" w:hAnsi="宋体" w:cs="宋体"/>
              </w:rPr>
            </w:pPr>
            <w:r>
              <w:rPr>
                <w:rFonts w:hint="eastAsia" w:hAnsi="宋体" w:cs="宋体"/>
              </w:rPr>
              <w:t>62.3</w:t>
            </w:r>
          </w:p>
        </w:tc>
        <w:tc>
          <w:tcPr>
            <w:tcW w:w="764" w:type="dxa"/>
            <w:vAlign w:val="center"/>
          </w:tcPr>
          <w:p>
            <w:pPr>
              <w:pStyle w:val="2"/>
              <w:jc w:val="center"/>
              <w:rPr>
                <w:rFonts w:hint="eastAsia" w:hAnsi="宋体" w:cs="宋体"/>
              </w:rPr>
            </w:pPr>
            <w:r>
              <w:rPr>
                <w:rFonts w:hint="eastAsia" w:hAnsi="宋体" w:cs="宋体"/>
              </w:rPr>
              <w:t>38.3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1935年12月</w:t>
            </w:r>
          </w:p>
        </w:tc>
        <w:tc>
          <w:tcPr>
            <w:tcW w:w="875" w:type="dxa"/>
            <w:vAlign w:val="center"/>
          </w:tcPr>
          <w:p>
            <w:pPr>
              <w:pStyle w:val="2"/>
              <w:jc w:val="center"/>
              <w:rPr>
                <w:rFonts w:hint="eastAsia" w:hAnsi="宋体" w:cs="宋体"/>
              </w:rPr>
            </w:pPr>
            <w:r>
              <w:rPr>
                <w:rFonts w:hint="eastAsia" w:hAnsi="宋体" w:cs="宋体"/>
              </w:rPr>
              <w:t>104</w:t>
            </w:r>
          </w:p>
        </w:tc>
        <w:tc>
          <w:tcPr>
            <w:tcW w:w="2345" w:type="dxa"/>
            <w:vAlign w:val="center"/>
          </w:tcPr>
          <w:p>
            <w:pPr>
              <w:pStyle w:val="2"/>
              <w:jc w:val="center"/>
              <w:rPr>
                <w:rFonts w:hint="eastAsia" w:hAnsi="宋体" w:cs="宋体"/>
              </w:rPr>
            </w:pPr>
            <w:r>
              <w:rPr>
                <w:rFonts w:hint="eastAsia" w:hAnsi="宋体" w:cs="宋体"/>
              </w:rPr>
              <w:t>94.2</w:t>
            </w:r>
          </w:p>
        </w:tc>
        <w:tc>
          <w:tcPr>
            <w:tcW w:w="764" w:type="dxa"/>
            <w:vAlign w:val="center"/>
          </w:tcPr>
          <w:p>
            <w:pPr>
              <w:pStyle w:val="2"/>
              <w:jc w:val="center"/>
              <w:rPr>
                <w:rFonts w:hint="eastAsia" w:hAnsi="宋体" w:cs="宋体"/>
              </w:rPr>
            </w:pPr>
            <w:r>
              <w:rPr>
                <w:rFonts w:hint="eastAsia" w:hAnsi="宋体" w:cs="宋体"/>
              </w:rPr>
              <w:t>80.5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06" w:type="dxa"/>
            <w:vAlign w:val="center"/>
          </w:tcPr>
          <w:p>
            <w:pPr>
              <w:pStyle w:val="2"/>
              <w:jc w:val="center"/>
              <w:rPr>
                <w:rFonts w:hint="eastAsia" w:hAnsi="宋体" w:cs="宋体"/>
              </w:rPr>
            </w:pPr>
            <w:r>
              <w:rPr>
                <w:rFonts w:hint="eastAsia" w:hAnsi="宋体" w:cs="宋体"/>
              </w:rPr>
              <w:t>1937年9月</w:t>
            </w:r>
          </w:p>
        </w:tc>
        <w:tc>
          <w:tcPr>
            <w:tcW w:w="875" w:type="dxa"/>
            <w:vAlign w:val="center"/>
          </w:tcPr>
          <w:p>
            <w:pPr>
              <w:pStyle w:val="2"/>
              <w:jc w:val="center"/>
              <w:rPr>
                <w:rFonts w:hint="eastAsia" w:hAnsi="宋体" w:cs="宋体"/>
              </w:rPr>
            </w:pPr>
            <w:r>
              <w:rPr>
                <w:rFonts w:hint="eastAsia" w:hAnsi="宋体" w:cs="宋体"/>
              </w:rPr>
              <w:t>117</w:t>
            </w:r>
          </w:p>
        </w:tc>
        <w:tc>
          <w:tcPr>
            <w:tcW w:w="2345" w:type="dxa"/>
            <w:vAlign w:val="center"/>
          </w:tcPr>
          <w:p>
            <w:pPr>
              <w:pStyle w:val="2"/>
              <w:jc w:val="center"/>
              <w:rPr>
                <w:rFonts w:hint="eastAsia" w:hAnsi="宋体" w:cs="宋体"/>
              </w:rPr>
            </w:pPr>
            <w:r>
              <w:rPr>
                <w:rFonts w:hint="eastAsia" w:hAnsi="宋体" w:cs="宋体"/>
              </w:rPr>
              <w:t>112.2</w:t>
            </w:r>
          </w:p>
        </w:tc>
        <w:tc>
          <w:tcPr>
            <w:tcW w:w="764" w:type="dxa"/>
            <w:vAlign w:val="center"/>
          </w:tcPr>
          <w:p>
            <w:pPr>
              <w:pStyle w:val="2"/>
              <w:jc w:val="center"/>
              <w:rPr>
                <w:rFonts w:hint="eastAsia" w:hAnsi="宋体" w:cs="宋体"/>
              </w:rPr>
            </w:pPr>
            <w:r>
              <w:rPr>
                <w:rFonts w:hint="eastAsia" w:hAnsi="宋体" w:cs="宋体"/>
              </w:rPr>
              <w:t>109</w:t>
            </w:r>
          </w:p>
        </w:tc>
      </w:tr>
    </w:tbl>
    <w:p>
      <w:pPr>
        <w:pStyle w:val="2"/>
        <w:ind w:firstLine="210" w:firstLineChars="100"/>
        <w:rPr>
          <w:rFonts w:hint="eastAsia" w:hAnsi="宋体" w:cs="宋体"/>
        </w:rPr>
      </w:pPr>
      <w:r>
        <w:rPr>
          <w:rFonts w:hint="eastAsia" w:hAnsi="宋体" w:cs="宋体"/>
        </w:rPr>
        <w:t>A.罗斯福新政的实行     B.对外战争的刺激</w:t>
      </w:r>
    </w:p>
    <w:p>
      <w:pPr>
        <w:pStyle w:val="2"/>
        <w:ind w:firstLine="210" w:firstLineChars="100"/>
        <w:rPr>
          <w:rFonts w:hint="eastAsia" w:hAnsi="宋体" w:cs="宋体"/>
        </w:rPr>
      </w:pPr>
      <w:r>
        <w:rPr>
          <w:rFonts w:hint="eastAsia" w:hAnsi="宋体" w:cs="宋体"/>
        </w:rPr>
        <w:t>C.第二次世界大战       D.第二次工业革命的影响</w:t>
      </w:r>
    </w:p>
    <w:p>
      <w:pPr>
        <w:pStyle w:val="2"/>
        <w:rPr>
          <w:rFonts w:hint="eastAsia" w:hAnsi="宋体" w:cs="宋体"/>
        </w:rPr>
      </w:pPr>
      <w:r>
        <w:rPr>
          <w:rFonts w:hint="eastAsia" w:hAnsi="宋体" w:cs="宋体"/>
        </w:rPr>
        <w:t>14.1933年，美国政府通过颁布《国家工业复兴法》，各工业企业制定本行业的公平经营规章，确定各企业的生产规模、价格水平、市场分配、工资标准和工作日时数等。其目的是</w:t>
      </w:r>
    </w:p>
    <w:p>
      <w:pPr>
        <w:pStyle w:val="2"/>
        <w:ind w:firstLine="210" w:firstLineChars="100"/>
        <w:rPr>
          <w:rFonts w:hint="eastAsia" w:hAnsi="宋体" w:cs="宋体"/>
        </w:rPr>
      </w:pPr>
      <w:r>
        <w:rPr>
          <w:rFonts w:hint="eastAsia" w:hAnsi="宋体" w:cs="宋体"/>
        </w:rPr>
        <w:t>A.放任市场自由竞争     B.放宽政府对经济的控制</w:t>
      </w:r>
    </w:p>
    <w:p>
      <w:pPr>
        <w:pStyle w:val="2"/>
        <w:ind w:firstLine="210" w:firstLineChars="100"/>
        <w:rPr>
          <w:rFonts w:hint="eastAsia" w:hAnsi="宋体" w:cs="宋体"/>
        </w:rPr>
      </w:pPr>
      <w:r>
        <w:rPr>
          <w:rFonts w:hint="eastAsia" w:hAnsi="宋体" w:cs="宋体"/>
        </w:rPr>
        <w:t>C.实行计划经济体制     D.加强政府对经济的干预</w:t>
      </w:r>
    </w:p>
    <w:p>
      <w:pPr>
        <w:pStyle w:val="2"/>
        <w:rPr>
          <w:rFonts w:hint="eastAsia" w:hAnsi="宋体" w:cs="宋体"/>
        </w:rPr>
      </w:pPr>
      <w:r>
        <w:rPr>
          <w:rFonts w:hint="eastAsia" w:hAnsi="宋体" w:cs="宋体"/>
        </w:rPr>
        <w:t>15.罗斯福新政期间，国会与总统高度配合，先后出台了《紧急银行法》《农业调整法》《国家工业复兴法》等法案，以立法的形式授予总统紧急权力。美国政府通过国会新的立法对美国社会经济生活实行前所未有的干预，这种现象</w:t>
      </w:r>
    </w:p>
    <w:p>
      <w:pPr>
        <w:pStyle w:val="2"/>
        <w:ind w:firstLine="210" w:firstLineChars="100"/>
        <w:rPr>
          <w:rFonts w:hint="eastAsia" w:hAnsi="宋体" w:cs="宋体"/>
        </w:rPr>
      </w:pPr>
      <w:r>
        <w:rPr>
          <w:rFonts w:hint="eastAsia" w:hAnsi="宋体" w:cs="宋体"/>
        </w:rPr>
        <w:t>A.违背了三权分立的原则      B.扩大了联邦政府与总统的权力</w:t>
      </w:r>
    </w:p>
    <w:p>
      <w:pPr>
        <w:pStyle w:val="2"/>
        <w:ind w:firstLine="210" w:firstLineChars="100"/>
        <w:rPr>
          <w:rFonts w:hint="eastAsia" w:hAnsi="宋体" w:cs="宋体"/>
        </w:rPr>
      </w:pPr>
      <w:r>
        <w:rPr>
          <w:rFonts w:hint="eastAsia" w:hAnsi="宋体" w:cs="宋体"/>
        </w:rPr>
        <w:t>C.从根本上消除了经济危机    D.削弱了美国的民主共和制</w:t>
      </w:r>
    </w:p>
    <w:p>
      <w:pPr>
        <w:rPr>
          <w:rFonts w:hint="eastAsia" w:ascii="宋体" w:hAnsi="宋体" w:cs="宋体"/>
        </w:rPr>
      </w:pPr>
      <w:r>
        <w:rPr>
          <w:rFonts w:hint="eastAsia" w:ascii="宋体" w:hAnsi="宋体" w:cs="宋体"/>
        </w:rPr>
        <w:t>16.1929～1933年，美国发生了一场空前严重的经济危机。当时的美国人最有可能的体验是</w:t>
      </w:r>
    </w:p>
    <w:p>
      <w:pPr>
        <w:ind w:firstLine="210" w:firstLineChars="100"/>
        <w:rPr>
          <w:rFonts w:hint="eastAsia" w:ascii="宋体" w:hAnsi="宋体" w:cs="宋体"/>
        </w:rPr>
      </w:pPr>
      <w:r>
        <w:rPr>
          <w:rFonts w:hint="eastAsia" w:ascii="宋体" w:hAnsi="宋体" w:cs="宋体"/>
        </w:rPr>
        <w:t>A.农产品堆积如山，农户喜笑颜开        B.挖野菜根、嚼野葱头成为时尚</w:t>
      </w:r>
    </w:p>
    <w:p>
      <w:pPr>
        <w:ind w:firstLine="210" w:firstLineChars="100"/>
        <w:rPr>
          <w:rFonts w:hint="eastAsia" w:ascii="宋体" w:hAnsi="宋体" w:cs="宋体"/>
        </w:rPr>
      </w:pPr>
      <w:r>
        <w:rPr>
          <w:rFonts w:hint="eastAsia" w:ascii="宋体" w:hAnsi="宋体" w:cs="宋体"/>
        </w:rPr>
        <w:t>C.住在舒适的“胡佛小屋”看电视        D.找工作比买彩票中奖还难</w:t>
      </w:r>
    </w:p>
    <w:p>
      <w:pPr>
        <w:rPr>
          <w:rFonts w:hint="eastAsia" w:ascii="宋体" w:hAnsi="宋体" w:cs="宋体"/>
        </w:rPr>
      </w:pPr>
      <w:r>
        <w:rPr>
          <w:rFonts w:hint="eastAsia" w:ascii="宋体" w:hAnsi="宋体" w:cs="宋体"/>
        </w:rPr>
        <w:t>17.1929年～1933年的经济危机影响到整个资本主义世界，造成工业、农业、商业和金融部门的危机。这最能反映危机</w:t>
      </w:r>
    </w:p>
    <w:p>
      <w:pPr>
        <w:pStyle w:val="2"/>
        <w:ind w:firstLine="210" w:firstLineChars="100"/>
        <w:rPr>
          <w:rFonts w:hint="eastAsia" w:hAnsi="宋体" w:cs="宋体"/>
        </w:rPr>
      </w:pPr>
      <w:r>
        <w:rPr>
          <w:rFonts w:hint="eastAsia" w:hAnsi="宋体" w:cs="宋体"/>
        </w:rPr>
        <w:t>A.涉及范围特别广  B.持续时间比较长</w:t>
      </w:r>
      <w:r>
        <w:rPr>
          <w:rFonts w:hint="eastAsia" w:hAnsi="宋体" w:cs="宋体"/>
        </w:rPr>
        <w:tab/>
      </w:r>
      <w:r>
        <w:rPr>
          <w:rFonts w:hint="eastAsia" w:hAnsi="宋体" w:cs="宋体"/>
        </w:rPr>
        <w:t xml:space="preserve"> C.破坏性特别大  D.来势比较猛烈</w:t>
      </w:r>
    </w:p>
    <w:p>
      <w:pPr>
        <w:pStyle w:val="2"/>
        <w:rPr>
          <w:rFonts w:hint="eastAsia" w:hAnsi="宋体" w:cs="宋体"/>
        </w:rPr>
      </w:pPr>
      <w:r>
        <w:rPr>
          <w:rFonts w:hint="eastAsia" w:hAnsi="宋体" w:cs="宋体"/>
        </w:rPr>
        <w:t>18.在1929－1933年世界经济危机的打击下，个别国家建立起了法西斯专政，并成为世界大战的策源地，这种类型的国家，除了德国外，还有</w:t>
      </w:r>
    </w:p>
    <w:p>
      <w:pPr>
        <w:pStyle w:val="2"/>
        <w:ind w:firstLine="210" w:firstLineChars="100"/>
        <w:rPr>
          <w:rFonts w:hint="eastAsia" w:hAnsi="宋体" w:cs="宋体"/>
        </w:rPr>
      </w:pPr>
      <w:r>
        <w:rPr>
          <w:rFonts w:hint="eastAsia" w:hAnsi="宋体" w:cs="宋体"/>
        </w:rPr>
        <w:t>A.日本    B.意大利    C.美国    D.英国</w:t>
      </w:r>
    </w:p>
    <w:p>
      <w:pPr>
        <w:pStyle w:val="2"/>
        <w:rPr>
          <w:rFonts w:hint="eastAsia" w:hAnsi="宋体" w:cs="宋体"/>
        </w:rPr>
      </w:pPr>
      <w:r>
        <w:rPr>
          <w:rFonts w:hint="eastAsia" w:hAnsi="宋体" w:cs="宋体"/>
        </w:rPr>
        <w:t>19.某兴趣小组制作了有关二战的系列知识卡片，其中内容与史实不符的是</w:t>
      </w:r>
    </w:p>
    <w:p>
      <w:pPr>
        <w:pStyle w:val="2"/>
        <w:ind w:firstLine="210" w:firstLineChars="100"/>
        <w:rPr>
          <w:rFonts w:hint="eastAsia" w:hAnsi="宋体" w:cs="宋体"/>
        </w:rPr>
      </w:pPr>
      <w:r>
        <w:rPr>
          <w:rFonts w:hint="eastAsia" w:hAnsi="宋体" w:cs="宋体"/>
        </w:rPr>
        <w:t>A.二战爆发：1939年       B.转折性战役：斯大林格勒战役</w:t>
      </w:r>
    </w:p>
    <w:p>
      <w:pPr>
        <w:pStyle w:val="2"/>
        <w:ind w:firstLine="210" w:firstLineChars="100"/>
        <w:rPr>
          <w:rFonts w:hint="eastAsia" w:hAnsi="宋体" w:cs="宋体"/>
        </w:rPr>
      </w:pPr>
      <w:r>
        <w:rPr>
          <w:rFonts w:hint="eastAsia" w:hAnsi="宋体" w:cs="宋体"/>
        </w:rPr>
        <w:t>C.二战结束：德国投降      D.雅尔塔会议：决定建立联合国</w:t>
      </w:r>
    </w:p>
    <w:p>
      <w:pPr>
        <w:pStyle w:val="2"/>
        <w:rPr>
          <w:rFonts w:hint="eastAsia" w:hAnsi="宋体" w:cs="宋体"/>
        </w:rPr>
      </w:pPr>
      <w:r>
        <w:rPr>
          <w:rFonts w:hint="eastAsia" w:hAnsi="宋体" w:cs="宋体"/>
        </w:rPr>
        <w:t>20.在第二次世界大战中，明确要求将日本所窃据的中国领土，如中国东北、台湾和澎湖列岛等必须归还中国的国际性文件是</w:t>
      </w:r>
    </w:p>
    <w:p>
      <w:pPr>
        <w:pStyle w:val="2"/>
        <w:ind w:firstLine="210" w:firstLineChars="100"/>
        <w:rPr>
          <w:rFonts w:hint="eastAsia" w:hAnsi="宋体" w:cs="宋体"/>
        </w:rPr>
      </w:pPr>
      <w:r>
        <w:rPr>
          <w:rFonts w:hint="eastAsia" w:hAnsi="宋体" w:cs="宋体"/>
        </w:rPr>
        <w:t>A.《开罗宣言》    B.《九国公约》    C.《凡尔赛条约》    D.《联合国家宣言》</w:t>
      </w:r>
    </w:p>
    <w:p>
      <w:pPr>
        <w:pStyle w:val="2"/>
        <w:rPr>
          <w:rFonts w:hint="eastAsia" w:hAnsi="宋体" w:cs="宋体"/>
        </w:rPr>
      </w:pPr>
      <w:r>
        <w:rPr>
          <w:rFonts w:hint="eastAsia" w:hAnsi="宋体" w:cs="宋体"/>
        </w:rPr>
        <w:t>21.《联合国家宣言》规定：“每一(签字国)政府各自保证对与各该政府作战的三国同盟成员国及其附从者使用其全部资源，不论军事的或经济的。”其根本目的是</w:t>
      </w:r>
    </w:p>
    <w:p>
      <w:pPr>
        <w:pStyle w:val="2"/>
        <w:ind w:firstLine="210" w:firstLineChars="100"/>
        <w:rPr>
          <w:rFonts w:hint="eastAsia" w:hAnsi="宋体" w:cs="宋体"/>
        </w:rPr>
      </w:pPr>
      <w:r>
        <w:rPr>
          <w:rFonts w:hint="eastAsia" w:hAnsi="宋体" w:cs="宋体"/>
        </w:rPr>
        <w:t>A.开辟欧洲战场    B.打败法西斯    C.粉碎日本侵略    D.建立联合国</w:t>
      </w:r>
    </w:p>
    <w:p>
      <w:pPr>
        <w:pStyle w:val="2"/>
        <w:spacing w:line="300" w:lineRule="exact"/>
        <w:rPr>
          <w:rFonts w:hint="eastAsia" w:hAnsi="宋体" w:cs="宋体"/>
        </w:rPr>
      </w:pPr>
      <w:r>
        <w:rPr>
          <w:rFonts w:hint="eastAsia" w:hAnsi="宋体" w:cs="宋体"/>
        </w:rPr>
        <w:t>22.据统计，截至1990年，全世界180多个国家中，有近100个国家是在二战后宣布独立的。其中亚洲27个，非洲48个，拉丁美洲10个，大洋洲11个，这说明世界反法西斯战争的胜利</w:t>
      </w:r>
    </w:p>
    <w:p>
      <w:pPr>
        <w:pStyle w:val="2"/>
        <w:ind w:firstLine="210" w:firstLineChars="100"/>
        <w:rPr>
          <w:rFonts w:hint="eastAsia" w:hAnsi="宋体" w:cs="宋体"/>
        </w:rPr>
      </w:pPr>
      <w:r>
        <w:rPr>
          <w:rFonts w:hint="eastAsia" w:hAnsi="宋体" w:cs="宋体"/>
        </w:rPr>
        <w:t>A.解决了世界和平问题       B.加快了冷战的结束</w:t>
      </w:r>
    </w:p>
    <w:p>
      <w:pPr>
        <w:pStyle w:val="2"/>
        <w:ind w:firstLine="210" w:firstLineChars="100"/>
        <w:rPr>
          <w:rFonts w:hint="eastAsia" w:hAnsi="宋体" w:cs="宋体"/>
        </w:rPr>
      </w:pPr>
      <w:r>
        <w:rPr>
          <w:rFonts w:hint="eastAsia" w:hAnsi="宋体" w:cs="宋体"/>
        </w:rPr>
        <w:t>C.开辟了民族解放的道路     D.巩固了联合国的地位</w:t>
      </w:r>
    </w:p>
    <w:p>
      <w:pPr>
        <w:rPr>
          <w:rFonts w:hint="eastAsia" w:ascii="宋体" w:hAnsi="宋体" w:cs="宋体"/>
        </w:rPr>
      </w:pPr>
      <w:r>
        <w:rPr>
          <w:rFonts w:hint="eastAsia" w:ascii="宋体" w:hAnsi="宋体" w:cs="宋体"/>
        </w:rPr>
        <w:t>23.史料的类型多种多样，价值各有不同。在下列探究“第二次世界大战全面爆发的标志的史料中，可信度最高的是</w:t>
      </w:r>
    </w:p>
    <w:p>
      <w:pPr>
        <w:ind w:firstLine="210" w:firstLineChars="100"/>
        <w:rPr>
          <w:rFonts w:hint="eastAsia" w:ascii="宋体" w:hAnsi="宋体" w:cs="宋体"/>
        </w:rPr>
      </w:pPr>
      <w:r>
        <w:rPr>
          <w:rFonts w:hint="eastAsia" w:ascii="宋体" w:hAnsi="宋体" w:cs="宋体"/>
        </w:rPr>
        <w:t>A.英国首相丘吉尔的二战回忆录              B.关于二战的电影《最长的一天》</w:t>
      </w:r>
    </w:p>
    <w:p>
      <w:pPr>
        <w:ind w:firstLine="210" w:firstLineChars="100"/>
        <w:rPr>
          <w:rFonts w:hint="eastAsia" w:ascii="宋体" w:hAnsi="宋体" w:cs="宋体"/>
        </w:rPr>
      </w:pPr>
      <w:r>
        <w:rPr>
          <w:rFonts w:hint="eastAsia" w:ascii="宋体" w:hAnsi="宋体" w:cs="宋体"/>
        </w:rPr>
        <w:t>C.长篇小说中关于德国闪电战的描述          D.当时拍摄的德国通过华沙街头的照片</w:t>
      </w:r>
    </w:p>
    <w:p>
      <w:pPr>
        <w:rPr>
          <w:rFonts w:hint="eastAsia" w:ascii="宋体" w:hAnsi="宋体" w:cs="宋体"/>
        </w:rPr>
      </w:pPr>
      <w:r>
        <w:rPr>
          <w:rFonts w:hint="eastAsia" w:ascii="宋体" w:hAnsi="宋体" w:cs="宋体"/>
        </w:rPr>
        <w:t>24.1940年，温斯顿•丘吉尔出任英国首相，他对英国人民发表演说：我们将战斗到底……我们决不投降。这一演说的背景是</w:t>
      </w:r>
    </w:p>
    <w:p>
      <w:pPr>
        <w:ind w:firstLine="210" w:firstLineChars="100"/>
        <w:rPr>
          <w:rFonts w:hint="eastAsia" w:ascii="宋体" w:hAnsi="宋体" w:cs="宋体"/>
        </w:rPr>
      </w:pPr>
      <w:r>
        <w:rPr>
          <w:rFonts w:hint="eastAsia" w:ascii="宋体" w:hAnsi="宋体" w:cs="宋体"/>
        </w:rPr>
        <w:t>A.德军进攻波兰，欧洲战争爆发</w:t>
      </w:r>
      <w:r>
        <w:rPr>
          <w:rFonts w:hint="eastAsia" w:ascii="宋体" w:hAnsi="宋体" w:cs="宋体"/>
        </w:rPr>
        <w:tab/>
      </w:r>
      <w:r>
        <w:rPr>
          <w:rFonts w:hint="eastAsia" w:ascii="宋体" w:hAnsi="宋体" w:cs="宋体"/>
        </w:rPr>
        <w:t xml:space="preserve">      B.绥靖政策失败，英国遭到德军轰</w:t>
      </w:r>
      <w:r>
        <w:rPr>
          <w:rFonts w:hint="eastAsia" w:ascii="宋体" w:hAnsi="宋体" w:cs="宋体"/>
        </w:rPr>
        <w:tab/>
      </w:r>
    </w:p>
    <w:p>
      <w:pPr>
        <w:ind w:firstLine="210" w:firstLineChars="100"/>
        <w:rPr>
          <w:rFonts w:hint="eastAsia" w:ascii="宋体" w:hAnsi="宋体" w:cs="宋体"/>
        </w:rPr>
      </w:pPr>
      <w:r>
        <w:rPr>
          <w:rFonts w:hint="eastAsia" w:ascii="宋体" w:hAnsi="宋体" w:cs="宋体"/>
        </w:rPr>
        <w:t>C.德国闪击苏联，二战进一步扩大</w:t>
      </w:r>
      <w:r>
        <w:rPr>
          <w:rFonts w:hint="eastAsia" w:ascii="宋体" w:hAnsi="宋体" w:cs="宋体"/>
        </w:rPr>
        <w:tab/>
      </w:r>
      <w:r>
        <w:rPr>
          <w:rFonts w:hint="eastAsia" w:ascii="宋体" w:hAnsi="宋体" w:cs="宋体"/>
        </w:rPr>
        <w:t xml:space="preserve">  D.盟军诺曼底登陆，打败纳粹指日可待</w:t>
      </w:r>
    </w:p>
    <w:p>
      <w:pPr>
        <w:rPr>
          <w:rFonts w:hint="eastAsia" w:ascii="宋体" w:hAnsi="宋体" w:cs="宋体"/>
        </w:rPr>
      </w:pPr>
      <w:r>
        <w:rPr>
          <w:rFonts w:hint="eastAsia" w:ascii="宋体" w:hAnsi="宋体" w:cs="宋体"/>
        </w:rPr>
        <w:t>25.“……我们已经商得同意：当于1945年4月25日在美利坚合众国旧金山召开联合国会议。……唯有我们三国之间以及一切爱好自由的各国之间，继续增进的合作与了解，才能够实现人类最崇高的愿望——一种安全而且持久的和平。”材料中提出实现“一种安全而且持久的和平”，是基于</w:t>
      </w:r>
    </w:p>
    <w:p>
      <w:pPr>
        <w:ind w:firstLine="210" w:firstLineChars="100"/>
        <w:rPr>
          <w:rFonts w:hint="eastAsia" w:ascii="宋体" w:hAnsi="宋体" w:cs="宋体"/>
        </w:rPr>
      </w:pPr>
      <w:r>
        <w:rPr>
          <w:rFonts w:hint="eastAsia" w:ascii="宋体" w:hAnsi="宋体" w:cs="宋体"/>
        </w:rPr>
        <w:t>A.第一次世界大战的惨痛教训          B.二战对人类文明浩劫的反思</w:t>
      </w:r>
    </w:p>
    <w:p>
      <w:pPr>
        <w:ind w:firstLine="210" w:firstLineChars="100"/>
        <w:rPr>
          <w:rFonts w:hint="eastAsia" w:ascii="宋体" w:hAnsi="宋体" w:cs="宋体"/>
          <w:b/>
          <w:szCs w:val="21"/>
        </w:rPr>
      </w:pPr>
      <w:r>
        <w:rPr>
          <w:rFonts w:hint="eastAsia" w:ascii="宋体" w:hAnsi="宋体" w:cs="宋体"/>
        </w:rPr>
        <w:t>C.西方大国称霸世界的企图            D.东西方冷战格局的结束</w:t>
      </w:r>
    </w:p>
    <w:p>
      <w:pPr>
        <w:spacing w:line="400" w:lineRule="exact"/>
        <w:rPr>
          <w:rFonts w:hint="eastAsia" w:ascii="宋体" w:hAnsi="宋体" w:cs="宋体"/>
          <w:b/>
          <w:szCs w:val="21"/>
        </w:rPr>
      </w:pPr>
      <w:r>
        <w:rPr>
          <w:rFonts w:hint="eastAsia" w:ascii="宋体" w:hAnsi="宋体" w:cs="宋体"/>
          <w:b/>
          <w:szCs w:val="21"/>
        </w:rPr>
        <w:t>二、材料问答题（26题14分，27题16分,28题20分）</w:t>
      </w:r>
    </w:p>
    <w:p>
      <w:pPr>
        <w:pStyle w:val="2"/>
        <w:rPr>
          <w:rFonts w:hint="eastAsia" w:ascii="Times New Roman" w:hAnsi="Times New Roman" w:cs="Times New Roman"/>
        </w:rPr>
      </w:pPr>
      <w:r>
        <w:rPr>
          <w:rFonts w:hint="eastAsia" w:ascii="Times New Roman" w:hAnsi="Times New Roman" w:cs="Times New Roman"/>
        </w:rPr>
        <w:t>26．</w:t>
      </w:r>
      <w:r>
        <w:rPr>
          <w:rFonts w:ascii="Times New Roman" w:hAnsi="Times New Roman" w:cs="Times New Roman"/>
        </w:rPr>
        <w:t>阅读下列材料</w:t>
      </w:r>
      <w:r>
        <w:rPr>
          <w:rFonts w:hint="eastAsia" w:ascii="Times New Roman" w:hAnsi="Times New Roman" w:cs="Times New Roman"/>
        </w:rPr>
        <w:t>，</w:t>
      </w:r>
      <w:r>
        <w:rPr>
          <w:rFonts w:ascii="Times New Roman" w:hAnsi="Times New Roman" w:cs="Times New Roman"/>
        </w:rPr>
        <w:t>回答问题。</w:t>
      </w:r>
      <w:r>
        <w:rPr>
          <w:rFonts w:ascii="Times New Roman" w:hAnsi="Times New Roman" w:eastAsia="楷体_GB2312" w:cs="Times New Roman"/>
        </w:rPr>
        <w:t>(1</w:t>
      </w:r>
      <w:r>
        <w:rPr>
          <w:rFonts w:hint="eastAsia" w:ascii="Times New Roman" w:hAnsi="Times New Roman" w:eastAsia="楷体_GB2312" w:cs="Times New Roman"/>
        </w:rPr>
        <w:t>4</w:t>
      </w:r>
      <w:r>
        <w:rPr>
          <w:rFonts w:ascii="Times New Roman" w:hAnsi="Times New Roman" w:eastAsia="楷体_GB2312" w:cs="Times New Roman"/>
        </w:rPr>
        <w:t>分)</w:t>
      </w:r>
    </w:p>
    <w:p>
      <w:pPr>
        <w:pStyle w:val="2"/>
        <w:rPr>
          <w:rFonts w:hint="eastAsia" w:hAnsi="宋体" w:cs="宋体"/>
        </w:rPr>
      </w:pPr>
      <w:r>
        <w:rPr>
          <w:rFonts w:hint="eastAsia" w:hAnsi="宋体" w:cs="宋体"/>
        </w:rPr>
        <w:t>材料一　第一次世界大战以同盟国的失败而告终。但是，交战双方都付出了惨重的代价，蒙受了巨大的损失。面对战争的惨痛后果，战胜国的胜利失去了意义。第一次世界大战是一场没有胜利者的战争。</w:t>
      </w:r>
    </w:p>
    <w:p>
      <w:pPr>
        <w:pStyle w:val="2"/>
        <w:ind w:firstLine="4620" w:firstLineChars="2200"/>
        <w:rPr>
          <w:rFonts w:hint="eastAsia" w:hAnsi="宋体" w:cs="宋体"/>
        </w:rPr>
      </w:pPr>
      <w:r>
        <w:rPr>
          <w:rFonts w:hint="eastAsia" w:hAnsi="宋体" w:cs="宋体"/>
        </w:rPr>
        <w:t>——摘编自《20世纪的战争与和平》</w:t>
      </w:r>
    </w:p>
    <w:p>
      <w:pPr>
        <w:pStyle w:val="2"/>
        <w:rPr>
          <w:rFonts w:hint="eastAsia" w:hAnsi="宋体" w:cs="宋体"/>
        </w:rPr>
      </w:pPr>
      <w:r>
        <w:rPr>
          <w:rFonts w:hint="eastAsia" w:hAnsi="宋体" w:cs="宋体"/>
        </w:rPr>
        <w:t>材料二　一战与过去战争每天死亡人数的比较表。</w:t>
      </w:r>
    </w:p>
    <w:p>
      <w:pPr>
        <w:pStyle w:val="2"/>
        <w:ind w:firstLine="420" w:firstLineChars="200"/>
        <w:rPr>
          <w:rFonts w:hint="eastAsia" w:hAnsi="宋体" w:cs="宋体"/>
        </w:rPr>
      </w:pPr>
    </w:p>
    <w:tbl>
      <w:tblPr>
        <w:tblStyle w:val="10"/>
        <w:tblW w:w="504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99"/>
        <w:gridCol w:w="14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名称</w:t>
            </w:r>
          </w:p>
        </w:tc>
        <w:tc>
          <w:tcPr>
            <w:tcW w:w="1446" w:type="dxa"/>
            <w:vAlign w:val="center"/>
          </w:tcPr>
          <w:p>
            <w:pPr>
              <w:pStyle w:val="2"/>
              <w:jc w:val="center"/>
              <w:rPr>
                <w:rFonts w:hint="eastAsia" w:hAnsi="宋体" w:cs="宋体"/>
              </w:rPr>
            </w:pPr>
            <w:r>
              <w:rPr>
                <w:rFonts w:hint="eastAsia" w:hAnsi="宋体" w:cs="宋体"/>
              </w:rPr>
              <w:t>数量(人)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拿破仑战争(1790—1815年)</w:t>
            </w:r>
          </w:p>
        </w:tc>
        <w:tc>
          <w:tcPr>
            <w:tcW w:w="1446" w:type="dxa"/>
            <w:vAlign w:val="center"/>
          </w:tcPr>
          <w:p>
            <w:pPr>
              <w:pStyle w:val="2"/>
              <w:jc w:val="center"/>
              <w:rPr>
                <w:rFonts w:hint="eastAsia" w:hAnsi="宋体" w:cs="宋体"/>
              </w:rPr>
            </w:pPr>
            <w:r>
              <w:rPr>
                <w:rFonts w:hint="eastAsia" w:hAnsi="宋体" w:cs="宋体"/>
              </w:rPr>
              <w:t>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克里米亚战争(1853—1856年)</w:t>
            </w:r>
          </w:p>
        </w:tc>
        <w:tc>
          <w:tcPr>
            <w:tcW w:w="1446" w:type="dxa"/>
            <w:vAlign w:val="center"/>
          </w:tcPr>
          <w:p>
            <w:pPr>
              <w:pStyle w:val="2"/>
              <w:jc w:val="center"/>
              <w:rPr>
                <w:rFonts w:hint="eastAsia" w:hAnsi="宋体" w:cs="宋体"/>
              </w:rPr>
            </w:pPr>
            <w:r>
              <w:rPr>
                <w:rFonts w:hint="eastAsia" w:hAnsi="宋体" w:cs="宋体"/>
              </w:rPr>
              <w:t>1075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美国南北战争(1861—1865年)</w:t>
            </w:r>
          </w:p>
        </w:tc>
        <w:tc>
          <w:tcPr>
            <w:tcW w:w="1446" w:type="dxa"/>
            <w:vAlign w:val="center"/>
          </w:tcPr>
          <w:p>
            <w:pPr>
              <w:pStyle w:val="2"/>
              <w:jc w:val="center"/>
              <w:rPr>
                <w:rFonts w:hint="eastAsia" w:hAnsi="宋体" w:cs="宋体"/>
              </w:rPr>
            </w:pPr>
            <w:r>
              <w:rPr>
                <w:rFonts w:hint="eastAsia" w:hAnsi="宋体" w:cs="宋体"/>
              </w:rPr>
              <w:t>518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普法战争(1870—1871年)</w:t>
            </w:r>
          </w:p>
        </w:tc>
        <w:tc>
          <w:tcPr>
            <w:tcW w:w="1446" w:type="dxa"/>
            <w:vAlign w:val="center"/>
          </w:tcPr>
          <w:p>
            <w:pPr>
              <w:pStyle w:val="2"/>
              <w:jc w:val="center"/>
              <w:rPr>
                <w:rFonts w:hint="eastAsia" w:hAnsi="宋体" w:cs="宋体"/>
              </w:rPr>
            </w:pPr>
            <w:r>
              <w:rPr>
                <w:rFonts w:hint="eastAsia" w:hAnsi="宋体" w:cs="宋体"/>
              </w:rPr>
              <w:t>876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日俄战争(1904—1905年)</w:t>
            </w:r>
          </w:p>
        </w:tc>
        <w:tc>
          <w:tcPr>
            <w:tcW w:w="1446" w:type="dxa"/>
            <w:vAlign w:val="center"/>
          </w:tcPr>
          <w:p>
            <w:pPr>
              <w:pStyle w:val="2"/>
              <w:jc w:val="center"/>
              <w:rPr>
                <w:rFonts w:hint="eastAsia" w:hAnsi="宋体" w:cs="宋体"/>
              </w:rPr>
            </w:pPr>
            <w:r>
              <w:rPr>
                <w:rFonts w:hint="eastAsia" w:hAnsi="宋体" w:cs="宋体"/>
              </w:rPr>
              <w:t>292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巴尔干战争(1912—1913年)</w:t>
            </w:r>
          </w:p>
        </w:tc>
        <w:tc>
          <w:tcPr>
            <w:tcW w:w="1446" w:type="dxa"/>
            <w:vAlign w:val="center"/>
          </w:tcPr>
          <w:p>
            <w:pPr>
              <w:pStyle w:val="2"/>
              <w:jc w:val="center"/>
              <w:rPr>
                <w:rFonts w:hint="eastAsia" w:hAnsi="宋体" w:cs="宋体"/>
              </w:rPr>
            </w:pPr>
            <w:r>
              <w:rPr>
                <w:rFonts w:hint="eastAsia" w:hAnsi="宋体" w:cs="宋体"/>
              </w:rPr>
              <w:t>1941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599" w:type="dxa"/>
            <w:vAlign w:val="center"/>
          </w:tcPr>
          <w:p>
            <w:pPr>
              <w:pStyle w:val="2"/>
              <w:jc w:val="center"/>
              <w:rPr>
                <w:rFonts w:hint="eastAsia" w:hAnsi="宋体" w:cs="宋体"/>
              </w:rPr>
            </w:pPr>
            <w:r>
              <w:rPr>
                <w:rFonts w:hint="eastAsia" w:hAnsi="宋体" w:cs="宋体"/>
              </w:rPr>
              <w:t>第一次世界大战(1914—1918年)</w:t>
            </w:r>
          </w:p>
        </w:tc>
        <w:tc>
          <w:tcPr>
            <w:tcW w:w="1446" w:type="dxa"/>
            <w:vAlign w:val="center"/>
          </w:tcPr>
          <w:p>
            <w:pPr>
              <w:pStyle w:val="2"/>
              <w:jc w:val="center"/>
              <w:rPr>
                <w:rFonts w:hint="eastAsia" w:hAnsi="宋体" w:cs="宋体"/>
              </w:rPr>
            </w:pPr>
            <w:r>
              <w:rPr>
                <w:rFonts w:hint="eastAsia" w:hAnsi="宋体" w:cs="宋体"/>
              </w:rPr>
              <w:t>5509</w:t>
            </w:r>
          </w:p>
        </w:tc>
      </w:tr>
    </w:tbl>
    <w:p>
      <w:pPr>
        <w:pStyle w:val="2"/>
        <w:ind w:firstLine="3780" w:firstLineChars="1800"/>
        <w:rPr>
          <w:rFonts w:hint="eastAsia" w:hAnsi="宋体" w:cs="宋体"/>
        </w:rPr>
      </w:pPr>
      <w:r>
        <w:rPr>
          <w:rFonts w:hint="eastAsia" w:hAnsi="宋体" w:cs="宋体"/>
        </w:rPr>
        <w:t>——摘编自《世界文明史(15)第一次世界大战》</w:t>
      </w:r>
    </w:p>
    <w:p>
      <w:pPr>
        <w:pStyle w:val="2"/>
        <w:rPr>
          <w:rFonts w:hint="eastAsia" w:hAnsi="宋体" w:cs="宋体"/>
        </w:rPr>
      </w:pPr>
      <w:r>
        <w:rPr>
          <w:rFonts w:hint="eastAsia" w:hAnsi="宋体" w:cs="宋体"/>
        </w:rPr>
        <w:t>材料三　在美国参战的影响下，中国、巴西、利比里亚等一批国家对德宣战，壮大了协约国集团的阵营，也使第一次世界大战真正进入全球规模阶段。</w:t>
      </w:r>
    </w:p>
    <w:p>
      <w:pPr>
        <w:pStyle w:val="2"/>
        <w:ind w:firstLine="630" w:firstLineChars="300"/>
        <w:rPr>
          <w:rFonts w:hint="eastAsia" w:hAnsi="宋体" w:cs="宋体"/>
        </w:rPr>
      </w:pPr>
      <w:r>
        <w:rPr>
          <w:rFonts w:hint="eastAsia" w:hAnsi="宋体" w:cs="宋体"/>
        </w:rPr>
        <w:t>交战双方把研制的新式武器投入战场。飞机、坦克、毒气首次用于战争，远程大炮杀伤力巨大，造成了重大的物资破坏和人员伤亡。</w:t>
      </w:r>
    </w:p>
    <w:p>
      <w:pPr>
        <w:pStyle w:val="2"/>
        <w:ind w:firstLine="4410" w:firstLineChars="2100"/>
        <w:rPr>
          <w:rFonts w:hint="eastAsia" w:hAnsi="宋体" w:cs="宋体"/>
        </w:rPr>
      </w:pPr>
      <w:r>
        <w:rPr>
          <w:rFonts w:hint="eastAsia" w:hAnsi="宋体" w:cs="宋体"/>
        </w:rPr>
        <w:t>——摘编自《世界历史》九年级上册</w:t>
      </w:r>
    </w:p>
    <w:p>
      <w:pPr>
        <w:pStyle w:val="2"/>
        <w:rPr>
          <w:rFonts w:hint="eastAsia" w:hAnsi="宋体" w:cs="宋体"/>
        </w:rPr>
      </w:pPr>
      <w:r>
        <w:rPr>
          <w:rFonts w:hint="eastAsia" w:hAnsi="宋体" w:cs="宋体"/>
        </w:rPr>
        <w:t>（1）材料一认为“第一次世界大战是一场没有胜利者的战争”，结合所学知识，指出其依据。(2分)</w:t>
      </w:r>
    </w:p>
    <w:p>
      <w:pPr>
        <w:pStyle w:val="2"/>
        <w:ind w:firstLine="420" w:firstLineChars="200"/>
        <w:rPr>
          <w:rFonts w:hint="eastAsia" w:hAnsi="宋体" w:cs="宋体"/>
        </w:rPr>
      </w:pPr>
    </w:p>
    <w:p>
      <w:pPr>
        <w:pStyle w:val="2"/>
        <w:ind w:firstLine="420" w:firstLineChars="200"/>
        <w:rPr>
          <w:rFonts w:hint="eastAsia" w:hAnsi="宋体" w:cs="宋体"/>
        </w:rPr>
      </w:pPr>
    </w:p>
    <w:p>
      <w:pPr>
        <w:pStyle w:val="2"/>
        <w:numPr>
          <w:ilvl w:val="0"/>
          <w:numId w:val="1"/>
        </w:numPr>
        <w:rPr>
          <w:rFonts w:hint="eastAsia" w:hAnsi="宋体" w:cs="宋体"/>
        </w:rPr>
      </w:pPr>
      <w:r>
        <w:rPr>
          <w:rFonts w:hint="eastAsia" w:hAnsi="宋体" w:cs="宋体"/>
        </w:rPr>
        <w:t>根据材料二，指出一战每天死亡人数与过去战争相比有何特点？试根据材料三和所学知识，探究其成因。(提示：需答对4个成因)(10分)</w:t>
      </w:r>
    </w:p>
    <w:p>
      <w:pPr>
        <w:pStyle w:val="2"/>
        <w:rPr>
          <w:rFonts w:hint="eastAsia" w:hAnsi="宋体" w:cs="宋体"/>
        </w:rPr>
      </w:pPr>
    </w:p>
    <w:p>
      <w:pPr>
        <w:pStyle w:val="2"/>
        <w:rPr>
          <w:rFonts w:hint="eastAsia" w:hAnsi="宋体" w:cs="宋体"/>
        </w:rPr>
      </w:pPr>
    </w:p>
    <w:p>
      <w:pPr>
        <w:pStyle w:val="2"/>
        <w:rPr>
          <w:rFonts w:hint="eastAsia" w:hAnsi="宋体" w:cs="宋体"/>
        </w:rPr>
      </w:pPr>
    </w:p>
    <w:p>
      <w:pPr>
        <w:pStyle w:val="2"/>
        <w:rPr>
          <w:rFonts w:hint="eastAsia" w:hAnsi="宋体" w:cs="宋体"/>
        </w:rPr>
      </w:pPr>
    </w:p>
    <w:p>
      <w:pPr>
        <w:pStyle w:val="2"/>
        <w:rPr>
          <w:rFonts w:hint="eastAsia" w:hAnsi="宋体" w:cs="宋体"/>
        </w:rPr>
      </w:pPr>
    </w:p>
    <w:p>
      <w:pPr>
        <w:pStyle w:val="2"/>
        <w:rPr>
          <w:rFonts w:hint="eastAsia" w:hAnsi="宋体" w:cs="宋体"/>
        </w:rPr>
      </w:pPr>
    </w:p>
    <w:p>
      <w:pPr>
        <w:pStyle w:val="2"/>
        <w:numPr>
          <w:ilvl w:val="0"/>
          <w:numId w:val="1"/>
        </w:numPr>
        <w:rPr>
          <w:rFonts w:hint="eastAsia" w:hAnsi="宋体" w:cs="宋体"/>
        </w:rPr>
      </w:pPr>
      <w:r>
        <w:rPr>
          <w:rFonts w:hint="eastAsia" w:hAnsi="宋体" w:cs="宋体"/>
        </w:rPr>
        <w:t>结合所学知识，指出第一次世界大战的性质。（2分）</w:t>
      </w:r>
    </w:p>
    <w:p>
      <w:pPr>
        <w:pStyle w:val="2"/>
        <w:rPr>
          <w:rFonts w:hint="eastAsia" w:hAnsi="宋体" w:cs="宋体"/>
        </w:rPr>
      </w:pPr>
    </w:p>
    <w:p>
      <w:pPr>
        <w:pStyle w:val="2"/>
        <w:rPr>
          <w:rFonts w:hint="eastAsia" w:hAnsi="宋体" w:cs="宋体"/>
        </w:rPr>
      </w:pPr>
    </w:p>
    <w:p>
      <w:pPr>
        <w:pStyle w:val="2"/>
        <w:rPr>
          <w:rFonts w:hint="eastAsia" w:hAnsi="宋体" w:cs="宋体"/>
        </w:rPr>
      </w:pPr>
    </w:p>
    <w:p>
      <w:pPr>
        <w:pStyle w:val="2"/>
        <w:rPr>
          <w:rFonts w:hint="eastAsia" w:hAnsi="宋体" w:cs="宋体"/>
        </w:rPr>
      </w:pPr>
      <w:r>
        <w:rPr>
          <w:rFonts w:hint="eastAsia" w:hAnsi="宋体" w:cs="宋体"/>
        </w:rPr>
        <w:t>27.阅读下列材料，回答问题。(16分)</w:t>
      </w:r>
    </w:p>
    <w:p>
      <w:pPr>
        <w:pStyle w:val="2"/>
        <w:rPr>
          <w:rFonts w:hint="eastAsia" w:hAnsi="宋体" w:cs="宋体"/>
        </w:rPr>
      </w:pPr>
      <w:r>
        <w:rPr>
          <w:rFonts w:hint="eastAsia" w:hAnsi="宋体" w:cs="宋体"/>
        </w:rPr>
        <w:t>材料一　美国遭受危机的打击最重，工业生产持续下降达三年之久。1932年全国工业生产比危机前的1929年下降了46.3%，经济被抛回到1913年的水平。</w:t>
      </w:r>
    </w:p>
    <w:p>
      <w:pPr>
        <w:pStyle w:val="2"/>
        <w:ind w:firstLine="3360" w:firstLineChars="1600"/>
        <w:rPr>
          <w:rFonts w:hint="eastAsia" w:hAnsi="宋体" w:cs="宋体"/>
        </w:rPr>
      </w:pPr>
      <w:r>
        <w:rPr>
          <w:rFonts w:hint="eastAsia" w:hAnsi="宋体" w:cs="宋体"/>
        </w:rPr>
        <w:t>——摘编自吴于廑、齐世荣主编《世界史·现代史编》</w:t>
      </w:r>
    </w:p>
    <w:p>
      <w:pPr>
        <w:pStyle w:val="2"/>
        <w:rPr>
          <w:rFonts w:hint="eastAsia" w:hAnsi="宋体" w:cs="宋体"/>
        </w:rPr>
      </w:pPr>
      <w:r>
        <w:rPr>
          <w:rFonts w:hint="eastAsia" w:hAnsi="宋体" w:cs="宋体"/>
        </w:rPr>
        <w:t>材料二　作为一个国家，我们拒绝了彻底革命计划，为了永远地纠正我们经济制度中的严重缺点，我们依靠的是旧民主秩序的新应用。</w:t>
      </w:r>
    </w:p>
    <w:p>
      <w:pPr>
        <w:pStyle w:val="2"/>
        <w:ind w:firstLine="6930" w:firstLineChars="3300"/>
        <w:rPr>
          <w:rFonts w:hint="eastAsia" w:hAnsi="宋体" w:cs="宋体"/>
        </w:rPr>
      </w:pPr>
      <w:r>
        <w:rPr>
          <w:rFonts w:hint="eastAsia" w:hAnsi="宋体" w:cs="宋体"/>
        </w:rPr>
        <w:t>——罗斯福</w:t>
      </w:r>
    </w:p>
    <w:p>
      <w:pPr>
        <w:pStyle w:val="2"/>
        <w:rPr>
          <w:rFonts w:hint="eastAsia" w:hAnsi="宋体" w:cs="宋体"/>
        </w:rPr>
      </w:pPr>
      <w:r>
        <w:rPr>
          <w:rFonts w:hint="eastAsia" w:hAnsi="宋体" w:cs="宋体"/>
        </w:rPr>
        <w:t>（1）根据材料一，指出经济危机对美国的影响。面对经济危机的打击，美国政府采取了怎样的对策，并指出该对策的目的。(6分)</w:t>
      </w:r>
    </w:p>
    <w:p>
      <w:pPr>
        <w:pStyle w:val="2"/>
        <w:ind w:firstLine="420" w:firstLineChars="200"/>
        <w:rPr>
          <w:rFonts w:hint="eastAsia" w:hAnsi="宋体" w:cs="宋体"/>
        </w:rPr>
      </w:pPr>
    </w:p>
    <w:p>
      <w:pPr>
        <w:pStyle w:val="2"/>
        <w:ind w:firstLine="420" w:firstLineChars="200"/>
        <w:rPr>
          <w:rFonts w:hint="eastAsia" w:hAnsi="宋体" w:cs="宋体"/>
        </w:rPr>
      </w:pPr>
    </w:p>
    <w:p>
      <w:pPr>
        <w:pStyle w:val="2"/>
        <w:rPr>
          <w:rFonts w:hint="eastAsia" w:hAnsi="宋体" w:cs="宋体"/>
        </w:rPr>
      </w:pPr>
    </w:p>
    <w:p>
      <w:pPr>
        <w:pStyle w:val="2"/>
        <w:rPr>
          <w:rFonts w:hint="eastAsia" w:hAnsi="宋体" w:cs="宋体"/>
        </w:rPr>
      </w:pPr>
      <w:r>
        <w:rPr>
          <w:rFonts w:hint="eastAsia" w:hAnsi="宋体" w:cs="宋体"/>
        </w:rPr>
        <w:t>（2）结合所学知识，谈谈美国政府为了解决材料一中的问题，美国政府具体采取了怎样的措施。(2分)</w:t>
      </w: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rPr>
          <w:rFonts w:hint="eastAsia" w:hAnsi="宋体" w:cs="宋体"/>
        </w:rPr>
      </w:pPr>
      <w:r>
        <w:rPr>
          <w:rFonts w:hint="eastAsia" w:hAnsi="宋体" w:cs="宋体"/>
        </w:rPr>
        <w:t>（3）结合所学知识，指出材料二中“我们经济制度中的严重缺点”的含义，与以往的改革相比，此次改革“新”在哪些方面？取得了哪些成效？（6）</w:t>
      </w: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rPr>
          <w:rFonts w:hint="eastAsia" w:hAnsi="宋体" w:cs="宋体"/>
        </w:rPr>
      </w:pPr>
      <w:r>
        <w:rPr>
          <w:rFonts w:hint="eastAsia" w:hAnsi="宋体" w:cs="宋体"/>
        </w:rPr>
        <w:t>（4）结合所学知识，指出罗斯福新政的实质。(2分)</w:t>
      </w:r>
    </w:p>
    <w:p>
      <w:pPr>
        <w:pStyle w:val="2"/>
        <w:rPr>
          <w:rFonts w:hint="eastAsia" w:hAnsi="宋体" w:cs="宋体"/>
        </w:rPr>
      </w:pPr>
    </w:p>
    <w:p>
      <w:pPr>
        <w:pStyle w:val="2"/>
        <w:rPr>
          <w:rFonts w:hint="eastAsia" w:hAnsi="宋体" w:cs="宋体"/>
        </w:rPr>
      </w:pPr>
    </w:p>
    <w:p>
      <w:pPr>
        <w:pStyle w:val="2"/>
        <w:rPr>
          <w:rFonts w:hint="eastAsia" w:hAnsi="宋体" w:cs="宋体"/>
        </w:rPr>
      </w:pPr>
      <w:r>
        <w:rPr>
          <w:rFonts w:hint="eastAsia" w:hAnsi="宋体" w:cs="宋体"/>
        </w:rPr>
        <w:t>28．两次世界大战，给人类造成深重的灾难和破坏，至今还令世界上爱好和平的人们悲痛和愤恨。阅读下列材料，回答问题。(20分)</w:t>
      </w:r>
    </w:p>
    <w:p>
      <w:pPr>
        <w:pStyle w:val="2"/>
        <w:rPr>
          <w:rFonts w:hint="eastAsia" w:hAnsi="宋体" w:cs="宋体"/>
        </w:rPr>
      </w:pPr>
      <w:r>
        <w:rPr>
          <w:rFonts w:hint="eastAsia" w:hAnsi="宋体" w:cs="宋体"/>
        </w:rPr>
        <w:t>【爆炸的火药桶】　下面是九年级一位同学整理的“第一次世界大战复习提纲”，其中划线部分是老师标出的，它们存在历史知识性错误，请你帮助他更正过来。(8分 )</w:t>
      </w:r>
    </w:p>
    <w:p>
      <w:pPr>
        <w:pStyle w:val="2"/>
        <w:ind w:firstLine="420" w:firstLineChars="200"/>
        <w:jc w:val="center"/>
        <w:rPr>
          <w:rFonts w:hint="eastAsia" w:hAnsi="宋体" w:cs="宋体"/>
        </w:rPr>
      </w:pPr>
      <w:r>
        <w:rPr>
          <w:rFonts w:hint="eastAsia" w:hAnsi="宋体" w:cs="宋体"/>
        </w:rPr>
        <w:pict>
          <v:shape id="图片 80" o:spid="_x0000_s1027" o:spt="75" alt=" " type="#_x0000_t75" style="position:absolute;left:0pt;margin-left:29pt;margin-top:1.4pt;height:174.05pt;width:297.6pt;mso-wrap-distance-left:9pt;mso-wrap-distance-right:9pt;z-index:-251657216;mso-width-relative:page;mso-height-relative:page;" filled="f" o:preferrelative="t" stroked="f" coordsize="21600,21600" wrapcoords="21591 -2 0 0 0 21600 21591 21602 8 21602 21599 21600 21599 0 8 -2 21591 -2">
            <v:path/>
            <v:fill on="f" focussize="0,0"/>
            <v:stroke on="f" joinstyle="miter"/>
            <v:imagedata r:id="rId10" cropbottom="1932f" o:title=""/>
            <o:lock v:ext="edit" aspectratio="t"/>
            <w10:wrap type="tight"/>
          </v:shape>
        </w:pict>
      </w: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ind w:firstLine="420" w:firstLineChars="200"/>
        <w:rPr>
          <w:rFonts w:hint="eastAsia" w:hAnsi="宋体" w:cs="宋体"/>
        </w:rPr>
      </w:pPr>
    </w:p>
    <w:p>
      <w:pPr>
        <w:pStyle w:val="2"/>
        <w:rPr>
          <w:rFonts w:hint="eastAsia" w:hAnsi="宋体" w:cs="宋体"/>
        </w:rPr>
      </w:pPr>
      <w:r>
        <w:rPr>
          <w:rFonts w:hint="eastAsia" w:hAnsi="宋体" w:cs="宋体"/>
        </w:rPr>
        <w:t>（1）A：__</w:t>
      </w:r>
      <w:r>
        <w:rPr>
          <w:rFonts w:hint="eastAsia" w:hAnsi="宋体" w:cs="宋体"/>
          <w:u w:val="single"/>
        </w:rPr>
        <w:t xml:space="preserve">   </w:t>
      </w:r>
      <w:r>
        <w:rPr>
          <w:rFonts w:hint="eastAsia" w:hAnsi="宋体" w:cs="宋体"/>
        </w:rPr>
        <w:t>__；B：__</w:t>
      </w:r>
      <w:r>
        <w:rPr>
          <w:rFonts w:hint="eastAsia" w:hAnsi="宋体" w:cs="宋体"/>
          <w:u w:val="single"/>
        </w:rPr>
        <w:t xml:space="preserve">     </w:t>
      </w:r>
      <w:r>
        <w:rPr>
          <w:rFonts w:hint="eastAsia" w:hAnsi="宋体" w:cs="宋体"/>
        </w:rPr>
        <w:t>__；C：__</w:t>
      </w:r>
      <w:r>
        <w:rPr>
          <w:rFonts w:hint="eastAsia" w:hAnsi="宋体" w:cs="宋体"/>
          <w:u w:val="single"/>
        </w:rPr>
        <w:t xml:space="preserve">     </w:t>
      </w:r>
      <w:r>
        <w:rPr>
          <w:rFonts w:hint="eastAsia" w:hAnsi="宋体" w:cs="宋体"/>
        </w:rPr>
        <w:t>__　；D：__</w:t>
      </w:r>
      <w:r>
        <w:rPr>
          <w:rFonts w:hint="eastAsia" w:hAnsi="宋体" w:cs="宋体"/>
          <w:u w:val="single"/>
        </w:rPr>
        <w:t xml:space="preserve">     </w:t>
      </w:r>
      <w:r>
        <w:rPr>
          <w:rFonts w:hint="eastAsia" w:hAnsi="宋体" w:cs="宋体"/>
        </w:rPr>
        <w:t>。</w:t>
      </w:r>
    </w:p>
    <w:p>
      <w:pPr>
        <w:pStyle w:val="2"/>
        <w:rPr>
          <w:rFonts w:hint="eastAsia" w:hAnsi="宋体" w:cs="宋体"/>
        </w:rPr>
      </w:pPr>
    </w:p>
    <w:p>
      <w:pPr>
        <w:pStyle w:val="2"/>
        <w:rPr>
          <w:rFonts w:hint="eastAsia" w:hAnsi="宋体" w:cs="宋体"/>
        </w:rPr>
      </w:pPr>
    </w:p>
    <w:p>
      <w:pPr>
        <w:pStyle w:val="2"/>
        <w:rPr>
          <w:rFonts w:hint="eastAsia" w:hAnsi="宋体" w:cs="宋体"/>
        </w:rPr>
      </w:pPr>
      <w:r>
        <w:rPr>
          <w:rFonts w:hint="eastAsia" w:hAnsi="宋体" w:cs="宋体"/>
        </w:rPr>
        <w:t>【疯狂的战地车】　从下列历史事件中，选择符合题意的选项分别填入“第二次世界大战大致过程示意图”中的相应空格内(只填序号)。(8分)</w:t>
      </w:r>
    </w:p>
    <w:p>
      <w:pPr>
        <w:pStyle w:val="2"/>
        <w:ind w:firstLine="420" w:firstLineChars="200"/>
        <w:rPr>
          <w:rFonts w:hint="eastAsia" w:hAnsi="宋体" w:cs="宋体"/>
        </w:rPr>
      </w:pPr>
      <w:r>
        <w:rPr>
          <w:rFonts w:hint="eastAsia" w:hAnsi="宋体" w:cs="宋体"/>
        </w:rPr>
        <w:t>①日本偷袭珍珠港　②诺曼底登陆　③德国进攻波兰，英法对德宣战　④《联合国家宣言》发表</w:t>
      </w:r>
    </w:p>
    <w:p>
      <w:pPr>
        <w:pStyle w:val="2"/>
        <w:ind w:firstLine="420" w:firstLineChars="200"/>
        <w:rPr>
          <w:rFonts w:hint="eastAsia" w:hAnsi="宋体" w:cs="宋体"/>
        </w:rPr>
      </w:pPr>
      <w:r>
        <w:rPr>
          <w:rFonts w:hint="eastAsia" w:hAnsi="宋体" w:cs="宋体"/>
        </w:rPr>
        <w:t>⑤斯大林格勒战役　⑥日本签署无条件投降书　⑦德国投降</w:t>
      </w:r>
    </w:p>
    <w:p>
      <w:pPr>
        <w:pStyle w:val="2"/>
        <w:ind w:firstLine="420" w:firstLineChars="200"/>
        <w:jc w:val="center"/>
        <w:rPr>
          <w:rFonts w:hint="eastAsia" w:hAnsi="宋体" w:cs="宋体"/>
        </w:rPr>
      </w:pPr>
      <w:r>
        <w:rPr>
          <w:rFonts w:hint="eastAsia" w:hAnsi="宋体" w:cs="宋体"/>
        </w:rPr>
        <w:pict>
          <v:shape id="_x0000_i1027" o:spt="75" alt=" " type="#_x0000_t75" style="height:98.5pt;width:267.6pt;" filled="f" o:preferrelative="t" stroked="f" coordsize="21600,21600">
            <v:path/>
            <v:fill on="f" focussize="0,0"/>
            <v:stroke on="f" joinstyle="miter"/>
            <v:imagedata r:id="rId11" o:title=""/>
            <o:lock v:ext="edit" aspectratio="t"/>
            <w10:wrap type="none"/>
            <w10:anchorlock/>
          </v:shape>
        </w:pict>
      </w:r>
    </w:p>
    <w:p>
      <w:pPr>
        <w:pStyle w:val="2"/>
        <w:rPr>
          <w:rFonts w:hint="eastAsia" w:hAnsi="宋体" w:cs="宋体"/>
        </w:rPr>
      </w:pPr>
      <w:r>
        <w:rPr>
          <w:rFonts w:hint="eastAsia" w:hAnsi="宋体" w:cs="宋体"/>
        </w:rPr>
        <w:t>（2）全面爆发：__</w:t>
      </w:r>
      <w:r>
        <w:rPr>
          <w:rFonts w:hint="eastAsia" w:hAnsi="宋体" w:cs="宋体"/>
          <w:u w:val="single"/>
        </w:rPr>
        <w:t xml:space="preserve">  </w:t>
      </w:r>
      <w:r>
        <w:rPr>
          <w:rFonts w:hint="eastAsia" w:hAnsi="宋体" w:cs="宋体"/>
        </w:rPr>
        <w:t>__；重大转折：__</w:t>
      </w:r>
      <w:r>
        <w:rPr>
          <w:rFonts w:hint="eastAsia" w:hAnsi="宋体" w:cs="宋体"/>
          <w:u w:val="single"/>
        </w:rPr>
        <w:t xml:space="preserve">   </w:t>
      </w:r>
      <w:r>
        <w:rPr>
          <w:rFonts w:hint="eastAsia" w:hAnsi="宋体" w:cs="宋体"/>
        </w:rPr>
        <w:t>__；开辟欧洲第二战场：___</w:t>
      </w:r>
      <w:r>
        <w:rPr>
          <w:rFonts w:hint="eastAsia" w:hAnsi="宋体" w:cs="宋体"/>
          <w:u w:val="single"/>
        </w:rPr>
        <w:t xml:space="preserve"> </w:t>
      </w:r>
      <w:r>
        <w:rPr>
          <w:rFonts w:hint="eastAsia" w:hAnsi="宋体" w:cs="宋体"/>
        </w:rPr>
        <w:t>_；结束：__</w:t>
      </w:r>
      <w:r>
        <w:rPr>
          <w:rFonts w:hint="eastAsia" w:hAnsi="宋体" w:cs="宋体"/>
          <w:u w:val="single"/>
        </w:rPr>
        <w:t xml:space="preserve"> </w:t>
      </w:r>
      <w:r>
        <w:rPr>
          <w:rFonts w:hint="eastAsia" w:hAnsi="宋体" w:cs="宋体"/>
        </w:rPr>
        <w:t>__。</w:t>
      </w:r>
    </w:p>
    <w:p>
      <w:pPr>
        <w:pStyle w:val="2"/>
        <w:ind w:firstLine="420" w:firstLineChars="200"/>
        <w:rPr>
          <w:rFonts w:hint="eastAsia" w:hAnsi="宋体" w:cs="宋体"/>
        </w:rPr>
      </w:pPr>
    </w:p>
    <w:p>
      <w:pPr>
        <w:pStyle w:val="2"/>
        <w:rPr>
          <w:rFonts w:hint="eastAsia" w:hAnsi="宋体" w:cs="宋体"/>
        </w:rPr>
      </w:pPr>
    </w:p>
    <w:p>
      <w:pPr>
        <w:pStyle w:val="2"/>
        <w:rPr>
          <w:rFonts w:hint="eastAsia" w:hAnsi="宋体" w:cs="宋体"/>
        </w:rPr>
      </w:pPr>
      <w:r>
        <w:rPr>
          <w:rFonts w:hint="eastAsia" w:hAnsi="宋体" w:cs="宋体"/>
        </w:rPr>
        <w:t>【永久的伤和痛】　第二次世界大战是人类历史上规模最大、损失最惨重的一次战争，先后有60多个国家和地区卷入，波及20亿人口(占当时世界人口的80%)，战火燃及欧、亚、非、大洋洲和太平洋、印度洋、大西洋、北冰洋。作战区域面积达2200万平方千米，交战双方动员兵力达1.1亿人，直接军费开支总计约1.3万亿美元，占交战国国民总收入的60%至70%，参战国物资总损失价值达4万亿美元。</w:t>
      </w:r>
    </w:p>
    <w:p>
      <w:pPr>
        <w:pStyle w:val="2"/>
        <w:rPr>
          <w:rFonts w:hint="eastAsia" w:hAnsi="宋体" w:cs="宋体"/>
        </w:rPr>
      </w:pPr>
      <w:r>
        <w:rPr>
          <w:rFonts w:hint="eastAsia" w:hAnsi="宋体" w:cs="宋体"/>
        </w:rPr>
        <w:t>（3）两次世界大战的硝烟，已随着时间的推移而消逝，但却无法抹去内心深处的伤痛。通过学习两次世界大战的历史，你有何感悟？(4分)</w:t>
      </w: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hint="eastAsia" w:eastAsia="黑体"/>
          <w:b/>
          <w:sz w:val="24"/>
        </w:rPr>
      </w:pPr>
    </w:p>
    <w:p>
      <w:pPr>
        <w:spacing w:line="400" w:lineRule="exact"/>
        <w:rPr>
          <w:rFonts w:eastAsia="黑体"/>
          <w:b/>
          <w:sz w:val="24"/>
        </w:rPr>
      </w:pPr>
      <w:r>
        <w:rPr>
          <w:rFonts w:hint="eastAsia" w:eastAsia="黑体"/>
          <w:b/>
          <w:sz w:val="24"/>
        </w:rPr>
        <w:t>第三单元、第四单元 参考答案</w:t>
      </w:r>
    </w:p>
    <w:p>
      <w:pPr>
        <w:spacing w:line="400" w:lineRule="exact"/>
        <w:rPr>
          <w:b/>
          <w:szCs w:val="21"/>
        </w:rPr>
      </w:pPr>
      <w:r>
        <w:rPr>
          <w:rFonts w:hint="eastAsia"/>
          <w:b/>
          <w:szCs w:val="21"/>
        </w:rPr>
        <w:t>一、选择题答题卡（50分）</w:t>
      </w:r>
    </w:p>
    <w:tbl>
      <w:tblPr>
        <w:tblStyle w:val="10"/>
        <w:tblW w:w="84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9"/>
        <w:gridCol w:w="549"/>
        <w:gridCol w:w="540"/>
        <w:gridCol w:w="546"/>
        <w:gridCol w:w="605"/>
        <w:gridCol w:w="604"/>
        <w:gridCol w:w="604"/>
        <w:gridCol w:w="604"/>
        <w:gridCol w:w="604"/>
        <w:gridCol w:w="604"/>
        <w:gridCol w:w="604"/>
        <w:gridCol w:w="604"/>
        <w:gridCol w:w="604"/>
        <w:gridCol w:w="6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19" w:type="dxa"/>
          </w:tcPr>
          <w:p>
            <w:pPr>
              <w:spacing w:line="400" w:lineRule="exact"/>
              <w:rPr>
                <w:b/>
                <w:bCs/>
                <w:szCs w:val="21"/>
              </w:rPr>
            </w:pPr>
            <w:bookmarkStart w:id="0" w:name="OLE_LINK1"/>
            <w:r>
              <w:rPr>
                <w:rFonts w:hint="eastAsia"/>
                <w:b/>
                <w:bCs/>
                <w:szCs w:val="21"/>
              </w:rPr>
              <w:t>题号</w:t>
            </w:r>
          </w:p>
        </w:tc>
        <w:tc>
          <w:tcPr>
            <w:tcW w:w="549" w:type="dxa"/>
          </w:tcPr>
          <w:p>
            <w:pPr>
              <w:spacing w:line="400" w:lineRule="exact"/>
              <w:jc w:val="center"/>
              <w:rPr>
                <w:b/>
                <w:bCs/>
                <w:szCs w:val="21"/>
              </w:rPr>
            </w:pPr>
            <w:r>
              <w:rPr>
                <w:rFonts w:hint="eastAsia"/>
                <w:b/>
                <w:bCs/>
                <w:szCs w:val="21"/>
              </w:rPr>
              <w:t>1</w:t>
            </w:r>
          </w:p>
        </w:tc>
        <w:tc>
          <w:tcPr>
            <w:tcW w:w="540" w:type="dxa"/>
          </w:tcPr>
          <w:p>
            <w:pPr>
              <w:spacing w:line="400" w:lineRule="exact"/>
              <w:jc w:val="center"/>
              <w:rPr>
                <w:b/>
                <w:bCs/>
                <w:szCs w:val="21"/>
              </w:rPr>
            </w:pPr>
            <w:r>
              <w:rPr>
                <w:rFonts w:hint="eastAsia"/>
                <w:b/>
                <w:bCs/>
                <w:szCs w:val="21"/>
              </w:rPr>
              <w:t>2</w:t>
            </w:r>
          </w:p>
        </w:tc>
        <w:tc>
          <w:tcPr>
            <w:tcW w:w="546" w:type="dxa"/>
          </w:tcPr>
          <w:p>
            <w:pPr>
              <w:spacing w:line="400" w:lineRule="exact"/>
              <w:jc w:val="center"/>
              <w:rPr>
                <w:b/>
                <w:bCs/>
                <w:szCs w:val="21"/>
              </w:rPr>
            </w:pPr>
            <w:r>
              <w:rPr>
                <w:rFonts w:hint="eastAsia"/>
                <w:b/>
                <w:bCs/>
                <w:szCs w:val="21"/>
              </w:rPr>
              <w:t>3</w:t>
            </w:r>
          </w:p>
        </w:tc>
        <w:tc>
          <w:tcPr>
            <w:tcW w:w="605" w:type="dxa"/>
          </w:tcPr>
          <w:p>
            <w:pPr>
              <w:spacing w:line="400" w:lineRule="exact"/>
              <w:jc w:val="center"/>
              <w:rPr>
                <w:b/>
                <w:bCs/>
                <w:szCs w:val="21"/>
              </w:rPr>
            </w:pPr>
            <w:r>
              <w:rPr>
                <w:rFonts w:hint="eastAsia"/>
                <w:b/>
                <w:bCs/>
                <w:szCs w:val="21"/>
              </w:rPr>
              <w:t>4</w:t>
            </w:r>
          </w:p>
        </w:tc>
        <w:tc>
          <w:tcPr>
            <w:tcW w:w="604" w:type="dxa"/>
          </w:tcPr>
          <w:p>
            <w:pPr>
              <w:spacing w:line="400" w:lineRule="exact"/>
              <w:jc w:val="center"/>
              <w:rPr>
                <w:b/>
                <w:bCs/>
                <w:szCs w:val="21"/>
              </w:rPr>
            </w:pPr>
            <w:r>
              <w:rPr>
                <w:rFonts w:hint="eastAsia"/>
                <w:b/>
                <w:bCs/>
                <w:szCs w:val="21"/>
              </w:rPr>
              <w:t>5</w:t>
            </w:r>
          </w:p>
        </w:tc>
        <w:tc>
          <w:tcPr>
            <w:tcW w:w="604" w:type="dxa"/>
          </w:tcPr>
          <w:p>
            <w:pPr>
              <w:spacing w:line="400" w:lineRule="exact"/>
              <w:jc w:val="center"/>
              <w:rPr>
                <w:b/>
                <w:bCs/>
                <w:szCs w:val="21"/>
              </w:rPr>
            </w:pPr>
            <w:r>
              <w:rPr>
                <w:rFonts w:hint="eastAsia"/>
                <w:b/>
                <w:bCs/>
                <w:szCs w:val="21"/>
              </w:rPr>
              <w:t>6</w:t>
            </w:r>
          </w:p>
        </w:tc>
        <w:tc>
          <w:tcPr>
            <w:tcW w:w="604" w:type="dxa"/>
          </w:tcPr>
          <w:p>
            <w:pPr>
              <w:spacing w:line="400" w:lineRule="exact"/>
              <w:jc w:val="center"/>
              <w:rPr>
                <w:b/>
                <w:bCs/>
                <w:szCs w:val="21"/>
              </w:rPr>
            </w:pPr>
            <w:r>
              <w:rPr>
                <w:rFonts w:hint="eastAsia"/>
                <w:b/>
                <w:bCs/>
                <w:szCs w:val="21"/>
              </w:rPr>
              <w:t>7</w:t>
            </w:r>
          </w:p>
        </w:tc>
        <w:tc>
          <w:tcPr>
            <w:tcW w:w="604" w:type="dxa"/>
          </w:tcPr>
          <w:p>
            <w:pPr>
              <w:spacing w:line="400" w:lineRule="exact"/>
              <w:jc w:val="center"/>
              <w:rPr>
                <w:b/>
                <w:bCs/>
                <w:szCs w:val="21"/>
              </w:rPr>
            </w:pPr>
            <w:r>
              <w:rPr>
                <w:rFonts w:hint="eastAsia"/>
                <w:b/>
                <w:bCs/>
                <w:szCs w:val="21"/>
              </w:rPr>
              <w:t>8</w:t>
            </w:r>
          </w:p>
        </w:tc>
        <w:tc>
          <w:tcPr>
            <w:tcW w:w="604" w:type="dxa"/>
          </w:tcPr>
          <w:p>
            <w:pPr>
              <w:spacing w:line="400" w:lineRule="exact"/>
              <w:jc w:val="center"/>
              <w:rPr>
                <w:b/>
                <w:bCs/>
                <w:szCs w:val="21"/>
              </w:rPr>
            </w:pPr>
            <w:r>
              <w:rPr>
                <w:rFonts w:hint="eastAsia"/>
                <w:b/>
                <w:bCs/>
                <w:szCs w:val="21"/>
              </w:rPr>
              <w:t>9</w:t>
            </w:r>
          </w:p>
        </w:tc>
        <w:tc>
          <w:tcPr>
            <w:tcW w:w="604" w:type="dxa"/>
          </w:tcPr>
          <w:p>
            <w:pPr>
              <w:spacing w:line="400" w:lineRule="exact"/>
              <w:jc w:val="center"/>
              <w:rPr>
                <w:b/>
                <w:bCs/>
                <w:szCs w:val="21"/>
              </w:rPr>
            </w:pPr>
            <w:r>
              <w:rPr>
                <w:rFonts w:hint="eastAsia"/>
                <w:b/>
                <w:bCs/>
                <w:szCs w:val="21"/>
              </w:rPr>
              <w:t>10</w:t>
            </w:r>
          </w:p>
        </w:tc>
        <w:tc>
          <w:tcPr>
            <w:tcW w:w="604" w:type="dxa"/>
          </w:tcPr>
          <w:p>
            <w:pPr>
              <w:spacing w:line="400" w:lineRule="exact"/>
              <w:jc w:val="center"/>
              <w:rPr>
                <w:b/>
                <w:bCs/>
                <w:szCs w:val="21"/>
              </w:rPr>
            </w:pPr>
            <w:r>
              <w:rPr>
                <w:rFonts w:hint="eastAsia"/>
                <w:b/>
                <w:bCs/>
                <w:szCs w:val="21"/>
              </w:rPr>
              <w:t>11</w:t>
            </w:r>
          </w:p>
        </w:tc>
        <w:tc>
          <w:tcPr>
            <w:tcW w:w="604" w:type="dxa"/>
          </w:tcPr>
          <w:p>
            <w:pPr>
              <w:spacing w:line="400" w:lineRule="exact"/>
              <w:jc w:val="center"/>
              <w:rPr>
                <w:b/>
                <w:bCs/>
                <w:szCs w:val="21"/>
              </w:rPr>
            </w:pPr>
            <w:r>
              <w:rPr>
                <w:rFonts w:hint="eastAsia"/>
                <w:b/>
                <w:bCs/>
                <w:szCs w:val="21"/>
              </w:rPr>
              <w:t>12</w:t>
            </w:r>
          </w:p>
        </w:tc>
        <w:tc>
          <w:tcPr>
            <w:tcW w:w="604" w:type="dxa"/>
          </w:tcPr>
          <w:p>
            <w:pPr>
              <w:spacing w:line="400" w:lineRule="exact"/>
              <w:jc w:val="center"/>
              <w:rPr>
                <w:b/>
                <w:bCs/>
                <w:szCs w:val="21"/>
              </w:rPr>
            </w:pPr>
            <w:r>
              <w:rPr>
                <w:rFonts w:hint="eastAsia"/>
                <w:b/>
                <w:bCs/>
                <w:szCs w:val="21"/>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19" w:type="dxa"/>
          </w:tcPr>
          <w:p>
            <w:pPr>
              <w:spacing w:line="400" w:lineRule="exact"/>
              <w:rPr>
                <w:b/>
                <w:bCs/>
                <w:szCs w:val="21"/>
              </w:rPr>
            </w:pPr>
            <w:r>
              <w:rPr>
                <w:rFonts w:hint="eastAsia"/>
                <w:b/>
                <w:bCs/>
                <w:szCs w:val="21"/>
              </w:rPr>
              <w:t>答案</w:t>
            </w:r>
          </w:p>
        </w:tc>
        <w:tc>
          <w:tcPr>
            <w:tcW w:w="549" w:type="dxa"/>
          </w:tcPr>
          <w:p>
            <w:pPr>
              <w:spacing w:line="400" w:lineRule="exact"/>
              <w:jc w:val="center"/>
              <w:rPr>
                <w:b/>
                <w:bCs/>
                <w:szCs w:val="21"/>
              </w:rPr>
            </w:pPr>
            <w:r>
              <w:rPr>
                <w:rFonts w:hint="eastAsia"/>
                <w:b/>
                <w:bCs/>
                <w:szCs w:val="21"/>
              </w:rPr>
              <w:t>C</w:t>
            </w:r>
          </w:p>
        </w:tc>
        <w:tc>
          <w:tcPr>
            <w:tcW w:w="540" w:type="dxa"/>
          </w:tcPr>
          <w:p>
            <w:pPr>
              <w:spacing w:line="400" w:lineRule="exact"/>
              <w:jc w:val="center"/>
              <w:rPr>
                <w:b/>
                <w:bCs/>
                <w:szCs w:val="21"/>
              </w:rPr>
            </w:pPr>
            <w:r>
              <w:rPr>
                <w:rFonts w:hint="eastAsia"/>
                <w:b/>
                <w:bCs/>
                <w:szCs w:val="21"/>
              </w:rPr>
              <w:t>C</w:t>
            </w:r>
          </w:p>
        </w:tc>
        <w:tc>
          <w:tcPr>
            <w:tcW w:w="546" w:type="dxa"/>
          </w:tcPr>
          <w:p>
            <w:pPr>
              <w:spacing w:line="400" w:lineRule="exact"/>
              <w:jc w:val="center"/>
              <w:rPr>
                <w:b/>
                <w:bCs/>
                <w:szCs w:val="21"/>
              </w:rPr>
            </w:pPr>
            <w:r>
              <w:rPr>
                <w:rFonts w:hint="eastAsia"/>
                <w:b/>
                <w:bCs/>
                <w:szCs w:val="21"/>
              </w:rPr>
              <w:t>B</w:t>
            </w:r>
          </w:p>
        </w:tc>
        <w:tc>
          <w:tcPr>
            <w:tcW w:w="605"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C</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C</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A</w:t>
            </w:r>
          </w:p>
        </w:tc>
        <w:tc>
          <w:tcPr>
            <w:tcW w:w="604" w:type="dxa"/>
          </w:tcPr>
          <w:p>
            <w:pPr>
              <w:spacing w:line="400" w:lineRule="exact"/>
              <w:jc w:val="center"/>
              <w:rPr>
                <w:b/>
                <w:bCs/>
                <w:szCs w:val="21"/>
              </w:rPr>
            </w:pPr>
            <w:r>
              <w:rPr>
                <w:rFonts w:hint="eastAsia"/>
                <w:b/>
                <w:bCs/>
                <w:szCs w:val="21"/>
              </w:rPr>
              <w:t>D</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D</w:t>
            </w:r>
          </w:p>
        </w:tc>
        <w:tc>
          <w:tcPr>
            <w:tcW w:w="604" w:type="dxa"/>
          </w:tcPr>
          <w:p>
            <w:pPr>
              <w:spacing w:line="400" w:lineRule="exact"/>
              <w:jc w:val="center"/>
              <w:rPr>
                <w:b/>
                <w:bCs/>
                <w:szCs w:val="21"/>
              </w:rPr>
            </w:pPr>
            <w:r>
              <w:rPr>
                <w:rFonts w:hint="eastAsia"/>
                <w:b/>
                <w:bCs/>
                <w:szCs w:val="21"/>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19" w:type="dxa"/>
          </w:tcPr>
          <w:p>
            <w:pPr>
              <w:spacing w:line="400" w:lineRule="exact"/>
              <w:rPr>
                <w:b/>
                <w:bCs/>
                <w:szCs w:val="21"/>
              </w:rPr>
            </w:pPr>
            <w:r>
              <w:rPr>
                <w:rFonts w:hint="eastAsia"/>
                <w:b/>
                <w:bCs/>
                <w:szCs w:val="21"/>
              </w:rPr>
              <w:t>题号</w:t>
            </w:r>
          </w:p>
        </w:tc>
        <w:tc>
          <w:tcPr>
            <w:tcW w:w="549" w:type="dxa"/>
          </w:tcPr>
          <w:p>
            <w:pPr>
              <w:spacing w:line="400" w:lineRule="exact"/>
              <w:jc w:val="center"/>
              <w:rPr>
                <w:b/>
                <w:bCs/>
                <w:szCs w:val="21"/>
              </w:rPr>
            </w:pPr>
            <w:r>
              <w:rPr>
                <w:rFonts w:hint="eastAsia"/>
                <w:b/>
                <w:bCs/>
                <w:szCs w:val="21"/>
              </w:rPr>
              <w:t>14</w:t>
            </w:r>
          </w:p>
        </w:tc>
        <w:tc>
          <w:tcPr>
            <w:tcW w:w="540" w:type="dxa"/>
          </w:tcPr>
          <w:p>
            <w:pPr>
              <w:spacing w:line="400" w:lineRule="exact"/>
              <w:jc w:val="center"/>
              <w:rPr>
                <w:b/>
                <w:bCs/>
                <w:szCs w:val="21"/>
              </w:rPr>
            </w:pPr>
            <w:r>
              <w:rPr>
                <w:rFonts w:hint="eastAsia"/>
                <w:b/>
                <w:bCs/>
                <w:szCs w:val="21"/>
              </w:rPr>
              <w:t>15</w:t>
            </w:r>
          </w:p>
        </w:tc>
        <w:tc>
          <w:tcPr>
            <w:tcW w:w="546" w:type="dxa"/>
          </w:tcPr>
          <w:p>
            <w:pPr>
              <w:spacing w:line="400" w:lineRule="exact"/>
              <w:jc w:val="center"/>
              <w:rPr>
                <w:b/>
                <w:bCs/>
                <w:szCs w:val="21"/>
              </w:rPr>
            </w:pPr>
            <w:r>
              <w:rPr>
                <w:rFonts w:hint="eastAsia"/>
                <w:b/>
                <w:bCs/>
                <w:szCs w:val="21"/>
              </w:rPr>
              <w:t>16</w:t>
            </w:r>
          </w:p>
        </w:tc>
        <w:tc>
          <w:tcPr>
            <w:tcW w:w="605" w:type="dxa"/>
          </w:tcPr>
          <w:p>
            <w:pPr>
              <w:spacing w:line="400" w:lineRule="exact"/>
              <w:jc w:val="center"/>
              <w:rPr>
                <w:b/>
                <w:bCs/>
                <w:szCs w:val="21"/>
              </w:rPr>
            </w:pPr>
            <w:r>
              <w:rPr>
                <w:rFonts w:hint="eastAsia"/>
                <w:b/>
                <w:bCs/>
                <w:szCs w:val="21"/>
              </w:rPr>
              <w:t>17</w:t>
            </w:r>
          </w:p>
        </w:tc>
        <w:tc>
          <w:tcPr>
            <w:tcW w:w="604" w:type="dxa"/>
          </w:tcPr>
          <w:p>
            <w:pPr>
              <w:spacing w:line="400" w:lineRule="exact"/>
              <w:jc w:val="center"/>
              <w:rPr>
                <w:b/>
                <w:bCs/>
                <w:szCs w:val="21"/>
              </w:rPr>
            </w:pPr>
            <w:r>
              <w:rPr>
                <w:rFonts w:hint="eastAsia"/>
                <w:b/>
                <w:bCs/>
                <w:szCs w:val="21"/>
              </w:rPr>
              <w:t>18</w:t>
            </w:r>
          </w:p>
        </w:tc>
        <w:tc>
          <w:tcPr>
            <w:tcW w:w="604" w:type="dxa"/>
          </w:tcPr>
          <w:p>
            <w:pPr>
              <w:spacing w:line="400" w:lineRule="exact"/>
              <w:jc w:val="center"/>
              <w:rPr>
                <w:b/>
                <w:bCs/>
                <w:szCs w:val="21"/>
              </w:rPr>
            </w:pPr>
            <w:r>
              <w:rPr>
                <w:rFonts w:hint="eastAsia"/>
                <w:b/>
                <w:bCs/>
                <w:szCs w:val="21"/>
              </w:rPr>
              <w:t>19</w:t>
            </w:r>
          </w:p>
        </w:tc>
        <w:tc>
          <w:tcPr>
            <w:tcW w:w="604" w:type="dxa"/>
          </w:tcPr>
          <w:p>
            <w:pPr>
              <w:spacing w:line="400" w:lineRule="exact"/>
              <w:jc w:val="center"/>
              <w:rPr>
                <w:b/>
                <w:bCs/>
                <w:szCs w:val="21"/>
              </w:rPr>
            </w:pPr>
            <w:r>
              <w:rPr>
                <w:rFonts w:hint="eastAsia"/>
                <w:b/>
                <w:bCs/>
                <w:szCs w:val="21"/>
              </w:rPr>
              <w:t>20</w:t>
            </w:r>
          </w:p>
        </w:tc>
        <w:tc>
          <w:tcPr>
            <w:tcW w:w="604" w:type="dxa"/>
          </w:tcPr>
          <w:p>
            <w:pPr>
              <w:spacing w:line="400" w:lineRule="exact"/>
              <w:jc w:val="center"/>
              <w:rPr>
                <w:b/>
                <w:bCs/>
                <w:szCs w:val="21"/>
              </w:rPr>
            </w:pPr>
            <w:r>
              <w:rPr>
                <w:rFonts w:hint="eastAsia"/>
                <w:b/>
                <w:bCs/>
                <w:szCs w:val="21"/>
              </w:rPr>
              <w:t>21</w:t>
            </w:r>
          </w:p>
        </w:tc>
        <w:tc>
          <w:tcPr>
            <w:tcW w:w="604" w:type="dxa"/>
          </w:tcPr>
          <w:p>
            <w:pPr>
              <w:spacing w:line="400" w:lineRule="exact"/>
              <w:jc w:val="center"/>
              <w:rPr>
                <w:b/>
                <w:bCs/>
                <w:szCs w:val="21"/>
              </w:rPr>
            </w:pPr>
            <w:r>
              <w:rPr>
                <w:rFonts w:hint="eastAsia"/>
                <w:b/>
                <w:bCs/>
                <w:szCs w:val="21"/>
              </w:rPr>
              <w:t>22</w:t>
            </w:r>
          </w:p>
        </w:tc>
        <w:tc>
          <w:tcPr>
            <w:tcW w:w="604" w:type="dxa"/>
          </w:tcPr>
          <w:p>
            <w:pPr>
              <w:spacing w:line="400" w:lineRule="exact"/>
              <w:jc w:val="center"/>
              <w:rPr>
                <w:b/>
                <w:bCs/>
                <w:szCs w:val="21"/>
              </w:rPr>
            </w:pPr>
            <w:r>
              <w:rPr>
                <w:rFonts w:hint="eastAsia"/>
                <w:b/>
                <w:bCs/>
                <w:szCs w:val="21"/>
              </w:rPr>
              <w:t>23</w:t>
            </w:r>
          </w:p>
        </w:tc>
        <w:tc>
          <w:tcPr>
            <w:tcW w:w="604" w:type="dxa"/>
          </w:tcPr>
          <w:p>
            <w:pPr>
              <w:spacing w:line="400" w:lineRule="exact"/>
              <w:jc w:val="center"/>
              <w:rPr>
                <w:b/>
                <w:bCs/>
                <w:szCs w:val="21"/>
              </w:rPr>
            </w:pPr>
            <w:r>
              <w:rPr>
                <w:rFonts w:hint="eastAsia"/>
                <w:b/>
                <w:bCs/>
                <w:szCs w:val="21"/>
              </w:rPr>
              <w:t>24</w:t>
            </w:r>
          </w:p>
        </w:tc>
        <w:tc>
          <w:tcPr>
            <w:tcW w:w="604" w:type="dxa"/>
          </w:tcPr>
          <w:p>
            <w:pPr>
              <w:spacing w:line="400" w:lineRule="exact"/>
              <w:jc w:val="center"/>
              <w:rPr>
                <w:b/>
                <w:bCs/>
                <w:szCs w:val="21"/>
              </w:rPr>
            </w:pPr>
            <w:r>
              <w:rPr>
                <w:rFonts w:hint="eastAsia"/>
                <w:b/>
                <w:bCs/>
                <w:szCs w:val="21"/>
              </w:rPr>
              <w:t>25</w:t>
            </w:r>
          </w:p>
        </w:tc>
        <w:tc>
          <w:tcPr>
            <w:tcW w:w="604" w:type="dxa"/>
          </w:tcPr>
          <w:p>
            <w:pPr>
              <w:spacing w:line="400" w:lineRule="exact"/>
              <w:jc w:val="center"/>
              <w:rPr>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19" w:type="dxa"/>
          </w:tcPr>
          <w:p>
            <w:pPr>
              <w:spacing w:line="400" w:lineRule="exact"/>
              <w:rPr>
                <w:b/>
                <w:bCs/>
                <w:szCs w:val="21"/>
              </w:rPr>
            </w:pPr>
            <w:r>
              <w:rPr>
                <w:rFonts w:hint="eastAsia"/>
                <w:b/>
                <w:bCs/>
                <w:szCs w:val="21"/>
              </w:rPr>
              <w:t>答案</w:t>
            </w:r>
          </w:p>
        </w:tc>
        <w:tc>
          <w:tcPr>
            <w:tcW w:w="549" w:type="dxa"/>
          </w:tcPr>
          <w:p>
            <w:pPr>
              <w:spacing w:line="400" w:lineRule="exact"/>
              <w:jc w:val="center"/>
              <w:rPr>
                <w:b/>
                <w:bCs/>
                <w:szCs w:val="21"/>
              </w:rPr>
            </w:pPr>
            <w:r>
              <w:rPr>
                <w:rFonts w:hint="eastAsia"/>
                <w:b/>
                <w:bCs/>
                <w:szCs w:val="21"/>
              </w:rPr>
              <w:t>D</w:t>
            </w:r>
          </w:p>
        </w:tc>
        <w:tc>
          <w:tcPr>
            <w:tcW w:w="540" w:type="dxa"/>
          </w:tcPr>
          <w:p>
            <w:pPr>
              <w:spacing w:line="400" w:lineRule="exact"/>
              <w:jc w:val="center"/>
              <w:rPr>
                <w:b/>
                <w:bCs/>
                <w:szCs w:val="21"/>
              </w:rPr>
            </w:pPr>
            <w:r>
              <w:rPr>
                <w:rFonts w:hint="eastAsia"/>
                <w:b/>
                <w:bCs/>
                <w:szCs w:val="21"/>
              </w:rPr>
              <w:t>B</w:t>
            </w:r>
          </w:p>
        </w:tc>
        <w:tc>
          <w:tcPr>
            <w:tcW w:w="546" w:type="dxa"/>
          </w:tcPr>
          <w:p>
            <w:pPr>
              <w:spacing w:line="400" w:lineRule="exact"/>
              <w:jc w:val="center"/>
              <w:rPr>
                <w:b/>
                <w:bCs/>
                <w:szCs w:val="21"/>
              </w:rPr>
            </w:pPr>
            <w:r>
              <w:rPr>
                <w:rFonts w:hint="eastAsia"/>
                <w:b/>
                <w:bCs/>
                <w:szCs w:val="21"/>
              </w:rPr>
              <w:t>D</w:t>
            </w:r>
          </w:p>
        </w:tc>
        <w:tc>
          <w:tcPr>
            <w:tcW w:w="605" w:type="dxa"/>
          </w:tcPr>
          <w:p>
            <w:pPr>
              <w:spacing w:line="400" w:lineRule="exact"/>
              <w:jc w:val="center"/>
              <w:rPr>
                <w:b/>
                <w:bCs/>
                <w:szCs w:val="21"/>
              </w:rPr>
            </w:pPr>
            <w:r>
              <w:rPr>
                <w:rFonts w:hint="eastAsia"/>
                <w:b/>
                <w:bCs/>
                <w:szCs w:val="21"/>
              </w:rPr>
              <w:t>A</w:t>
            </w:r>
          </w:p>
        </w:tc>
        <w:tc>
          <w:tcPr>
            <w:tcW w:w="604" w:type="dxa"/>
          </w:tcPr>
          <w:p>
            <w:pPr>
              <w:spacing w:line="400" w:lineRule="exact"/>
              <w:jc w:val="center"/>
              <w:rPr>
                <w:b/>
                <w:bCs/>
                <w:szCs w:val="21"/>
              </w:rPr>
            </w:pPr>
            <w:r>
              <w:rPr>
                <w:rFonts w:hint="eastAsia"/>
                <w:b/>
                <w:bCs/>
                <w:szCs w:val="21"/>
              </w:rPr>
              <w:t>A</w:t>
            </w:r>
          </w:p>
        </w:tc>
        <w:tc>
          <w:tcPr>
            <w:tcW w:w="604" w:type="dxa"/>
          </w:tcPr>
          <w:p>
            <w:pPr>
              <w:spacing w:line="400" w:lineRule="exact"/>
              <w:jc w:val="center"/>
              <w:rPr>
                <w:b/>
                <w:bCs/>
                <w:szCs w:val="21"/>
              </w:rPr>
            </w:pPr>
            <w:r>
              <w:rPr>
                <w:rFonts w:hint="eastAsia"/>
                <w:b/>
                <w:bCs/>
                <w:szCs w:val="21"/>
              </w:rPr>
              <w:t>C</w:t>
            </w:r>
          </w:p>
        </w:tc>
        <w:tc>
          <w:tcPr>
            <w:tcW w:w="604" w:type="dxa"/>
          </w:tcPr>
          <w:p>
            <w:pPr>
              <w:spacing w:line="400" w:lineRule="exact"/>
              <w:jc w:val="center"/>
              <w:rPr>
                <w:b/>
                <w:bCs/>
                <w:szCs w:val="21"/>
              </w:rPr>
            </w:pPr>
            <w:r>
              <w:rPr>
                <w:rFonts w:hint="eastAsia"/>
                <w:b/>
                <w:bCs/>
                <w:szCs w:val="21"/>
              </w:rPr>
              <w:t>A</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C</w:t>
            </w:r>
          </w:p>
        </w:tc>
        <w:tc>
          <w:tcPr>
            <w:tcW w:w="604" w:type="dxa"/>
          </w:tcPr>
          <w:p>
            <w:pPr>
              <w:spacing w:line="400" w:lineRule="exact"/>
              <w:jc w:val="center"/>
              <w:rPr>
                <w:b/>
                <w:bCs/>
                <w:szCs w:val="21"/>
              </w:rPr>
            </w:pPr>
            <w:r>
              <w:rPr>
                <w:rFonts w:hint="eastAsia"/>
                <w:b/>
                <w:bCs/>
                <w:szCs w:val="21"/>
              </w:rPr>
              <w:t>D</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r>
              <w:rPr>
                <w:rFonts w:hint="eastAsia"/>
                <w:b/>
                <w:bCs/>
                <w:szCs w:val="21"/>
              </w:rPr>
              <w:t>B</w:t>
            </w:r>
          </w:p>
        </w:tc>
        <w:tc>
          <w:tcPr>
            <w:tcW w:w="604" w:type="dxa"/>
          </w:tcPr>
          <w:p>
            <w:pPr>
              <w:spacing w:line="400" w:lineRule="exact"/>
              <w:jc w:val="center"/>
              <w:rPr>
                <w:b/>
                <w:bCs/>
                <w:szCs w:val="21"/>
              </w:rPr>
            </w:pPr>
          </w:p>
        </w:tc>
      </w:tr>
      <w:bookmarkEnd w:id="0"/>
    </w:tbl>
    <w:p>
      <w:pPr>
        <w:numPr>
          <w:ilvl w:val="0"/>
          <w:numId w:val="2"/>
        </w:numPr>
        <w:spacing w:line="400" w:lineRule="exact"/>
        <w:rPr>
          <w:b/>
          <w:szCs w:val="21"/>
        </w:rPr>
      </w:pPr>
      <w:r>
        <w:rPr>
          <w:rFonts w:hint="eastAsia"/>
          <w:b/>
          <w:szCs w:val="21"/>
        </w:rPr>
        <w:t>材料问答题（26题14分，27题24分）</w:t>
      </w:r>
    </w:p>
    <w:p>
      <w:pPr>
        <w:numPr>
          <w:ilvl w:val="0"/>
          <w:numId w:val="3"/>
        </w:numPr>
        <w:spacing w:line="400" w:lineRule="exact"/>
        <w:rPr>
          <w:rFonts w:ascii="宋体" w:hAnsi="宋体" w:cs="宋体"/>
          <w:bCs/>
          <w:szCs w:val="21"/>
        </w:rPr>
      </w:pPr>
      <w:r>
        <w:rPr>
          <w:rFonts w:hint="eastAsia" w:ascii="宋体" w:hAnsi="宋体" w:cs="宋体"/>
          <w:bCs/>
          <w:szCs w:val="21"/>
        </w:rPr>
        <w:t>（1）交战双方都付出了惨重的代价，蒙受了巨大的损失。（2分）</w:t>
      </w:r>
    </w:p>
    <w:p>
      <w:pPr>
        <w:numPr>
          <w:ilvl w:val="0"/>
          <w:numId w:val="4"/>
        </w:numPr>
        <w:spacing w:line="400" w:lineRule="exact"/>
        <w:rPr>
          <w:rFonts w:ascii="宋体" w:hAnsi="宋体" w:cs="宋体"/>
          <w:bCs/>
          <w:szCs w:val="21"/>
        </w:rPr>
      </w:pPr>
      <w:r>
        <w:rPr>
          <w:rFonts w:hint="eastAsia" w:ascii="宋体" w:hAnsi="宋体" w:cs="宋体"/>
          <w:bCs/>
          <w:szCs w:val="21"/>
        </w:rPr>
        <w:t>特点：人数大大增加。（2分）原因：战争范围广，遍布亚非欧三大洲；参战人数多；新式武器在战场上的投入；远程大炮杀伤力巨大。（10分）</w:t>
      </w:r>
    </w:p>
    <w:p>
      <w:pPr>
        <w:numPr>
          <w:ilvl w:val="0"/>
          <w:numId w:val="4"/>
        </w:numPr>
        <w:spacing w:line="400" w:lineRule="exact"/>
        <w:rPr>
          <w:rFonts w:ascii="宋体" w:hAnsi="宋体" w:cs="宋体"/>
          <w:bCs/>
          <w:szCs w:val="21"/>
        </w:rPr>
      </w:pPr>
      <w:r>
        <w:rPr>
          <w:rFonts w:hint="eastAsia" w:ascii="宋体" w:hAnsi="宋体" w:cs="宋体"/>
          <w:bCs/>
          <w:szCs w:val="21"/>
        </w:rPr>
        <w:t>非正义的帝国主义之间争夺霸权的斗争。（2分）</w:t>
      </w:r>
    </w:p>
    <w:p>
      <w:pPr>
        <w:numPr>
          <w:ilvl w:val="0"/>
          <w:numId w:val="3"/>
        </w:numPr>
        <w:spacing w:line="400" w:lineRule="exact"/>
        <w:rPr>
          <w:rFonts w:ascii="宋体" w:hAnsi="宋体" w:cs="宋体"/>
          <w:bCs/>
          <w:szCs w:val="21"/>
        </w:rPr>
      </w:pPr>
      <w:r>
        <w:rPr>
          <w:rFonts w:hint="eastAsia" w:ascii="宋体" w:hAnsi="宋体" w:cs="宋体"/>
          <w:bCs/>
          <w:szCs w:val="21"/>
        </w:rPr>
        <w:t>（1）影响：工业生产下降严重，经济回到1913年的水平。（2分）对策：罗斯福新政。目的：解决经济危机。（4分）</w:t>
      </w:r>
    </w:p>
    <w:p>
      <w:pPr>
        <w:numPr>
          <w:ilvl w:val="0"/>
          <w:numId w:val="5"/>
        </w:numPr>
        <w:spacing w:line="400" w:lineRule="exact"/>
        <w:rPr>
          <w:rFonts w:ascii="宋体" w:hAnsi="宋体" w:cs="宋体"/>
          <w:bCs/>
          <w:szCs w:val="21"/>
        </w:rPr>
      </w:pPr>
      <w:r>
        <w:rPr>
          <w:rFonts w:hint="eastAsia" w:ascii="宋体" w:hAnsi="宋体" w:cs="宋体"/>
          <w:bCs/>
          <w:szCs w:val="21"/>
        </w:rPr>
        <w:t>美国政府兴办公共工程，推行“以工代赈”。（2分）</w:t>
      </w:r>
    </w:p>
    <w:p>
      <w:pPr>
        <w:numPr>
          <w:ilvl w:val="0"/>
          <w:numId w:val="5"/>
        </w:numPr>
        <w:spacing w:line="400" w:lineRule="exact"/>
        <w:rPr>
          <w:rFonts w:ascii="宋体" w:hAnsi="宋体" w:cs="宋体"/>
          <w:bCs/>
          <w:szCs w:val="21"/>
        </w:rPr>
      </w:pPr>
      <w:r>
        <w:rPr>
          <w:rFonts w:ascii="宋体" w:hAnsi="宋体" w:cs="宋体"/>
          <w:bCs/>
          <w:szCs w:val="21"/>
        </w:rPr>
        <w:t>含义：资本主义生产资料私有制与生产社会化之间的矛盾。</w:t>
      </w:r>
      <w:r>
        <w:rPr>
          <w:rFonts w:hint="eastAsia" w:ascii="宋体" w:hAnsi="宋体" w:cs="宋体"/>
          <w:bCs/>
          <w:szCs w:val="21"/>
        </w:rPr>
        <w:t>（2分）</w:t>
      </w:r>
      <w:r>
        <w:rPr>
          <w:rFonts w:ascii="宋体" w:hAnsi="宋体" w:cs="宋体"/>
          <w:bCs/>
          <w:szCs w:val="21"/>
        </w:rPr>
        <w:t>“新”：开创政府全面干预经济的模式。</w:t>
      </w:r>
      <w:r>
        <w:rPr>
          <w:rFonts w:hint="eastAsia" w:ascii="宋体" w:hAnsi="宋体" w:cs="宋体"/>
          <w:bCs/>
          <w:szCs w:val="21"/>
        </w:rPr>
        <w:t>（2分）</w:t>
      </w:r>
      <w:r>
        <w:rPr>
          <w:rFonts w:ascii="宋体" w:hAnsi="宋体" w:cs="宋体"/>
          <w:bCs/>
          <w:szCs w:val="21"/>
        </w:rPr>
        <w:t>成效：经济得到恢复，人民生活水平得到提高。</w:t>
      </w:r>
      <w:r>
        <w:rPr>
          <w:rFonts w:hint="eastAsia" w:ascii="宋体" w:hAnsi="宋体" w:cs="宋体"/>
          <w:bCs/>
          <w:szCs w:val="21"/>
        </w:rPr>
        <w:t>（2分）</w:t>
      </w:r>
    </w:p>
    <w:p>
      <w:pPr>
        <w:numPr>
          <w:ilvl w:val="0"/>
          <w:numId w:val="5"/>
        </w:numPr>
        <w:spacing w:line="400" w:lineRule="exact"/>
        <w:rPr>
          <w:rFonts w:ascii="宋体" w:hAnsi="宋体" w:cs="宋体"/>
          <w:bCs/>
          <w:szCs w:val="21"/>
        </w:rPr>
      </w:pPr>
      <w:r>
        <w:rPr>
          <w:rFonts w:ascii="宋体" w:hAnsi="宋体" w:cs="宋体"/>
          <w:bCs/>
          <w:szCs w:val="21"/>
        </w:rPr>
        <w:t>实质：对资本主义生产关系的局部调整。</w:t>
      </w:r>
      <w:r>
        <w:rPr>
          <w:rFonts w:hint="eastAsia" w:ascii="宋体" w:hAnsi="宋体" w:cs="宋体"/>
          <w:bCs/>
          <w:szCs w:val="21"/>
        </w:rPr>
        <w:t>（2分）</w:t>
      </w:r>
    </w:p>
    <w:p>
      <w:pPr>
        <w:pStyle w:val="2"/>
        <w:numPr>
          <w:ilvl w:val="0"/>
          <w:numId w:val="3"/>
        </w:numPr>
        <w:rPr>
          <w:rFonts w:ascii="Times New Roman" w:hAnsi="Times New Roman" w:cs="Times New Roman"/>
        </w:rPr>
      </w:pPr>
      <w:r>
        <w:rPr>
          <w:rFonts w:hint="eastAsia" w:ascii="Times New Roman" w:hAnsi="Times New Roman" w:cs="Times New Roman"/>
        </w:rPr>
        <w:t>（1）</w:t>
      </w:r>
      <w:r>
        <w:rPr>
          <w:rFonts w:ascii="Times New Roman" w:hAnsi="Times New Roman" w:cs="Times New Roman"/>
        </w:rPr>
        <w:t>A：__</w:t>
      </w:r>
      <w:r>
        <w:rPr>
          <w:rFonts w:ascii="Times New Roman" w:hAnsi="Times New Roman" w:eastAsia="华文行楷" w:cs="Times New Roman"/>
          <w:u w:val="single"/>
        </w:rPr>
        <w:t>法</w:t>
      </w:r>
      <w:r>
        <w:rPr>
          <w:rFonts w:ascii="Times New Roman" w:hAnsi="Times New Roman" w:cs="Times New Roman"/>
        </w:rPr>
        <w:t>__；B：__</w:t>
      </w:r>
      <w:r>
        <w:rPr>
          <w:rFonts w:ascii="Times New Roman" w:hAnsi="Times New Roman" w:eastAsia="华文行楷" w:cs="Times New Roman"/>
          <w:u w:val="single"/>
        </w:rPr>
        <w:t>萨拉热窝事件</w:t>
      </w:r>
      <w:r>
        <w:rPr>
          <w:rFonts w:ascii="Times New Roman" w:hAnsi="Times New Roman" w:cs="Times New Roman"/>
        </w:rPr>
        <w:t>__；C：__</w:t>
      </w:r>
      <w:r>
        <w:rPr>
          <w:rFonts w:ascii="Times New Roman" w:hAnsi="Times New Roman" w:eastAsia="华文行楷" w:cs="Times New Roman"/>
          <w:u w:val="single"/>
        </w:rPr>
        <w:t>1914—1918年</w:t>
      </w:r>
      <w:r>
        <w:rPr>
          <w:rFonts w:ascii="Times New Roman" w:hAnsi="Times New Roman" w:cs="Times New Roman"/>
        </w:rPr>
        <w:t>__　；D：__</w:t>
      </w:r>
      <w:r>
        <w:rPr>
          <w:rFonts w:ascii="Times New Roman" w:hAnsi="Times New Roman" w:eastAsia="华文行楷" w:cs="Times New Roman"/>
          <w:u w:val="single"/>
        </w:rPr>
        <w:t>十月革命</w:t>
      </w:r>
      <w:r>
        <w:rPr>
          <w:rFonts w:ascii="Times New Roman" w:hAnsi="Times New Roman" w:cs="Times New Roman"/>
        </w:rPr>
        <w:t>__。</w:t>
      </w:r>
      <w:r>
        <w:rPr>
          <w:rFonts w:hint="eastAsia" w:ascii="Times New Roman" w:hAnsi="Times New Roman" w:cs="Times New Roman"/>
        </w:rPr>
        <w:t>（8分）</w:t>
      </w:r>
    </w:p>
    <w:p>
      <w:pPr>
        <w:pStyle w:val="2"/>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全面爆发：__</w:t>
      </w:r>
      <w:r>
        <w:rPr>
          <w:rFonts w:hAnsi="宋体" w:eastAsia="华文行楷" w:cs="Times New Roman"/>
          <w:u w:val="single"/>
        </w:rPr>
        <w:t>③</w:t>
      </w:r>
      <w:r>
        <w:rPr>
          <w:rFonts w:ascii="Times New Roman" w:hAnsi="Times New Roman" w:cs="Times New Roman"/>
        </w:rPr>
        <w:t>__；重大转折：__</w:t>
      </w:r>
      <w:r>
        <w:rPr>
          <w:rFonts w:hAnsi="宋体" w:eastAsia="华文行楷" w:cs="Times New Roman"/>
          <w:u w:val="single"/>
        </w:rPr>
        <w:t>⑤</w:t>
      </w:r>
      <w:r>
        <w:rPr>
          <w:rFonts w:ascii="Times New Roman" w:hAnsi="Times New Roman" w:cs="Times New Roman"/>
        </w:rPr>
        <w:t>__；开辟欧洲第二战场：__</w:t>
      </w:r>
      <w:r>
        <w:rPr>
          <w:rFonts w:hAnsi="宋体" w:eastAsia="华文行楷" w:cs="Times New Roman"/>
          <w:u w:val="single"/>
        </w:rPr>
        <w:t>②</w:t>
      </w:r>
      <w:r>
        <w:rPr>
          <w:rFonts w:ascii="Times New Roman" w:hAnsi="Times New Roman" w:cs="Times New Roman"/>
        </w:rPr>
        <w:t>__；结束：__</w:t>
      </w:r>
      <w:r>
        <w:rPr>
          <w:rFonts w:hAnsi="宋体" w:eastAsia="华文行楷" w:cs="Times New Roman"/>
          <w:u w:val="single"/>
        </w:rPr>
        <w:t>⑥</w:t>
      </w:r>
      <w:r>
        <w:rPr>
          <w:rFonts w:ascii="Times New Roman" w:hAnsi="Times New Roman" w:cs="Times New Roman"/>
        </w:rPr>
        <w:t>__。</w:t>
      </w:r>
    </w:p>
    <w:p>
      <w:pPr>
        <w:pStyle w:val="2"/>
        <w:rPr>
          <w:rFonts w:ascii="Times New Roman" w:hAnsi="Times New Roman" w:cs="Times New Roman"/>
        </w:rPr>
      </w:pPr>
      <w:r>
        <w:rPr>
          <w:rFonts w:hint="eastAsia" w:ascii="Times New Roman" w:hAnsi="Times New Roman" w:cs="Times New Roman"/>
        </w:rPr>
        <w:t>（8分）</w:t>
      </w:r>
    </w:p>
    <w:p>
      <w:pPr>
        <w:pStyle w:val="2"/>
        <w:rPr>
          <w:rFonts w:ascii="Times New Roman" w:hAnsi="Times New Roman" w:cs="Times New Roman"/>
        </w:rPr>
      </w:pPr>
      <w:r>
        <w:rPr>
          <w:rFonts w:hint="eastAsia" w:ascii="Times New Roman" w:hAnsi="Times New Roman" w:cs="Times New Roman"/>
        </w:rPr>
        <w:t>（3）感悟：对军国主义、法西斯势力要提高警惕并给予坚决地打击；通过联合国和平解决争端；历史的悲剧不能重演；反对战争、珍爱和平等。(答出两点即可,4分)</w:t>
      </w:r>
    </w:p>
    <w:p>
      <w:pPr>
        <w:spacing w:line="400" w:lineRule="exact"/>
        <w:rPr>
          <w:rFonts w:ascii="宋体" w:hAnsi="宋体" w:cs="宋体"/>
          <w:bCs/>
          <w:szCs w:val="21"/>
        </w:rPr>
      </w:pPr>
    </w:p>
    <w:p>
      <w:pPr>
        <w:rPr>
          <w:rFonts w:hint="eastAsia" w:ascii="宋体" w:hAnsi="宋体" w:cs="宋体"/>
        </w:rPr>
      </w:pPr>
    </w:p>
    <w:p>
      <w:pPr>
        <w:pStyle w:val="2"/>
        <w:ind w:firstLine="420" w:firstLineChars="200"/>
        <w:rPr>
          <w:rFonts w:hint="eastAsia" w:hAnsi="宋体" w:cs="宋体"/>
        </w:rPr>
      </w:pPr>
    </w:p>
    <w:p>
      <w:pPr>
        <w:rPr>
          <w:rFonts w:hint="eastAsia" w:ascii="宋体" w:hAnsi="宋体" w:cs="宋体"/>
        </w:rPr>
      </w:pPr>
    </w:p>
    <w:p>
      <w:pPr>
        <w:pStyle w:val="2"/>
        <w:rPr>
          <w:rFonts w:hint="eastAsia" w:hAnsi="宋体" w:cs="宋体"/>
        </w:rPr>
        <w:sectPr>
          <w:headerReference r:id="rId3" w:type="default"/>
          <w:footerReference r:id="rId4" w:type="default"/>
          <w:footerReference r:id="rId5" w:type="even"/>
          <w:pgSz w:w="11907" w:h="16840"/>
          <w:pgMar w:top="1814" w:right="1814" w:bottom="1814" w:left="1814" w:header="1814" w:footer="1814" w:gutter="0"/>
          <w:cols w:space="720" w:num="1"/>
          <w:docGrid w:type="lines" w:linePitch="312" w:charSpace="0"/>
        </w:sectPr>
      </w:pPr>
    </w:p>
    <w:p>
      <w:bookmarkStart w:id="1" w:name="_GoBack"/>
      <w:bookmarkEnd w:id="1"/>
    </w:p>
    <w:sectPr>
      <w:pgSz w:w="11907"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楷体_GB2312">
    <w:panose1 w:val="02010609030101010101"/>
    <w:charset w:val="86"/>
    <w:family w:val="modern"/>
    <w:pitch w:val="default"/>
    <w:sig w:usb0="00000001" w:usb1="080E0000" w:usb2="00000000" w:usb3="00000000" w:csb0="00040000" w:csb1="00000000"/>
  </w:font>
  <w:font w:name="华文行楷">
    <w:altName w:val="微软雅黑"/>
    <w:panose1 w:val="0201080004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rPr>
        <w:rFonts w:hint="eastAsia"/>
      </w:rPr>
    </w:pPr>
    <w:r>
      <w:rPr>
        <w:rFonts w:hint="eastAsia"/>
      </w:rPr>
      <w:t>九年级历史（</w:t>
    </w:r>
    <w:r>
      <w:rPr>
        <w:rFonts w:hint="eastAsia"/>
        <w:lang w:val="en-US" w:eastAsia="zh-CN"/>
      </w:rPr>
      <w:t>一</w:t>
    </w:r>
    <w:r>
      <w:rPr>
        <w:rFonts w:hint="eastAsia"/>
      </w:rPr>
      <w:t>）第</w:t>
    </w:r>
    <w:r>
      <w:fldChar w:fldCharType="begin"/>
    </w:r>
    <w:r>
      <w:instrText xml:space="preserve">PAGE   \* MERGEFORMAT</w:instrText>
    </w:r>
    <w:r>
      <w:fldChar w:fldCharType="separate"/>
    </w:r>
    <w:r>
      <w:rPr>
        <w:lang w:val="zh-CN"/>
      </w:rPr>
      <w:t>6</w:t>
    </w:r>
    <w:r>
      <w:fldChar w:fldCharType="end"/>
    </w:r>
    <w:r>
      <w:rPr>
        <w:rFonts w:hint="eastAsia"/>
      </w:rPr>
      <w:t>页   共6页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8"/>
      </w:rPr>
    </w:pPr>
    <w:r>
      <w:fldChar w:fldCharType="begin"/>
    </w:r>
    <w:r>
      <w:rPr>
        <w:rStyle w:val="8"/>
      </w:rPr>
      <w:instrText xml:space="preserve">PAGE  </w:instrText>
    </w:r>
    <w:r>
      <w:fldChar w:fldCharType="separate"/>
    </w:r>
    <w:r>
      <w:fldChar w:fldCharType="end"/>
    </w: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EBF5AA7"/>
    <w:multiLevelType w:val="singleLevel"/>
    <w:tmpl w:val="AEBF5AA7"/>
    <w:lvl w:ilvl="0" w:tentative="0">
      <w:start w:val="2"/>
      <w:numFmt w:val="decimal"/>
      <w:suff w:val="nothing"/>
      <w:lvlText w:val="（%1）"/>
      <w:lvlJc w:val="left"/>
    </w:lvl>
  </w:abstractNum>
  <w:abstractNum w:abstractNumId="1">
    <w:nsid w:val="FF299B8A"/>
    <w:multiLevelType w:val="singleLevel"/>
    <w:tmpl w:val="FF299B8A"/>
    <w:lvl w:ilvl="0" w:tentative="0">
      <w:start w:val="26"/>
      <w:numFmt w:val="decimal"/>
      <w:lvlText w:val="%1."/>
      <w:lvlJc w:val="left"/>
      <w:pPr>
        <w:tabs>
          <w:tab w:val="left" w:pos="312"/>
        </w:tabs>
      </w:pPr>
    </w:lvl>
  </w:abstractNum>
  <w:abstractNum w:abstractNumId="2">
    <w:nsid w:val="57C6A3B9"/>
    <w:multiLevelType w:val="singleLevel"/>
    <w:tmpl w:val="57C6A3B9"/>
    <w:lvl w:ilvl="0" w:tentative="0">
      <w:start w:val="2"/>
      <w:numFmt w:val="chineseCounting"/>
      <w:suff w:val="nothing"/>
      <w:lvlText w:val="%1、"/>
      <w:lvlJc w:val="left"/>
    </w:lvl>
  </w:abstractNum>
  <w:abstractNum w:abstractNumId="3">
    <w:nsid w:val="6AD68E7D"/>
    <w:multiLevelType w:val="singleLevel"/>
    <w:tmpl w:val="6AD68E7D"/>
    <w:lvl w:ilvl="0" w:tentative="0">
      <w:start w:val="2"/>
      <w:numFmt w:val="decimal"/>
      <w:suff w:val="nothing"/>
      <w:lvlText w:val="（%1）"/>
      <w:lvlJc w:val="left"/>
    </w:lvl>
  </w:abstractNum>
  <w:abstractNum w:abstractNumId="4">
    <w:nsid w:val="715F5D42"/>
    <w:multiLevelType w:val="singleLevel"/>
    <w:tmpl w:val="715F5D42"/>
    <w:lvl w:ilvl="0" w:tentative="0">
      <w:start w:val="2"/>
      <w:numFmt w:val="decimal"/>
      <w:suff w:val="nothing"/>
      <w:lvlText w:val="（%1）"/>
      <w:lvlJc w:val="left"/>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333E6"/>
    <w:rsid w:val="000162F6"/>
    <w:rsid w:val="00024097"/>
    <w:rsid w:val="000314B8"/>
    <w:rsid w:val="00036FCF"/>
    <w:rsid w:val="00040208"/>
    <w:rsid w:val="000407A1"/>
    <w:rsid w:val="0005473A"/>
    <w:rsid w:val="00057316"/>
    <w:rsid w:val="00070ECD"/>
    <w:rsid w:val="00090556"/>
    <w:rsid w:val="000A1EB7"/>
    <w:rsid w:val="000A2890"/>
    <w:rsid w:val="000B062F"/>
    <w:rsid w:val="000B3E1F"/>
    <w:rsid w:val="000C28EE"/>
    <w:rsid w:val="000D290D"/>
    <w:rsid w:val="000F430E"/>
    <w:rsid w:val="000F6F24"/>
    <w:rsid w:val="001012C9"/>
    <w:rsid w:val="001077CE"/>
    <w:rsid w:val="0011044A"/>
    <w:rsid w:val="001208C1"/>
    <w:rsid w:val="00140817"/>
    <w:rsid w:val="001412E2"/>
    <w:rsid w:val="00143B0C"/>
    <w:rsid w:val="00157925"/>
    <w:rsid w:val="0016004E"/>
    <w:rsid w:val="001669B6"/>
    <w:rsid w:val="001765A6"/>
    <w:rsid w:val="001779CD"/>
    <w:rsid w:val="00187FA0"/>
    <w:rsid w:val="00194837"/>
    <w:rsid w:val="001975B5"/>
    <w:rsid w:val="001A6DAB"/>
    <w:rsid w:val="001B3E55"/>
    <w:rsid w:val="001C5F8B"/>
    <w:rsid w:val="001E325C"/>
    <w:rsid w:val="001F0EFF"/>
    <w:rsid w:val="001F403F"/>
    <w:rsid w:val="001F50DD"/>
    <w:rsid w:val="00204F0F"/>
    <w:rsid w:val="002317D8"/>
    <w:rsid w:val="00253631"/>
    <w:rsid w:val="002828BF"/>
    <w:rsid w:val="00292366"/>
    <w:rsid w:val="002970CE"/>
    <w:rsid w:val="002A14EF"/>
    <w:rsid w:val="002B0327"/>
    <w:rsid w:val="002B0B84"/>
    <w:rsid w:val="002C1B2E"/>
    <w:rsid w:val="002D2FE9"/>
    <w:rsid w:val="002D758E"/>
    <w:rsid w:val="00301756"/>
    <w:rsid w:val="00312BAA"/>
    <w:rsid w:val="0032348A"/>
    <w:rsid w:val="00326D48"/>
    <w:rsid w:val="00330D2F"/>
    <w:rsid w:val="00351A7F"/>
    <w:rsid w:val="00356393"/>
    <w:rsid w:val="003605CF"/>
    <w:rsid w:val="00362CC2"/>
    <w:rsid w:val="00363D11"/>
    <w:rsid w:val="003648E5"/>
    <w:rsid w:val="003950D1"/>
    <w:rsid w:val="00395E96"/>
    <w:rsid w:val="003A4804"/>
    <w:rsid w:val="003A57E4"/>
    <w:rsid w:val="003B3A83"/>
    <w:rsid w:val="003B789A"/>
    <w:rsid w:val="003C75C1"/>
    <w:rsid w:val="003D2602"/>
    <w:rsid w:val="003F1D93"/>
    <w:rsid w:val="003F3E95"/>
    <w:rsid w:val="003F40B6"/>
    <w:rsid w:val="003F6527"/>
    <w:rsid w:val="004068DC"/>
    <w:rsid w:val="00412871"/>
    <w:rsid w:val="004151FC"/>
    <w:rsid w:val="0041521B"/>
    <w:rsid w:val="00424F99"/>
    <w:rsid w:val="004277FE"/>
    <w:rsid w:val="00430035"/>
    <w:rsid w:val="00432689"/>
    <w:rsid w:val="0045018F"/>
    <w:rsid w:val="0047729D"/>
    <w:rsid w:val="00484964"/>
    <w:rsid w:val="00486D6D"/>
    <w:rsid w:val="004875CA"/>
    <w:rsid w:val="004903EB"/>
    <w:rsid w:val="00495A96"/>
    <w:rsid w:val="004A4732"/>
    <w:rsid w:val="004B0C71"/>
    <w:rsid w:val="004C3D56"/>
    <w:rsid w:val="004C662E"/>
    <w:rsid w:val="004D20BE"/>
    <w:rsid w:val="004E6DD1"/>
    <w:rsid w:val="004F2F7C"/>
    <w:rsid w:val="0051107A"/>
    <w:rsid w:val="00511748"/>
    <w:rsid w:val="00514C03"/>
    <w:rsid w:val="00516B8A"/>
    <w:rsid w:val="005247C0"/>
    <w:rsid w:val="0052480E"/>
    <w:rsid w:val="00530981"/>
    <w:rsid w:val="00530BDB"/>
    <w:rsid w:val="00535AB7"/>
    <w:rsid w:val="00536A64"/>
    <w:rsid w:val="00545E4F"/>
    <w:rsid w:val="00552D95"/>
    <w:rsid w:val="0057138C"/>
    <w:rsid w:val="005767BC"/>
    <w:rsid w:val="0058340B"/>
    <w:rsid w:val="0058604D"/>
    <w:rsid w:val="005A3EAB"/>
    <w:rsid w:val="005A5841"/>
    <w:rsid w:val="005A5A22"/>
    <w:rsid w:val="005C03C0"/>
    <w:rsid w:val="005D74C6"/>
    <w:rsid w:val="005E0727"/>
    <w:rsid w:val="005E167C"/>
    <w:rsid w:val="005E6389"/>
    <w:rsid w:val="0060390B"/>
    <w:rsid w:val="006103C7"/>
    <w:rsid w:val="006249B7"/>
    <w:rsid w:val="006339F5"/>
    <w:rsid w:val="0066066C"/>
    <w:rsid w:val="0066177A"/>
    <w:rsid w:val="00661ABA"/>
    <w:rsid w:val="006726F4"/>
    <w:rsid w:val="00681C87"/>
    <w:rsid w:val="00686EA4"/>
    <w:rsid w:val="006C0D6F"/>
    <w:rsid w:val="006C2922"/>
    <w:rsid w:val="006D1684"/>
    <w:rsid w:val="006D677C"/>
    <w:rsid w:val="006F2D2F"/>
    <w:rsid w:val="00702BD0"/>
    <w:rsid w:val="007102C9"/>
    <w:rsid w:val="0071240D"/>
    <w:rsid w:val="007176E6"/>
    <w:rsid w:val="007177A0"/>
    <w:rsid w:val="007409BD"/>
    <w:rsid w:val="007565E5"/>
    <w:rsid w:val="007618DA"/>
    <w:rsid w:val="00770AD2"/>
    <w:rsid w:val="00780A65"/>
    <w:rsid w:val="00783506"/>
    <w:rsid w:val="00796450"/>
    <w:rsid w:val="007A26D6"/>
    <w:rsid w:val="007A520D"/>
    <w:rsid w:val="007C3CBE"/>
    <w:rsid w:val="007C4266"/>
    <w:rsid w:val="007D0C1E"/>
    <w:rsid w:val="007D6667"/>
    <w:rsid w:val="00807607"/>
    <w:rsid w:val="0082343C"/>
    <w:rsid w:val="00826F7E"/>
    <w:rsid w:val="00835186"/>
    <w:rsid w:val="00841B92"/>
    <w:rsid w:val="00843A90"/>
    <w:rsid w:val="00854876"/>
    <w:rsid w:val="0086411F"/>
    <w:rsid w:val="00881079"/>
    <w:rsid w:val="00890148"/>
    <w:rsid w:val="0089268B"/>
    <w:rsid w:val="008B73CB"/>
    <w:rsid w:val="008C7FEA"/>
    <w:rsid w:val="008D0ED1"/>
    <w:rsid w:val="008E2D78"/>
    <w:rsid w:val="008E3A12"/>
    <w:rsid w:val="008E42D8"/>
    <w:rsid w:val="008F58FD"/>
    <w:rsid w:val="008F5FFB"/>
    <w:rsid w:val="008F7D4F"/>
    <w:rsid w:val="00905D65"/>
    <w:rsid w:val="00910C7D"/>
    <w:rsid w:val="009174CF"/>
    <w:rsid w:val="00917C74"/>
    <w:rsid w:val="00922A8A"/>
    <w:rsid w:val="00945A83"/>
    <w:rsid w:val="00946D56"/>
    <w:rsid w:val="00952D1F"/>
    <w:rsid w:val="0095461C"/>
    <w:rsid w:val="00972166"/>
    <w:rsid w:val="00986628"/>
    <w:rsid w:val="0099475A"/>
    <w:rsid w:val="009B230C"/>
    <w:rsid w:val="009B2AEA"/>
    <w:rsid w:val="009B5D51"/>
    <w:rsid w:val="009B7DDF"/>
    <w:rsid w:val="009D025E"/>
    <w:rsid w:val="009E58DE"/>
    <w:rsid w:val="009F0D98"/>
    <w:rsid w:val="009F3DA5"/>
    <w:rsid w:val="009F420A"/>
    <w:rsid w:val="00A03793"/>
    <w:rsid w:val="00A11652"/>
    <w:rsid w:val="00A22D74"/>
    <w:rsid w:val="00A27644"/>
    <w:rsid w:val="00A27C76"/>
    <w:rsid w:val="00A375BA"/>
    <w:rsid w:val="00A41AA9"/>
    <w:rsid w:val="00A56BAB"/>
    <w:rsid w:val="00A650AA"/>
    <w:rsid w:val="00A66011"/>
    <w:rsid w:val="00A72DCF"/>
    <w:rsid w:val="00A73B09"/>
    <w:rsid w:val="00A76E25"/>
    <w:rsid w:val="00A80F3E"/>
    <w:rsid w:val="00A8282B"/>
    <w:rsid w:val="00AA501A"/>
    <w:rsid w:val="00AC05B0"/>
    <w:rsid w:val="00AC3749"/>
    <w:rsid w:val="00AC5153"/>
    <w:rsid w:val="00AC52A6"/>
    <w:rsid w:val="00AD0DC2"/>
    <w:rsid w:val="00AE1608"/>
    <w:rsid w:val="00B42528"/>
    <w:rsid w:val="00B57ECA"/>
    <w:rsid w:val="00B610F4"/>
    <w:rsid w:val="00B65180"/>
    <w:rsid w:val="00B65BF3"/>
    <w:rsid w:val="00B715C5"/>
    <w:rsid w:val="00B721ED"/>
    <w:rsid w:val="00B76621"/>
    <w:rsid w:val="00B82FB0"/>
    <w:rsid w:val="00B94B59"/>
    <w:rsid w:val="00BA0B10"/>
    <w:rsid w:val="00BA7D3B"/>
    <w:rsid w:val="00BB06D4"/>
    <w:rsid w:val="00BB1C10"/>
    <w:rsid w:val="00BC0D8A"/>
    <w:rsid w:val="00BC1AB2"/>
    <w:rsid w:val="00BD26FE"/>
    <w:rsid w:val="00BE39A2"/>
    <w:rsid w:val="00BF6404"/>
    <w:rsid w:val="00C01497"/>
    <w:rsid w:val="00C02FC6"/>
    <w:rsid w:val="00C03683"/>
    <w:rsid w:val="00C15BF5"/>
    <w:rsid w:val="00C23F67"/>
    <w:rsid w:val="00C333E6"/>
    <w:rsid w:val="00C43B92"/>
    <w:rsid w:val="00C43FF3"/>
    <w:rsid w:val="00C470A6"/>
    <w:rsid w:val="00C47C9B"/>
    <w:rsid w:val="00C83A6C"/>
    <w:rsid w:val="00C9321F"/>
    <w:rsid w:val="00CA4460"/>
    <w:rsid w:val="00CA7738"/>
    <w:rsid w:val="00CB7AC7"/>
    <w:rsid w:val="00CC0613"/>
    <w:rsid w:val="00CC5B54"/>
    <w:rsid w:val="00CC6A7B"/>
    <w:rsid w:val="00CD320C"/>
    <w:rsid w:val="00CE7EE5"/>
    <w:rsid w:val="00CF573D"/>
    <w:rsid w:val="00D23439"/>
    <w:rsid w:val="00D25AC9"/>
    <w:rsid w:val="00D375F3"/>
    <w:rsid w:val="00D71FED"/>
    <w:rsid w:val="00DA2068"/>
    <w:rsid w:val="00DB38B2"/>
    <w:rsid w:val="00DB4A2E"/>
    <w:rsid w:val="00DB4F50"/>
    <w:rsid w:val="00DC7FF5"/>
    <w:rsid w:val="00DD1B34"/>
    <w:rsid w:val="00DD2188"/>
    <w:rsid w:val="00DD4695"/>
    <w:rsid w:val="00DD50A1"/>
    <w:rsid w:val="00DF243D"/>
    <w:rsid w:val="00DF515A"/>
    <w:rsid w:val="00E0265A"/>
    <w:rsid w:val="00E04CF5"/>
    <w:rsid w:val="00E24FEC"/>
    <w:rsid w:val="00E2790C"/>
    <w:rsid w:val="00E30BB7"/>
    <w:rsid w:val="00E332FC"/>
    <w:rsid w:val="00E34F14"/>
    <w:rsid w:val="00E4309C"/>
    <w:rsid w:val="00E504EC"/>
    <w:rsid w:val="00E609D2"/>
    <w:rsid w:val="00E61164"/>
    <w:rsid w:val="00E70CDD"/>
    <w:rsid w:val="00E73F6C"/>
    <w:rsid w:val="00E937C6"/>
    <w:rsid w:val="00EA09EF"/>
    <w:rsid w:val="00EA1288"/>
    <w:rsid w:val="00EA53B7"/>
    <w:rsid w:val="00EB619E"/>
    <w:rsid w:val="00EC740D"/>
    <w:rsid w:val="00EC7798"/>
    <w:rsid w:val="00ED2C8C"/>
    <w:rsid w:val="00ED4088"/>
    <w:rsid w:val="00ED5211"/>
    <w:rsid w:val="00EE282F"/>
    <w:rsid w:val="00EE2A39"/>
    <w:rsid w:val="00EE67FB"/>
    <w:rsid w:val="00EF3C15"/>
    <w:rsid w:val="00EF6A80"/>
    <w:rsid w:val="00F01465"/>
    <w:rsid w:val="00F14055"/>
    <w:rsid w:val="00F251CE"/>
    <w:rsid w:val="00F40576"/>
    <w:rsid w:val="00F5143A"/>
    <w:rsid w:val="00F63751"/>
    <w:rsid w:val="00F73573"/>
    <w:rsid w:val="00FA2BF1"/>
    <w:rsid w:val="00FC7D8B"/>
    <w:rsid w:val="00FD3B69"/>
    <w:rsid w:val="00FF5DE2"/>
    <w:rsid w:val="01B82940"/>
    <w:rsid w:val="01E6176D"/>
    <w:rsid w:val="02441214"/>
    <w:rsid w:val="02EE6050"/>
    <w:rsid w:val="05A5247E"/>
    <w:rsid w:val="060F7A6C"/>
    <w:rsid w:val="06CF3916"/>
    <w:rsid w:val="089F655C"/>
    <w:rsid w:val="0ABC5296"/>
    <w:rsid w:val="0BC31C09"/>
    <w:rsid w:val="0D7A4CF2"/>
    <w:rsid w:val="0F4F5ED1"/>
    <w:rsid w:val="0FF7536B"/>
    <w:rsid w:val="10511DB8"/>
    <w:rsid w:val="119D3D55"/>
    <w:rsid w:val="122F19B1"/>
    <w:rsid w:val="13671831"/>
    <w:rsid w:val="166E37FF"/>
    <w:rsid w:val="17950340"/>
    <w:rsid w:val="191821E7"/>
    <w:rsid w:val="1A664168"/>
    <w:rsid w:val="23BD2742"/>
    <w:rsid w:val="25431D88"/>
    <w:rsid w:val="25F172FB"/>
    <w:rsid w:val="262B2A2A"/>
    <w:rsid w:val="272249E7"/>
    <w:rsid w:val="2AA11102"/>
    <w:rsid w:val="2B454510"/>
    <w:rsid w:val="2E090A29"/>
    <w:rsid w:val="2E975DEA"/>
    <w:rsid w:val="2FF85F5F"/>
    <w:rsid w:val="30105D2A"/>
    <w:rsid w:val="33423566"/>
    <w:rsid w:val="34F60016"/>
    <w:rsid w:val="354020CF"/>
    <w:rsid w:val="360B4F3B"/>
    <w:rsid w:val="368C7BFC"/>
    <w:rsid w:val="3B693E57"/>
    <w:rsid w:val="3B976B9A"/>
    <w:rsid w:val="3DA65422"/>
    <w:rsid w:val="3E055034"/>
    <w:rsid w:val="3E235627"/>
    <w:rsid w:val="3FE107C3"/>
    <w:rsid w:val="43C35ED4"/>
    <w:rsid w:val="43DA7A78"/>
    <w:rsid w:val="46EA1443"/>
    <w:rsid w:val="48D64B68"/>
    <w:rsid w:val="49E75940"/>
    <w:rsid w:val="4A5739F8"/>
    <w:rsid w:val="4C5D50E8"/>
    <w:rsid w:val="4E0A2F84"/>
    <w:rsid w:val="4EBF5EEB"/>
    <w:rsid w:val="52003A1A"/>
    <w:rsid w:val="54700E0A"/>
    <w:rsid w:val="54AA1E2B"/>
    <w:rsid w:val="54B05E89"/>
    <w:rsid w:val="54B83336"/>
    <w:rsid w:val="55F30957"/>
    <w:rsid w:val="56251D56"/>
    <w:rsid w:val="57ED5E63"/>
    <w:rsid w:val="5B0E0851"/>
    <w:rsid w:val="5C267648"/>
    <w:rsid w:val="5C417348"/>
    <w:rsid w:val="5CC17B12"/>
    <w:rsid w:val="5E5E6350"/>
    <w:rsid w:val="5F466323"/>
    <w:rsid w:val="5F606658"/>
    <w:rsid w:val="5F8E1BED"/>
    <w:rsid w:val="62DA56AA"/>
    <w:rsid w:val="6382212C"/>
    <w:rsid w:val="65C9774E"/>
    <w:rsid w:val="6627174E"/>
    <w:rsid w:val="68DA7159"/>
    <w:rsid w:val="69C32A2D"/>
    <w:rsid w:val="69F02C49"/>
    <w:rsid w:val="6C052334"/>
    <w:rsid w:val="6C237C3A"/>
    <w:rsid w:val="6C64014F"/>
    <w:rsid w:val="6D8620BB"/>
    <w:rsid w:val="70605966"/>
    <w:rsid w:val="70762F6F"/>
    <w:rsid w:val="71747C6A"/>
    <w:rsid w:val="72DA3A47"/>
    <w:rsid w:val="7339183C"/>
    <w:rsid w:val="736C54DF"/>
    <w:rsid w:val="739F4B9B"/>
    <w:rsid w:val="74A200F5"/>
    <w:rsid w:val="74F22A72"/>
    <w:rsid w:val="772E6A83"/>
    <w:rsid w:val="7A2C02B1"/>
    <w:rsid w:val="7AB3154A"/>
    <w:rsid w:val="7AC51DDF"/>
    <w:rsid w:val="7B4B0AC2"/>
    <w:rsid w:val="7BC2655F"/>
    <w:rsid w:val="7EDA1FBD"/>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10">
    <w:name w:val="Normal Table"/>
    <w:semiHidden/>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footer"/>
    <w:basedOn w:val="1"/>
    <w:link w:val="12"/>
    <w:uiPriority w:val="99"/>
    <w:pPr>
      <w:tabs>
        <w:tab w:val="center" w:pos="4153"/>
        <w:tab w:val="right" w:pos="8306"/>
      </w:tabs>
      <w:snapToGrid w:val="0"/>
      <w:jc w:val="left"/>
    </w:pPr>
    <w:rPr>
      <w:sz w:val="18"/>
      <w:szCs w:val="18"/>
      <w:lang w:val="zh-CN" w:eastAsia="zh-CN"/>
    </w:rPr>
  </w:style>
  <w:style w:type="paragraph" w:styleId="4">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5">
    <w:name w:val="Normal (Web)"/>
    <w:basedOn w:val="1"/>
    <w:uiPriority w:val="0"/>
    <w:pPr>
      <w:widowControl/>
      <w:spacing w:before="100" w:beforeAutospacing="1" w:after="100" w:afterAutospacing="1"/>
      <w:jc w:val="left"/>
    </w:pPr>
    <w:rPr>
      <w:rFonts w:ascii="宋体" w:hAnsi="宋体" w:cs="宋体"/>
      <w:kern w:val="0"/>
      <w:sz w:val="24"/>
    </w:rPr>
  </w:style>
  <w:style w:type="character" w:styleId="7">
    <w:name w:val="Strong"/>
    <w:basedOn w:val="6"/>
    <w:qFormat/>
    <w:uiPriority w:val="0"/>
    <w:rPr>
      <w:b/>
    </w:rPr>
  </w:style>
  <w:style w:type="character" w:styleId="8">
    <w:name w:val="page number"/>
    <w:basedOn w:val="6"/>
    <w:uiPriority w:val="0"/>
  </w:style>
  <w:style w:type="character" w:styleId="9">
    <w:name w:val="Hyperlink"/>
    <w:uiPriority w:val="0"/>
    <w:rPr>
      <w:color w:val="0268CD"/>
      <w:u w:val="none"/>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2">
    <w:name w:val="页脚 Char"/>
    <w:link w:val="3"/>
    <w:uiPriority w:val="99"/>
    <w:rPr>
      <w:kern w:val="2"/>
      <w:sz w:val="18"/>
      <w:szCs w:val="18"/>
    </w:rPr>
  </w:style>
  <w:style w:type="paragraph" w:customStyle="1" w:styleId="13">
    <w:name w:val="Normal_1"/>
    <w:qFormat/>
    <w:uiPriority w:val="0"/>
    <w:pPr>
      <w:widowControl w:val="0"/>
      <w:jc w:val="both"/>
    </w:pPr>
    <w:rPr>
      <w:rFonts w:ascii="Times New Roman" w:hAnsi="Times New Roman" w:eastAsia="宋体" w:cs="宋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ompany>
  <Pages>7</Pages>
  <Words>927</Words>
  <Characters>5288</Characters>
  <Lines>44</Lines>
  <Paragraphs>12</Paragraphs>
  <TotalTime>6</TotalTime>
  <ScaleCrop>false</ScaleCrop>
  <LinksUpToDate>false</LinksUpToDate>
  <CharactersWithSpaces>6203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2022-04-14T00:44:00Z</dcterms:created>
  <dc:creator>*</dc:creator>
  <cp:lastModifiedBy>Administrator</cp:lastModifiedBy>
  <dcterms:modified xsi:type="dcterms:W3CDTF">2022-04-29T03:17:27Z</dcterms:modified>
  <dc:title>泸县2008年秋期七年级历史自我评价练习题（一）</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