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eastAsia="黑体"/>
          <w:b/>
          <w:sz w:val="28"/>
          <w:szCs w:val="28"/>
        </w:rPr>
      </w:pPr>
      <w:r>
        <w:rPr>
          <w:rFonts w:hint="eastAsia" w:ascii="黑体" w:hAnsi="黑体" w:eastAsia="黑体"/>
          <w:spacing w:val="-2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12319000</wp:posOffset>
            </wp:positionV>
            <wp:extent cx="342900" cy="254000"/>
            <wp:effectExtent l="0" t="0" r="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pacing w:val="-20"/>
          <w:sz w:val="24"/>
        </w:rPr>
        <w:t>四川泸州泸县云龙镇学校2021-2022年春期九年级历史单元练习题</w:t>
      </w:r>
      <w:r>
        <w:rPr>
          <w:rFonts w:hint="eastAsia" w:eastAsia="黑体"/>
          <w:b/>
          <w:sz w:val="28"/>
          <w:szCs w:val="28"/>
        </w:rPr>
        <w:t>第五单元、第六单元</w:t>
      </w:r>
    </w:p>
    <w:p>
      <w:pPr>
        <w:spacing w:line="400" w:lineRule="exact"/>
        <w:ind w:firstLine="3120" w:firstLineChars="1300"/>
        <w:rPr>
          <w:rFonts w:hint="eastAsia"/>
          <w:sz w:val="24"/>
        </w:rPr>
      </w:pPr>
      <w:r>
        <w:rPr>
          <w:rFonts w:hint="eastAsia"/>
          <w:sz w:val="24"/>
        </w:rPr>
        <w:t>（检测时间：60分钟）</w:t>
      </w:r>
    </w:p>
    <w:p>
      <w:pPr>
        <w:spacing w:line="400" w:lineRule="exact"/>
        <w:ind w:firstLine="480" w:firstLine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学校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班级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姓名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学号</w:t>
      </w:r>
      <w:r>
        <w:rPr>
          <w:rFonts w:hint="eastAsia"/>
          <w:sz w:val="24"/>
          <w:u w:val="single"/>
        </w:rPr>
        <w:t xml:space="preserve">              </w:t>
      </w:r>
    </w:p>
    <w:tbl>
      <w:tblPr>
        <w:tblStyle w:val="11"/>
        <w:tblW w:w="8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3199"/>
        <w:gridCol w:w="1066"/>
        <w:gridCol w:w="1066"/>
        <w:gridCol w:w="1067"/>
        <w:gridCol w:w="1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77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31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</w:t>
            </w:r>
          </w:p>
        </w:tc>
        <w:tc>
          <w:tcPr>
            <w:tcW w:w="319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</w:t>
            </w:r>
          </w:p>
        </w:tc>
        <w:tc>
          <w:tcPr>
            <w:tcW w:w="1292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得分</w:t>
            </w:r>
          </w:p>
        </w:tc>
        <w:tc>
          <w:tcPr>
            <w:tcW w:w="319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26</w:t>
            </w: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27</w:t>
            </w:r>
          </w:p>
        </w:tc>
        <w:tc>
          <w:tcPr>
            <w:tcW w:w="10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28</w:t>
            </w:r>
          </w:p>
        </w:tc>
        <w:tc>
          <w:tcPr>
            <w:tcW w:w="12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一、单项选择题。下列四个选项中，只有一个是正确的，请将正确的选项字母填入答题卡中。每题2分，共50分。</w:t>
      </w:r>
    </w:p>
    <w:p>
      <w:pPr>
        <w:spacing w:line="400" w:lineRule="exac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选择题答题卡</w:t>
      </w:r>
    </w:p>
    <w:tbl>
      <w:tblPr>
        <w:tblStyle w:val="1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606"/>
        <w:gridCol w:w="606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  <w:gridCol w:w="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题号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12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答案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题号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15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16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17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18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19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21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22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23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24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25</w:t>
            </w: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 w:val="18"/>
                <w:szCs w:val="18"/>
              </w:rPr>
              <w:t>答案</w:t>
            </w: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6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607" w:type="dxa"/>
          </w:tcPr>
          <w:p>
            <w:pPr>
              <w:spacing w:line="400" w:lineRule="exact"/>
              <w:jc w:val="center"/>
              <w:rPr>
                <w:rFonts w:hint="eastAsia"/>
                <w:b/>
                <w:szCs w:val="21"/>
              </w:rPr>
            </w:pPr>
          </w:p>
        </w:tc>
      </w:tr>
    </w:tbl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1.“国际斗争永远都是这样……昨日还是坚定的盟友……现在却完全恢复老样子……利益的冲突导致了同盟国之间迅速变脸,演化出了冷战。”材料强调决定国际关系的重要因素是 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A.国家利益     B.意识形态      C.地缘政治      D.社会制度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2.美苏战时同盟关系正式破裂，美苏之间冷战开始的标志是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A.巴黎和会　   B.华盛顿会议    C.杜鲁门主义　  D.马歇尔计划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3.“美国不会在欧洲试图从二战中恢复、苏联寻求扩大其实力并在世界各地扩大影响力时袖手旁观、毫无作为。”为此，美国在经济方面采取的措施是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A.罗斯福新政　 B.马歇尔计划     C.成立北约　   D.成立华约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4.下列图片反映了同一个主题，概括最恰当的是</w:t>
      </w:r>
    </w:p>
    <w:p>
      <w:pPr>
        <w:pStyle w:val="3"/>
        <w:ind w:firstLine="420" w:firstLineChars="200"/>
        <w:jc w:val="center"/>
        <w:rPr>
          <w:rFonts w:hint="eastAsia" w:hAnsi="宋体" w:cs="宋体"/>
        </w:rPr>
      </w:pPr>
      <w:r>
        <w:rPr>
          <w:rFonts w:hint="eastAsia" w:hAnsi="宋体" w:cs="宋体"/>
        </w:rPr>
        <w:pict>
          <v:shape id="_x0000_i1025" o:spt="75" alt=" " type="#_x0000_t75" style="height:165.15pt;width:195.7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A.欧洲一体化  B.冷战政策  C.世界政治格局的多极化趋势  D.经济全球化趋势的加强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5.第二次世界大战后初期,以美国为首的资本主义国家挑起了冷战,东西方两大阵营严重对峙,世界呈现出“不战不和”的冷战局面。冷战在军事上的表现是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A.杜鲁门主义的出台      B.丘吉尔的“铁幕演说”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C.马歇尔计划的提出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D.北约和华约的建立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6.二战后西欧经济得到了迅速恢复与发展，其发展的有利条件中与民生关系最紧密的是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A.引进外国先进技术      B.实行了国家干预经济的政策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C.实行了社会福利政策    D.大力扶植信息产业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7.20世纪50—70年代，日本经济保持着9.6%的高增长率。这除了日本自身的努力外，还得益于哪一国家的扶持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A.美国　    B.苏联　    C.中国　    D.法国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8.如果给下面的卡片加上一个标题,最合适的标题应该是 </w:t>
      </w:r>
    </w:p>
    <w:p>
      <w:pPr>
        <w:spacing w:line="360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26" o:spt="75" alt=" " type="#_x0000_t75" style="height:84.7pt;width:162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A.欧洲走向一体化的背景       B.欧洲走向一体化的过程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C.欧洲走向一体化的影响       D.欧洲走向一体化的困难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二战后,发达国家的社会福利已经从单纯的救济发展成为公民的社会权利,因此,英国等国家被称为“福利国家”。对此,联邦德国总理科尔曾经在20世纪80年代说:“我们太贵了,这些既得利益现在都需要打破。”下列对这句话的理解准确的是</w:t>
      </w:r>
      <w:r>
        <w:rPr>
          <w:rFonts w:hint="eastAsia" w:ascii="宋体" w:hAnsi="宋体" w:cs="宋体"/>
          <w:szCs w:val="21"/>
        </w:rPr>
        <w:tab/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A.福利政策存在弊端,需要调整     B.资本主义国家福利太高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C.福利政策不利于社会稳定        D.福利政策减少了社会消费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10.2018年4月9日环球网刊载过“对华打响贸易战后特朗普下一步如何走？脱离WTO规则？”文章。该文章标题中的“WTO”是指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A.欧洲联盟     B.联合国        C.亚太经济合作组织    D.世界贸易组织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11.虽然当今社会冲突频繁，恐怖活动增多，但是世界的两大主题仍然是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A.友好与融合    B.冲突与交流     C.霸权与恐怖     D.和平与发展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12.苏联解体以后，美国成为唯一超级大国。但是，欧盟、日本、中国、俄罗斯等国家或国家联盟在国际事务中也发挥着重要作用。2009年起，中国、俄罗斯、印度和巴西组成“金砖四国”领导人定期举行会晤，在世界舞台上引人注目。这表明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A.美国世界霸权地位崩溃          B.世界多极化趋势加强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</w:rPr>
        <w:t>C.世界贸易自由化趋势加强        D.世界经济区域集团化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图片 93" o:spid="_x0000_s1027" o:spt="75" alt="id:2147524670;FounderCES" type="#_x0000_t75" style="position:absolute;left:0pt;margin-left:53.75pt;margin-top:29.95pt;height:64.55pt;width:334.4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0" o:title="2147524670;FounderCES"/>
            <o:lock v:ext="edit" aspectratio="t"/>
            <w10:wrap type="tight"/>
          </v:shape>
        </w:pict>
      </w:r>
      <w:r>
        <w:rPr>
          <w:rFonts w:hint="eastAsia" w:ascii="宋体" w:hAnsi="宋体" w:cs="宋体"/>
          <w:szCs w:val="21"/>
        </w:rPr>
        <w:t>13.下面年代尺的主题为“20世纪世界格局的演变”，其中完整反映两极格局形成与解体的是</w:t>
      </w:r>
      <w:r>
        <w:rPr>
          <w:rFonts w:hint="eastAsia" w:ascii="宋体" w:hAnsi="宋体" w:cs="宋体"/>
          <w:szCs w:val="21"/>
        </w:rPr>
        <w:tab/>
      </w:r>
    </w:p>
    <w:p>
      <w:pPr>
        <w:rPr>
          <w:rFonts w:hint="eastAsia" w:ascii="宋体" w:hAnsi="宋体" w:cs="宋体"/>
          <w:szCs w:val="21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14.对下面图解读正确的是 </w:t>
      </w:r>
    </w:p>
    <w:p>
      <w:pPr>
        <w:spacing w:line="360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27" o:spt="75" alt="id:2147524677;FounderCES" type="#_x0000_t75" style="height:100.05pt;width:204pt;" filled="f" o:preferrelative="t" stroked="f" coordsize="21600,21600">
            <v:path/>
            <v:fill on="f" focussize="0,0"/>
            <v:stroke on="f" joinstyle="miter"/>
            <v:imagedata r:id="rId11" o:title="2147524677;FounderCES"/>
            <o:lock v:ext="edit" aspectratio="t"/>
            <w10:wrap type="none"/>
            <w10:anchorlock/>
          </v:shape>
        </w:pic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A.日本经济增长速度最快       B.日本成为世界第一经济大国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C.美国失去世界经济霸主地位   D.联邦德国成为资本主义世界第二经济大国</w:t>
      </w:r>
    </w:p>
    <w:p>
      <w:pPr>
        <w:spacing w:line="300" w:lineRule="exact"/>
        <w:ind w:left="420" w:hanging="42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15.下列是当今世界一些国际组织的徽标图案，中国加入的最大贸易组织是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pict>
          <v:shape id="_x0000_i1028" o:spt="75" type="#_x0000_t75" style="height:96pt;width:373.4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0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16.“世界变得越来越小，因为通讯和交通越来越方便。没有国家可以孤立存在。”……这个世界上……这样的舞台，使各国的命运你中有我，我中有你。任何国家都不可能成为世界经济海洋中的孤岛。”这两则材料说明经济全球化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A.冲击了发展中国家的国家主权    B.使得各国经济相互依存性进一步加强</w:t>
      </w:r>
    </w:p>
    <w:p>
      <w:pPr>
        <w:pStyle w:val="3"/>
        <w:spacing w:line="300" w:lineRule="exact"/>
        <w:ind w:firstLine="210" w:firstLineChars="100"/>
        <w:rPr>
          <w:rFonts w:hint="eastAsia" w:hAnsi="宋体" w:cs="宋体"/>
        </w:rPr>
      </w:pPr>
      <w:r>
        <w:rPr>
          <w:rFonts w:hint="eastAsia" w:hAnsi="宋体" w:cs="宋体"/>
          <w:color w:val="000000"/>
        </w:rPr>
        <w:t>C.带来了日益增多的全球性问题    D.对发展中国家来说既是机遇也是挑战</w:t>
      </w:r>
    </w:p>
    <w:p>
      <w:pPr>
        <w:spacing w:line="300" w:lineRule="exact"/>
        <w:ind w:left="420" w:hanging="42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17.某同学学习的下列历史事件，其共同主题是</w:t>
      </w:r>
    </w:p>
    <w:p>
      <w:pPr>
        <w:spacing w:line="300" w:lineRule="exact"/>
        <w:ind w:left="42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①杜鲁门主义  ②马歇尔计划  ③建立北约组织  ④成立华约组织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A.两极格局的形成   B.霸权主义的推行   C.多极化趋势的加强 D.区域集团化的加快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18.“杜鲁门及其顾问认识到，比起维持与苏联战时合作的心愿，他们将重建西欧……看得更重。”因此，美国采取的措施是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A.建立“欧盟” B.提出“杜鲁门主义”   C.建立“经互会” D.实施“马歇尔计划”</w:t>
      </w:r>
    </w:p>
    <w:p>
      <w:pPr>
        <w:widowControl/>
        <w:shd w:val="clear" w:color="auto" w:fill="FFFFFF"/>
        <w:spacing w:line="30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19.每年的10月24日是联合国日,下列与联合国的建立相关的会议是</w:t>
      </w:r>
    </w:p>
    <w:p>
      <w:pPr>
        <w:widowControl/>
        <w:shd w:val="clear" w:color="auto" w:fill="FFFFFF"/>
        <w:spacing w:line="300" w:lineRule="exact"/>
        <w:ind w:firstLine="210" w:firstLineChars="100"/>
        <w:jc w:val="lef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A.华盛顿会议    B.慕尼黑会议       C.雅尔塔会议       D.开罗会议</w:t>
      </w:r>
    </w:p>
    <w:p>
      <w:pPr>
        <w:spacing w:line="300" w:lineRule="exact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图片 1" o:spid="_x0000_s1030" o:spt="75" type="#_x0000_t75" style="position:absolute;left:0pt;margin-left:71.65pt;margin-top:14.05pt;height:114.45pt;width:227.5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3" chromakey="#D2F3FC" o:title=""/>
            <o:lock v:ext="edit" aspectratio="t"/>
          </v:shape>
        </w:pict>
      </w:r>
      <w:r>
        <w:rPr>
          <w:rFonts w:hint="eastAsia" w:ascii="宋体" w:hAnsi="宋体" w:cs="宋体"/>
          <w:szCs w:val="21"/>
        </w:rPr>
        <w:t>20.下图展示了第二次世界大战的进程。其中的①②分别是指</w:t>
      </w:r>
    </w:p>
    <w:p>
      <w:pPr>
        <w:spacing w:line="360" w:lineRule="auto"/>
        <w:ind w:left="420" w:hanging="420" w:hanging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</w:t>
      </w:r>
    </w:p>
    <w:p>
      <w:pPr>
        <w:spacing w:line="360" w:lineRule="auto"/>
        <w:ind w:left="470" w:leftChars="202" w:hanging="46" w:hangingChars="22"/>
        <w:rPr>
          <w:rFonts w:hint="eastAsia" w:ascii="宋体" w:hAnsi="宋体" w:cs="宋体"/>
          <w:szCs w:val="21"/>
        </w:rPr>
      </w:pPr>
    </w:p>
    <w:p>
      <w:pPr>
        <w:spacing w:line="360" w:lineRule="auto"/>
        <w:ind w:left="470" w:leftChars="202" w:hanging="46" w:hangingChars="22"/>
        <w:rPr>
          <w:rFonts w:hint="eastAsia" w:ascii="宋体" w:hAnsi="宋体" w:cs="宋体"/>
          <w:szCs w:val="21"/>
        </w:rPr>
      </w:pPr>
    </w:p>
    <w:p>
      <w:pPr>
        <w:spacing w:line="360" w:lineRule="auto"/>
        <w:ind w:left="470" w:leftChars="202" w:hanging="46" w:hangingChars="22"/>
        <w:rPr>
          <w:rFonts w:hint="eastAsia" w:ascii="宋体" w:hAnsi="宋体" w:cs="宋体"/>
          <w:szCs w:val="21"/>
        </w:rPr>
      </w:pPr>
    </w:p>
    <w:p>
      <w:pPr>
        <w:spacing w:line="360" w:lineRule="auto"/>
        <w:ind w:left="470" w:leftChars="202" w:hanging="46" w:hangingChars="22"/>
        <w:rPr>
          <w:rFonts w:hint="eastAsia" w:ascii="宋体" w:hAnsi="宋体" w:cs="宋体"/>
          <w:szCs w:val="21"/>
        </w:rPr>
      </w:pP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A.凡尔登战役、诺曼底登陆     B.雅尔塔会议召开、斯大林格勒战役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C.慕尼黑阴谋、诺曼底登陆     D.日军偷袭珍珠港、斯大林格勒战役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拉尔夫•达伦道夫在1998年写到，20世纪“在相当大程度上为各种分裂所主宰，导致热战冷战不断，但20世纪同时也是一体化的起源”；全球化开始“主导人们的生活、想象和恐惧”，人们不得不“从全球的角度去思考，以回应这一日益全球化的现实”。达伦道夫在这里强调的是，20世纪</w:t>
      </w:r>
    </w:p>
    <w:p>
      <w:pPr>
        <w:tabs>
          <w:tab w:val="left" w:pos="4536"/>
        </w:tabs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A.全球剧变令人忧虑       B.国家之间对抗激烈</w:t>
      </w:r>
    </w:p>
    <w:p>
      <w:pPr>
        <w:tabs>
          <w:tab w:val="left" w:pos="4536"/>
        </w:tabs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C.世界联系日益密切       D.民族矛盾逐渐缓和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22.2018年4月14日新华社快讯：美国联合英国、法国，不顾联合国的反对，对叙利亚军事设施实施精准打击，叙利亚首都大马士革上空随后升起火光和浓烟。对此评价不正确的是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A.美国在挑战世界多极化趋势        B.当今世界霸权主义、强权政治仍在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C.联合国的作用在下降              D.世界经济全球化趋势在加强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23.美国现任总统特朗普执政以来,多次向全球挥舞关税大棒。2019年5月美国宣布，将进口自中国200亿美元商品的关税提高到25%。特朗普的做法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A.违背了世界贸易组织宗旨          B.加速了经济全球化的进程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C.阻碍了多极化格局的形成          D.背离了联合国宪章的原则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24.联合国是人类构建世界和平的成果，也是影响最大的国际组织。联合国安全理事会（安理会）担负着维护国际和平与安全的主要责任。请找出完全由安理会常任理事国组成的一组国家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A.中国、日本、美国、英国、法国      B.中国、印度、英国、美国、俄罗斯 </w:t>
      </w:r>
    </w:p>
    <w:p>
      <w:pPr>
        <w:spacing w:line="300" w:lineRule="exact"/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C.中国、英国、德国、美国、法国      D.中国、英国、法国、美国、俄罗斯</w:t>
      </w:r>
    </w:p>
    <w:p>
      <w:pPr>
        <w:spacing w:line="3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25.反映了20世纪中叶到90年代初，美、日、西欧在世界工业生产中所占比重（%）的变化，对此解读正确的是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29" o:spt="75" alt=" " type="#_x0000_t75" style="height:118.25pt;width:331.35pt;" filled="f" o:preferrelative="t" stroked="f" coordsize="21600,21600">
            <v:path/>
            <v:fill on="f" focussize="0,0"/>
            <v:stroke on="f" joinstyle="miter"/>
            <v:imagedata r:id="rId14" blacklevel="-6553f" chromakey="#FFFFFF" o:title=" "/>
            <o:lock v:ext="edit" aspectratio="t"/>
            <w10:wrap type="none"/>
            <w10:anchorlock/>
          </v:shape>
        </w:pict>
      </w:r>
    </w:p>
    <w:p>
      <w:pPr>
        <w:ind w:firstLine="210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A.日本工业发展速度超过欧美          B.世界多极化的格局已经形成</w:t>
      </w:r>
    </w:p>
    <w:p>
      <w:pPr>
        <w:ind w:firstLine="210" w:firstLineChars="1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szCs w:val="21"/>
        </w:rPr>
        <w:t>C.西欧始终占据工业主导地位          D.美国工业生产能力大幅下降</w:t>
      </w:r>
    </w:p>
    <w:p>
      <w:pPr>
        <w:numPr>
          <w:ilvl w:val="0"/>
          <w:numId w:val="1"/>
        </w:numPr>
        <w:spacing w:line="30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材料问答题（26题20分，27题18分，28题12分）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26.大国的兴衰很大程度上取决于它们在时间长河中“驾驶航船”的技能和经验。以下材料均摘编自英国学者保罗·肯尼迪《大国的兴衰》一书。阅读下列材料，回答问题。(20分)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材料一　【战后的国际秩序】</w:t>
      </w:r>
    </w:p>
    <w:p>
      <w:pPr>
        <w:pStyle w:val="3"/>
        <w:spacing w:line="300" w:lineRule="exact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世界政治家预言，19世纪90年代以来，国际舞台将日益受到正在兴起的德国、俄国和美国的影响。然而事实是，这三个国家中的第一个国家遭到了决定性的失败；第二个国家在革命中崩溃了。20世纪20年代和以后时期的国际事务似乎仍是以英国和法国的行动为中心。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（1）分析材料一，根据所学知识回答，德国“遭到了决定性的失败”、俄国“在革命中崩溃”分别指的是什么事件？战后最终形成了怎样的国际秩序？(6分)</w:t>
      </w:r>
    </w:p>
    <w:p>
      <w:pPr>
        <w:pStyle w:val="3"/>
        <w:spacing w:line="300" w:lineRule="exact"/>
        <w:ind w:firstLine="420" w:firstLineChars="200"/>
        <w:rPr>
          <w:rFonts w:hint="eastAsia" w:hAnsi="宋体" w:cs="宋体"/>
        </w:rPr>
      </w:pPr>
    </w:p>
    <w:p>
      <w:pPr>
        <w:pStyle w:val="3"/>
        <w:spacing w:line="300" w:lineRule="exact"/>
        <w:ind w:firstLine="420" w:firstLineChars="200"/>
        <w:rPr>
          <w:rFonts w:hint="eastAsia" w:hAnsi="宋体" w:cs="宋体"/>
        </w:rPr>
      </w:pP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材料二　【变化中的经济格局(1950—1980)】</w:t>
      </w:r>
    </w:p>
    <w:p>
      <w:pPr>
        <w:pStyle w:val="3"/>
        <w:spacing w:line="300" w:lineRule="exact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二战以后，不仅莫内等“新一代欧洲人”决心创造能免蹈覆辙的新的经济结构，而且还有心肠不错、乐于助人的美国，它愿意以合作的方式为欧洲的经济复兴提供财政援助。</w:t>
      </w: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（2）分析材料二，根据所学知识回答，二战后欧洲经济复兴的主要原因。(4分)</w:t>
      </w:r>
    </w:p>
    <w:p>
      <w:pPr>
        <w:pStyle w:val="3"/>
        <w:spacing w:line="300" w:lineRule="exact"/>
        <w:rPr>
          <w:rFonts w:hint="eastAsia" w:hAnsi="宋体" w:cs="宋体"/>
        </w:rPr>
      </w:pPr>
    </w:p>
    <w:p>
      <w:pPr>
        <w:pStyle w:val="3"/>
        <w:spacing w:line="300" w:lineRule="exact"/>
        <w:ind w:firstLine="420" w:firstLineChars="200"/>
        <w:rPr>
          <w:rFonts w:hint="eastAsia" w:hAnsi="宋体" w:cs="宋体"/>
        </w:rPr>
      </w:pP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材料三　【矛盾重重的苏联】</w:t>
      </w:r>
    </w:p>
    <w:p>
      <w:pPr>
        <w:pStyle w:val="3"/>
        <w:ind w:firstLine="420" w:firstLineChars="200"/>
        <w:jc w:val="center"/>
        <w:rPr>
          <w:rFonts w:hint="eastAsia" w:hAnsi="宋体" w:cs="宋体"/>
        </w:rPr>
      </w:pPr>
      <w:r>
        <w:rPr>
          <w:rFonts w:hint="eastAsia" w:hAnsi="宋体" w:cs="宋体"/>
        </w:rPr>
        <w:pict>
          <v:shape id="_x0000_i1030" o:spt="75" alt=" " type="#_x0000_t75" style="height:112.3pt;width:168.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3"/>
        <w:ind w:firstLine="420" w:firstLineChars="200"/>
        <w:jc w:val="center"/>
        <w:rPr>
          <w:rFonts w:hint="eastAsia" w:hAnsi="宋体" w:cs="宋体"/>
        </w:rPr>
      </w:pPr>
      <w:r>
        <w:rPr>
          <w:rFonts w:hint="eastAsia" w:hAnsi="宋体" w:cs="宋体"/>
        </w:rPr>
        <w:t>1950－1984年苏联、中国粮食产量的比较</w:t>
      </w:r>
    </w:p>
    <w:p>
      <w:pPr>
        <w:pStyle w:val="3"/>
        <w:numPr>
          <w:ilvl w:val="0"/>
          <w:numId w:val="2"/>
        </w:numPr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分析上图，根据所学知识，指出B段苏联农业发展较快与哪次著名改革有关？哪一经济模式导致了苏联的发展“矛盾重重”？(4分)</w:t>
      </w:r>
    </w:p>
    <w:p>
      <w:pPr>
        <w:pStyle w:val="3"/>
        <w:spacing w:line="300" w:lineRule="exact"/>
        <w:rPr>
          <w:rFonts w:hint="eastAsia" w:hAnsi="宋体" w:cs="宋体"/>
        </w:rPr>
      </w:pPr>
    </w:p>
    <w:p>
      <w:pPr>
        <w:pStyle w:val="3"/>
        <w:spacing w:line="300" w:lineRule="exact"/>
        <w:rPr>
          <w:rFonts w:hint="eastAsia" w:hAnsi="宋体" w:cs="宋体"/>
        </w:rPr>
      </w:pPr>
    </w:p>
    <w:p>
      <w:pPr>
        <w:pStyle w:val="3"/>
        <w:spacing w:line="300" w:lineRule="exact"/>
        <w:rPr>
          <w:rFonts w:hint="eastAsia" w:hAnsi="宋体" w:cs="宋体"/>
        </w:rPr>
      </w:pPr>
      <w:r>
        <w:rPr>
          <w:rFonts w:hint="eastAsia" w:hAnsi="宋体" w:cs="宋体"/>
        </w:rPr>
        <w:t>（4）有人认为，新崛起大国与现存大国必然会发生战争，你是否同意这一观点？说明理由。(6分)　</w:t>
      </w:r>
    </w:p>
    <w:p>
      <w:pPr>
        <w:pStyle w:val="2"/>
        <w:spacing w:line="300" w:lineRule="exact"/>
        <w:ind w:left="1470" w:right="1470"/>
        <w:rPr>
          <w:rFonts w:hint="eastAsia" w:ascii="宋体" w:hAnsi="宋体" w:cs="宋体"/>
          <w:szCs w:val="21"/>
        </w:rPr>
      </w:pPr>
    </w:p>
    <w:p>
      <w:pPr>
        <w:pStyle w:val="3"/>
        <w:spacing w:line="300" w:lineRule="exac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27．</w:t>
      </w:r>
      <w:r>
        <w:rPr>
          <w:rFonts w:ascii="Times New Roman" w:hAnsi="Times New Roman" w:cs="Times New Roman"/>
        </w:rPr>
        <w:t>阅读下列材料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回答问题。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18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3"/>
        <w:spacing w:line="300" w:lineRule="exact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材料一</w:t>
      </w:r>
      <w:r>
        <w:rPr>
          <w:rFonts w:ascii="Times New Roman" w:hAnsi="Times New Roman" w:eastAsia="楷体_GB2312" w:cs="Times New Roman"/>
        </w:rPr>
        <w:t>　在这篇讲稿中我不希望有模棱两可的字眼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这就是美国对共产主义暴君扩张浪潮的回答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我也希望向全世界说明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美国在这个新的极权主义的挑战面前所持的立场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我相信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这是美国外交政策的转折点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它现在宣布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不论在什么地方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不论直接或间接威胁了和平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都与美国安全有关。</w:t>
      </w:r>
    </w:p>
    <w:p>
      <w:pPr>
        <w:pStyle w:val="3"/>
        <w:spacing w:line="300" w:lineRule="exact"/>
        <w:ind w:firstLine="5040" w:firstLineChars="24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</w:rPr>
        <w:t>——</w:t>
      </w:r>
      <w:r>
        <w:rPr>
          <w:rFonts w:ascii="Times New Roman" w:hAnsi="Times New Roman" w:eastAsia="楷体_GB2312" w:cs="Times New Roman"/>
        </w:rPr>
        <w:t>哈里·杜鲁门《杜鲁门回忆录》</w:t>
      </w:r>
    </w:p>
    <w:p>
      <w:pPr>
        <w:pStyle w:val="3"/>
        <w:spacing w:line="300" w:lineRule="exac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</w:t>
      </w:r>
      <w:r>
        <w:rPr>
          <w:rFonts w:ascii="Times New Roman" w:hAnsi="Times New Roman" w:cs="Times New Roman"/>
        </w:rPr>
        <w:t>根据材料一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概括杜鲁门对战后世界蓝图的设想。并结合所学知识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指出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美国对共产主义暴君扩张浪潮的回答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的政治措施。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4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3"/>
        <w:spacing w:line="300" w:lineRule="exact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spacing w:line="300" w:lineRule="exact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材料二</w:t>
      </w:r>
      <w:r>
        <w:rPr>
          <w:rFonts w:ascii="Times New Roman" w:hAnsi="Times New Roman" w:eastAsia="楷体_GB2312" w:cs="Times New Roman"/>
        </w:rPr>
        <w:t>　美国人正在丧失他们习惯于向世界发号施令的力量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到70年代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美国的无所阻拦的威力已经受到一些限制。</w:t>
      </w:r>
    </w:p>
    <w:p>
      <w:pPr>
        <w:pStyle w:val="3"/>
        <w:spacing w:line="300" w:lineRule="exact"/>
        <w:ind w:firstLine="3360" w:firstLineChars="16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</w:rPr>
        <w:t>——[美]沃尔特·拉弗贝《美苏</w:t>
      </w:r>
      <w:r>
        <w:rPr>
          <w:rFonts w:ascii="Times New Roman" w:hAnsi="Times New Roman" w:eastAsia="楷体_GB2312" w:cs="Times New Roman"/>
        </w:rPr>
        <w:t>冷战史话1945－1975》</w:t>
      </w:r>
    </w:p>
    <w:p>
      <w:pPr>
        <w:pStyle w:val="3"/>
        <w:spacing w:line="300" w:lineRule="exac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</w:t>
      </w:r>
      <w:r>
        <w:rPr>
          <w:rFonts w:ascii="Times New Roman" w:hAnsi="Times New Roman" w:cs="Times New Roman"/>
        </w:rPr>
        <w:t>根据材料二并结合所学知识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指出当时美国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威力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受到哪些国际力量的限制？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3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spacing w:line="300" w:lineRule="exact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材料三</w:t>
      </w:r>
      <w:r>
        <w:rPr>
          <w:rFonts w:ascii="Times New Roman" w:hAnsi="Times New Roman" w:eastAsia="楷体_GB2312" w:cs="Times New Roman"/>
        </w:rPr>
        <w:t>　20世纪70年代初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美国不得不承认西欧的伙伴地位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表示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决心用一种新的彬彬有礼的态</w:t>
      </w:r>
      <w:r>
        <w:rPr>
          <w:rFonts w:hint="eastAsia" w:ascii="Times New Roman" w:hAnsi="Times New Roman" w:eastAsia="楷体_GB2312" w:cs="Times New Roman"/>
        </w:rPr>
        <w:t>度来很好地倾听北约伙伴的意见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eastAsia="楷体_GB2312" w:cs="Times New Roman"/>
        </w:rPr>
        <w:t>并把</w:t>
      </w:r>
      <w:r>
        <w:rPr>
          <w:rFonts w:ascii="Times New Roman" w:hAnsi="Times New Roman" w:eastAsia="楷体_GB2312" w:cs="Times New Roman"/>
        </w:rPr>
        <w:t>1973年定为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欧洲年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以示对西欧的重视。1974年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出任欧洲共同体执行主席的联邦德国外交部长谢尔说道：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在</w:t>
      </w:r>
      <w:r>
        <w:rPr>
          <w:rFonts w:hAnsi="宋体" w:cs="Times New Roman"/>
        </w:rPr>
        <w:t>‘</w:t>
      </w:r>
      <w:r>
        <w:rPr>
          <w:rFonts w:ascii="Times New Roman" w:hAnsi="Times New Roman" w:eastAsia="楷体_GB2312" w:cs="Times New Roman"/>
        </w:rPr>
        <w:t>九国</w:t>
      </w:r>
      <w:r>
        <w:rPr>
          <w:rFonts w:hAnsi="宋体" w:cs="Times New Roman"/>
        </w:rPr>
        <w:t>’</w:t>
      </w:r>
      <w:r>
        <w:rPr>
          <w:rFonts w:ascii="Times New Roman" w:hAnsi="Times New Roman" w:eastAsia="楷体_GB2312" w:cs="Times New Roman"/>
        </w:rPr>
        <w:t>商谈有关政治行动、组织机构和自己前途的每一张谈判桌上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我们不能保证都有美国的座位。</w:t>
      </w:r>
      <w:r>
        <w:rPr>
          <w:rFonts w:hAnsi="宋体" w:cs="Times New Roman"/>
        </w:rPr>
        <w:t>”</w:t>
      </w:r>
    </w:p>
    <w:p>
      <w:pPr>
        <w:pStyle w:val="3"/>
        <w:spacing w:line="300" w:lineRule="exac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（3）</w:t>
      </w:r>
      <w:r>
        <w:rPr>
          <w:rFonts w:ascii="Times New Roman" w:hAnsi="Times New Roman" w:cs="Times New Roman"/>
        </w:rPr>
        <w:t>根据材料三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概括美国与西欧的关系。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3"/>
        <w:spacing w:line="300" w:lineRule="exact"/>
        <w:rPr>
          <w:rFonts w:hint="eastAsia" w:ascii="Times New Roman" w:hAnsi="Times New Roman" w:cs="Times New Roman"/>
        </w:rPr>
      </w:pPr>
    </w:p>
    <w:p>
      <w:pPr>
        <w:pStyle w:val="3"/>
        <w:spacing w:line="300" w:lineRule="exact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材料四</w:t>
      </w:r>
      <w:r>
        <w:rPr>
          <w:rFonts w:ascii="Times New Roman" w:hAnsi="Times New Roman" w:eastAsia="楷体_GB2312" w:cs="Times New Roman"/>
        </w:rPr>
        <w:t>　冷战结束后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美国成为唯一超级大国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美国的霸权地位又得到加强。这一方面是由于美国综合国力在冷战后确实有了大幅度的提升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但另一方面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而且是主要的方面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在于苏联解体和俄罗斯的衰落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美国的实力虽然大幅度提升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但与二战后初期不可同日而语。在美国成为唯一超级大国之时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欧盟、中国等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五大力量中心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成员的实力也都有引人注目的提升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所以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eastAsia="楷体_GB2312" w:cs="Times New Roman"/>
        </w:rPr>
        <w:t>当今世界并不是美国独霸的单极世界。</w:t>
      </w:r>
    </w:p>
    <w:p>
      <w:pPr>
        <w:pStyle w:val="3"/>
        <w:spacing w:line="300" w:lineRule="exact"/>
        <w:ind w:firstLine="3360" w:firstLineChars="16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</w:rPr>
        <w:t>——</w:t>
      </w:r>
      <w:r>
        <w:rPr>
          <w:rFonts w:ascii="Times New Roman" w:hAnsi="Times New Roman" w:eastAsia="楷体_GB2312" w:cs="Times New Roman"/>
        </w:rPr>
        <w:t>刘建飞《美国霸权失能与世界多极化趋势初现》</w:t>
      </w:r>
    </w:p>
    <w:p>
      <w:pPr>
        <w:pStyle w:val="3"/>
        <w:spacing w:line="300" w:lineRule="exac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（4）</w:t>
      </w:r>
      <w:r>
        <w:rPr>
          <w:rFonts w:ascii="Times New Roman" w:hAnsi="Times New Roman" w:cs="Times New Roman"/>
        </w:rPr>
        <w:t>根据材料四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归纳美国霸权加强的原因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并指出当</w:t>
      </w:r>
      <w:r>
        <w:rPr>
          <w:rFonts w:hint="eastAsia" w:ascii="Times New Roman" w:hAnsi="Times New Roman" w:cs="Times New Roman"/>
        </w:rPr>
        <w:t>今</w:t>
      </w:r>
      <w:r>
        <w:rPr>
          <w:rFonts w:ascii="Times New Roman" w:hAnsi="Times New Roman" w:cs="Times New Roman"/>
        </w:rPr>
        <w:t>国际格局特点。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6</w:t>
      </w:r>
      <w:r>
        <w:rPr>
          <w:rFonts w:ascii="Times New Roman" w:hAnsi="Times New Roman" w:eastAsia="楷体_GB2312" w:cs="Times New Roman"/>
        </w:rPr>
        <w:t>分)</w:t>
      </w:r>
    </w:p>
    <w:p>
      <w:pPr>
        <w:spacing w:line="300" w:lineRule="exact"/>
      </w:pPr>
    </w:p>
    <w:p>
      <w:pPr>
        <w:pStyle w:val="2"/>
        <w:spacing w:line="300" w:lineRule="exact"/>
        <w:ind w:left="1470" w:right="1470"/>
      </w:pPr>
    </w:p>
    <w:p>
      <w:pPr>
        <w:spacing w:line="300" w:lineRule="exac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28</w:t>
      </w:r>
      <w:r>
        <w:rPr>
          <w:rFonts w:ascii="宋体" w:hAnsi="宋体" w:cs="宋体"/>
          <w:szCs w:val="21"/>
        </w:rPr>
        <w:t>.(1</w:t>
      </w:r>
      <w:r>
        <w:rPr>
          <w:rFonts w:hint="eastAsia" w:ascii="宋体" w:hAnsi="宋体" w:cs="宋体"/>
          <w:szCs w:val="21"/>
        </w:rPr>
        <w:t>2分</w:t>
      </w:r>
      <w:r>
        <w:rPr>
          <w:rFonts w:ascii="宋体" w:hAnsi="宋体" w:cs="宋体"/>
          <w:szCs w:val="21"/>
        </w:rPr>
        <w:t>)</w:t>
      </w:r>
      <w:r>
        <w:rPr>
          <w:rFonts w:hint="eastAsia" w:ascii="宋体" w:hAnsi="宋体" w:cs="宋体"/>
          <w:szCs w:val="21"/>
        </w:rPr>
        <w:t>观察图表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回答问题。</w:t>
      </w:r>
    </w:p>
    <w:p>
      <w:pPr>
        <w:spacing w:line="360" w:lineRule="auto"/>
        <w:rPr>
          <w:rFonts w:hint="eastAsia" w:ascii="宋体" w:cs="宋体"/>
          <w:szCs w:val="21"/>
        </w:rPr>
      </w:pPr>
      <w:r>
        <w:rPr>
          <w:rFonts w:ascii="宋体" w:cs="宋体"/>
          <w:szCs w:val="21"/>
        </w:rPr>
        <w:pict>
          <v:shape id="图片 94" o:spid="_x0000_s1033" o:spt="75" alt=" " type="#_x0000_t75" style="position:absolute;left:0pt;margin-left:61.65pt;margin-top:4.3pt;height:85.35pt;width:203.2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6" o:title=" "/>
            <o:lock v:ext="edit" aspectratio="t"/>
            <w10:wrap type="tight"/>
          </v:shape>
        </w:pict>
      </w:r>
      <w:r>
        <w:rPr>
          <w:rFonts w:hint="eastAsia" w:ascii="宋体" w:cs="宋体"/>
          <w:szCs w:val="21"/>
        </w:rPr>
        <w:t>材料一</w:t>
      </w:r>
    </w:p>
    <w:p>
      <w:pPr>
        <w:spacing w:line="360" w:lineRule="auto"/>
        <w:jc w:val="center"/>
        <w:rPr>
          <w:rFonts w:ascii="宋体" w:cs="宋体"/>
          <w:szCs w:val="21"/>
        </w:rPr>
      </w:pPr>
    </w:p>
    <w:p>
      <w:pPr>
        <w:spacing w:line="360" w:lineRule="auto"/>
        <w:rPr>
          <w:rFonts w:hint="eastAsia" w:ascii="宋体" w:cs="宋体"/>
          <w:szCs w:val="21"/>
        </w:rPr>
      </w:pPr>
    </w:p>
    <w:p>
      <w:pPr>
        <w:spacing w:line="360" w:lineRule="auto"/>
        <w:rPr>
          <w:rFonts w:hint="eastAsia" w:ascii="宋体" w:cs="宋体"/>
          <w:szCs w:val="21"/>
        </w:rPr>
      </w:pPr>
    </w:p>
    <w:p>
      <w:pPr>
        <w:spacing w:line="360" w:lineRule="auto"/>
        <w:rPr>
          <w:rFonts w:hint="eastAsia" w:ascii="宋体" w:cs="宋体"/>
          <w:szCs w:val="21"/>
        </w:rPr>
      </w:pPr>
      <w:r>
        <w:rPr>
          <w:rFonts w:hint="eastAsia" w:ascii="宋体" w:cs="宋体"/>
          <w:szCs w:val="21"/>
        </w:rPr>
        <w:t>材料二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hint="eastAsia" w:ascii="宋体" w:cs="宋体"/>
          <w:szCs w:val="21"/>
        </w:rPr>
        <w:t xml:space="preserve">           </w:t>
      </w:r>
      <w:r>
        <w:rPr>
          <w:rFonts w:ascii="宋体" w:cs="宋体"/>
          <w:szCs w:val="21"/>
        </w:rPr>
        <w:pict>
          <v:shape id="_x0000_i1031" o:spt="75" alt=" " type="#_x0000_t75" style="height:87.15pt;width:195.15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</w:p>
    <w:p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（1）根据材料一，指出从</w:t>
      </w:r>
      <w:r>
        <w:rPr>
          <w:rFonts w:ascii="宋体" w:hAnsi="宋体" w:cs="宋体"/>
          <w:szCs w:val="21"/>
        </w:rPr>
        <w:t>20</w:t>
      </w:r>
      <w:r>
        <w:rPr>
          <w:rFonts w:hint="eastAsia" w:ascii="宋体" w:hAnsi="宋体" w:cs="宋体"/>
          <w:szCs w:val="21"/>
        </w:rPr>
        <w:t>世纪</w:t>
      </w:r>
      <w:r>
        <w:rPr>
          <w:rFonts w:ascii="宋体" w:hAnsi="宋体" w:cs="宋体"/>
          <w:szCs w:val="21"/>
        </w:rPr>
        <w:t>50</w:t>
      </w:r>
      <w:r>
        <w:rPr>
          <w:rFonts w:hint="eastAsia" w:ascii="宋体" w:hAnsi="宋体" w:cs="宋体"/>
          <w:szCs w:val="21"/>
        </w:rPr>
        <w:t>年代到</w:t>
      </w:r>
      <w:r>
        <w:rPr>
          <w:rFonts w:ascii="宋体" w:hAnsi="宋体" w:cs="宋体"/>
          <w:szCs w:val="21"/>
        </w:rPr>
        <w:t>70</w:t>
      </w:r>
      <w:r>
        <w:rPr>
          <w:rFonts w:hint="eastAsia" w:ascii="宋体" w:hAnsi="宋体" w:cs="宋体"/>
          <w:szCs w:val="21"/>
        </w:rPr>
        <w:t>年代西欧国家经济发展的趋势。西欧为了更好地发展经济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最终走向了联合，请你结合所学知识说出欧洲走向联合过程中出现的两个组织的名称。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4分</w:t>
      </w:r>
      <w:r>
        <w:rPr>
          <w:rFonts w:ascii="宋体" w:hAnsi="宋体" w:cs="宋体"/>
          <w:szCs w:val="21"/>
        </w:rPr>
        <w:t>)</w:t>
      </w:r>
    </w:p>
    <w:p>
      <w:pPr>
        <w:pStyle w:val="2"/>
        <w:spacing w:line="300" w:lineRule="exact"/>
        <w:ind w:left="0" w:leftChars="0" w:right="1470"/>
      </w:pPr>
    </w:p>
    <w:p>
      <w:pPr>
        <w:spacing w:line="300" w:lineRule="exac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（2）根据材料二及所学知识，说一说日本经济不断增长的重要原因。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写出两项即可，4分</w:t>
      </w:r>
      <w:r>
        <w:rPr>
          <w:rFonts w:ascii="宋体" w:hAnsi="宋体" w:cs="宋体"/>
          <w:szCs w:val="21"/>
        </w:rPr>
        <w:t>)</w:t>
      </w:r>
    </w:p>
    <w:p>
      <w:pPr>
        <w:spacing w:line="300" w:lineRule="exact"/>
        <w:rPr>
          <w:rFonts w:ascii="宋体" w:hAnsi="宋体" w:cs="宋体"/>
          <w:szCs w:val="21"/>
        </w:rPr>
      </w:pPr>
    </w:p>
    <w:p>
      <w:pPr>
        <w:spacing w:line="300" w:lineRule="exact"/>
        <w:rPr>
          <w:rFonts w:ascii="宋体" w:hAnsi="宋体" w:cs="宋体"/>
          <w:szCs w:val="21"/>
        </w:rPr>
      </w:pPr>
    </w:p>
    <w:p>
      <w:pPr>
        <w:spacing w:line="300" w:lineRule="exac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（3）结合西欧或日本经济发展的因素，请你谈一谈资本主义经济发展给我国带来的有益借鉴。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4分</w:t>
      </w:r>
      <w:r>
        <w:rPr>
          <w:rFonts w:ascii="宋体" w:hAnsi="宋体" w:cs="宋体"/>
          <w:szCs w:val="21"/>
        </w:rPr>
        <w:t>)</w:t>
      </w:r>
    </w:p>
    <w:p>
      <w:pPr>
        <w:pStyle w:val="2"/>
        <w:spacing w:line="300" w:lineRule="exact"/>
        <w:ind w:left="0" w:leftChars="0" w:right="1470"/>
      </w:pPr>
    </w:p>
    <w:p>
      <w:pPr>
        <w:spacing w:line="400" w:lineRule="exact"/>
        <w:ind w:firstLine="2409" w:firstLineChars="1000"/>
        <w:rPr>
          <w:rFonts w:hint="eastAsia" w:ascii="宋体" w:hAnsi="宋体"/>
          <w:b/>
          <w:sz w:val="24"/>
        </w:rPr>
      </w:pPr>
    </w:p>
    <w:p>
      <w:pPr>
        <w:spacing w:line="400" w:lineRule="exact"/>
        <w:ind w:firstLine="2409" w:firstLineChars="1000"/>
        <w:rPr>
          <w:rFonts w:hint="eastAsia" w:ascii="宋体" w:hAnsi="宋体"/>
          <w:b/>
          <w:sz w:val="24"/>
        </w:rPr>
      </w:pPr>
    </w:p>
    <w:p>
      <w:pPr>
        <w:spacing w:line="400" w:lineRule="exact"/>
        <w:ind w:firstLine="2409" w:firstLineChars="10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第五单元——第六单元</w:t>
      </w:r>
    </w:p>
    <w:p>
      <w:pPr>
        <w:spacing w:line="400" w:lineRule="exact"/>
        <w:ind w:firstLine="3132" w:firstLineChars="13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参考答案</w:t>
      </w: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/>
          <w:b/>
          <w:szCs w:val="21"/>
        </w:rPr>
        <w:t>一、选择题答题卡（50分）</w:t>
      </w:r>
    </w:p>
    <w:tbl>
      <w:tblPr>
        <w:tblStyle w:val="1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549"/>
        <w:gridCol w:w="540"/>
        <w:gridCol w:w="540"/>
        <w:gridCol w:w="611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819" w:type="dxa"/>
          </w:tcPr>
          <w:p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题号</w:t>
            </w:r>
          </w:p>
        </w:tc>
        <w:tc>
          <w:tcPr>
            <w:tcW w:w="549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611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7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9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11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12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19" w:type="dxa"/>
          </w:tcPr>
          <w:p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答案</w:t>
            </w:r>
          </w:p>
        </w:tc>
        <w:tc>
          <w:tcPr>
            <w:tcW w:w="549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B</w:t>
            </w:r>
          </w:p>
        </w:tc>
        <w:tc>
          <w:tcPr>
            <w:tcW w:w="611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B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B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B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19" w:type="dxa"/>
          </w:tcPr>
          <w:p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题号</w:t>
            </w:r>
          </w:p>
        </w:tc>
        <w:tc>
          <w:tcPr>
            <w:tcW w:w="549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14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15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16</w:t>
            </w:r>
          </w:p>
        </w:tc>
        <w:tc>
          <w:tcPr>
            <w:tcW w:w="611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17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18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19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20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21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22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23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24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25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</w:tcPr>
          <w:p>
            <w:pPr>
              <w:spacing w:line="40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答案</w:t>
            </w:r>
          </w:p>
        </w:tc>
        <w:tc>
          <w:tcPr>
            <w:tcW w:w="549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  <w:tc>
          <w:tcPr>
            <w:tcW w:w="540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B</w:t>
            </w:r>
          </w:p>
        </w:tc>
        <w:tc>
          <w:tcPr>
            <w:tcW w:w="611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C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A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D</w:t>
            </w:r>
          </w:p>
        </w:tc>
        <w:tc>
          <w:tcPr>
            <w:tcW w:w="604" w:type="dxa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二、材料问答题（26题20分，27题18分,28题12分）</w:t>
      </w:r>
    </w:p>
    <w:p>
      <w:pPr>
        <w:spacing w:line="440" w:lineRule="exac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26.（1）事件：第一次世界大战、十月革命。秩序：凡尔赛—华盛顿体系。（6分）</w:t>
      </w:r>
    </w:p>
    <w:p>
      <w:pPr>
        <w:spacing w:line="440" w:lineRule="exac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（2）原因：欧洲的联合(欧共体的成立)、美国的援助。（4分）</w:t>
      </w:r>
    </w:p>
    <w:p>
      <w:pPr>
        <w:spacing w:line="440" w:lineRule="exac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（3）改革：赫魯晓夫改革。模式：斯大林模式。（4分）</w:t>
      </w:r>
    </w:p>
    <w:p>
      <w:pPr>
        <w:spacing w:line="440" w:lineRule="exac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4））观点一：同意。理由：新崛起的大国会威胁现存大国，而现存大国也必然会回应这种威胁，这样战争变得不可避免。(言之有理即可)观点二：不同意。理由：和平与发展是当今世界两大主题，各国都积极营造和平安全环境发展经济；由于先进武器的出现，战争对全人类生存造成巨大危害，当今各国都不会轻易发动战争。(言之有理即可)（6分）</w:t>
      </w:r>
    </w:p>
    <w:p>
      <w:pPr>
        <w:spacing w:line="440" w:lineRule="exac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27.（1）设想：称霸世界。政治措施：杜鲁门主义。（4分）</w:t>
      </w:r>
    </w:p>
    <w:p>
      <w:pPr>
        <w:spacing w:line="440" w:lineRule="exac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（2）限制：欧洲的联合、日本的崛起、中国的振兴等。（任答两点4分）</w:t>
      </w:r>
    </w:p>
    <w:p>
      <w:pPr>
        <w:spacing w:line="440" w:lineRule="exac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（3）关系：美国承认西欧伙伴地位，西欧日益要求摆脱美国的控制。（4分）</w:t>
      </w:r>
    </w:p>
    <w:p>
      <w:pPr>
        <w:spacing w:line="440" w:lineRule="exac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（4）原因：美国综合国力的提升，苏联解体和俄罗斯的衰落。特点：“一超多强”的局面，并正在朝着多极化方向发展。（6分）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28.</w:t>
      </w:r>
      <w:r>
        <w:rPr>
          <w:rFonts w:ascii="宋体" w:hAnsi="宋体" w:cs="宋体"/>
          <w:szCs w:val="21"/>
        </w:rPr>
        <w:t>(1)</w:t>
      </w:r>
      <w:r>
        <w:rPr>
          <w:rFonts w:hint="eastAsia" w:ascii="宋体" w:hAnsi="宋体" w:cs="宋体"/>
          <w:szCs w:val="21"/>
        </w:rPr>
        <w:t>上升趋势。（2分）欧洲共同体和欧洲联盟。（2分）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（2）二战后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美国在日本推行非军事化和民主化改革；美国积极扶持日本；朝鲜战争爆发后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日本获得了大量军需订单；日本政府制定适当的经济政策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大力引进先进技术等。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写出两项即可，4分</w:t>
      </w:r>
      <w:r>
        <w:rPr>
          <w:rFonts w:ascii="宋体" w:hAnsi="宋体" w:cs="宋体"/>
          <w:szCs w:val="21"/>
        </w:rPr>
        <w:t>)</w:t>
      </w: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szCs w:val="21"/>
        </w:rPr>
        <w:t>(3)</w:t>
      </w:r>
      <w:r>
        <w:rPr>
          <w:rFonts w:hint="eastAsia" w:ascii="宋体" w:hAnsi="宋体" w:cs="宋体"/>
          <w:szCs w:val="21"/>
        </w:rPr>
        <w:t>要善于抓住机遇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注意加强国家间的经济联系；要大力发展教育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培养人才；积极引进先进科技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大胆创新；要坚持改革开放，坚持社会主义道路，制定适合本国国情的经济发展战略。</w:t>
      </w:r>
      <w:r>
        <w:rPr>
          <w:rFonts w:ascii="宋体" w:hAnsi="宋体" w:cs="宋体"/>
          <w:szCs w:val="21"/>
        </w:rPr>
        <w:t>(</w:t>
      </w:r>
      <w:r>
        <w:rPr>
          <w:rFonts w:hint="eastAsia" w:ascii="宋体" w:hAnsi="宋体" w:cs="宋体"/>
          <w:szCs w:val="21"/>
        </w:rPr>
        <w:t>言之有理即可</w:t>
      </w:r>
      <w:r>
        <w:rPr>
          <w:rFonts w:ascii="宋体" w:hAnsi="宋体" w:cs="宋体"/>
          <w:szCs w:val="21"/>
        </w:rPr>
        <w:t>)</w:t>
      </w:r>
      <w:r>
        <w:rPr>
          <w:rFonts w:hint="eastAsia" w:ascii="宋体" w:cs="宋体"/>
          <w:szCs w:val="21"/>
        </w:rPr>
        <w:t>（4分）</w:t>
      </w:r>
    </w:p>
    <w:p>
      <w:pPr>
        <w:pStyle w:val="2"/>
        <w:ind w:left="0" w:leftChars="0" w:right="1470"/>
        <w:rPr>
          <w:rFonts w:hint="eastAsia" w:ascii="宋体" w:hAnsi="宋体" w:cs="宋体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814" w:right="1814" w:bottom="1814" w:left="1814" w:header="1814" w:footer="1814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rFonts w:hint="eastAsia"/>
      </w:rPr>
      <w:t>九年级历史（</w:t>
    </w:r>
    <w:r>
      <w:rPr>
        <w:rFonts w:hint="eastAsia"/>
        <w:lang w:val="en-US" w:eastAsia="zh-CN"/>
      </w:rPr>
      <w:t>二</w:t>
    </w:r>
    <w:r>
      <w:rPr>
        <w:rFonts w:hint="eastAsia"/>
      </w:rPr>
      <w:t>）第</w:t>
    </w: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fldChar w:fldCharType="end"/>
    </w:r>
    <w:r>
      <w:rPr>
        <w:rFonts w:hint="eastAsia"/>
      </w:rPr>
      <w:t>页   共6页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740D7E"/>
    <w:multiLevelType w:val="singleLevel"/>
    <w:tmpl w:val="82740D7E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589AE83D"/>
    <w:multiLevelType w:val="singleLevel"/>
    <w:tmpl w:val="589AE83D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33E6"/>
    <w:rsid w:val="000162F6"/>
    <w:rsid w:val="00024097"/>
    <w:rsid w:val="000314B8"/>
    <w:rsid w:val="00036FCF"/>
    <w:rsid w:val="00040208"/>
    <w:rsid w:val="000407A1"/>
    <w:rsid w:val="0005473A"/>
    <w:rsid w:val="00057316"/>
    <w:rsid w:val="000702A5"/>
    <w:rsid w:val="00070ECD"/>
    <w:rsid w:val="00090556"/>
    <w:rsid w:val="000A1EB7"/>
    <w:rsid w:val="000A2890"/>
    <w:rsid w:val="000B062F"/>
    <w:rsid w:val="000B3E1F"/>
    <w:rsid w:val="000C28EE"/>
    <w:rsid w:val="000D290D"/>
    <w:rsid w:val="000F430E"/>
    <w:rsid w:val="000F6F24"/>
    <w:rsid w:val="001012C9"/>
    <w:rsid w:val="001077CE"/>
    <w:rsid w:val="0011044A"/>
    <w:rsid w:val="001208C1"/>
    <w:rsid w:val="00140817"/>
    <w:rsid w:val="001412E2"/>
    <w:rsid w:val="00143B0C"/>
    <w:rsid w:val="00157925"/>
    <w:rsid w:val="0016004E"/>
    <w:rsid w:val="001669B6"/>
    <w:rsid w:val="001765A6"/>
    <w:rsid w:val="001779CD"/>
    <w:rsid w:val="00187FA0"/>
    <w:rsid w:val="00194837"/>
    <w:rsid w:val="001975B5"/>
    <w:rsid w:val="001A6DAB"/>
    <w:rsid w:val="001B3E55"/>
    <w:rsid w:val="001C5F8B"/>
    <w:rsid w:val="001E325C"/>
    <w:rsid w:val="001F0EFF"/>
    <w:rsid w:val="001F403F"/>
    <w:rsid w:val="001F50DD"/>
    <w:rsid w:val="00204F0F"/>
    <w:rsid w:val="002317D8"/>
    <w:rsid w:val="00253631"/>
    <w:rsid w:val="002828BF"/>
    <w:rsid w:val="00292366"/>
    <w:rsid w:val="002970CE"/>
    <w:rsid w:val="002A14EF"/>
    <w:rsid w:val="002B0327"/>
    <w:rsid w:val="002B0B84"/>
    <w:rsid w:val="002C1B2E"/>
    <w:rsid w:val="002D2FE9"/>
    <w:rsid w:val="002D758E"/>
    <w:rsid w:val="00301756"/>
    <w:rsid w:val="00312BAA"/>
    <w:rsid w:val="0032348A"/>
    <w:rsid w:val="00326D48"/>
    <w:rsid w:val="00330D2F"/>
    <w:rsid w:val="00351A7F"/>
    <w:rsid w:val="00356393"/>
    <w:rsid w:val="003605CF"/>
    <w:rsid w:val="00362CC2"/>
    <w:rsid w:val="00363D11"/>
    <w:rsid w:val="003648E5"/>
    <w:rsid w:val="003950D1"/>
    <w:rsid w:val="00395E96"/>
    <w:rsid w:val="003A4804"/>
    <w:rsid w:val="003A57E4"/>
    <w:rsid w:val="003B3A83"/>
    <w:rsid w:val="003B789A"/>
    <w:rsid w:val="003C75C1"/>
    <w:rsid w:val="003D2602"/>
    <w:rsid w:val="003F1D93"/>
    <w:rsid w:val="003F3E95"/>
    <w:rsid w:val="003F40B6"/>
    <w:rsid w:val="003F6527"/>
    <w:rsid w:val="004068DC"/>
    <w:rsid w:val="00412871"/>
    <w:rsid w:val="004151FC"/>
    <w:rsid w:val="0041521B"/>
    <w:rsid w:val="00424F99"/>
    <w:rsid w:val="004277FE"/>
    <w:rsid w:val="00430035"/>
    <w:rsid w:val="00432689"/>
    <w:rsid w:val="0045018F"/>
    <w:rsid w:val="0047729D"/>
    <w:rsid w:val="00484964"/>
    <w:rsid w:val="00486D6D"/>
    <w:rsid w:val="004875CA"/>
    <w:rsid w:val="004903EB"/>
    <w:rsid w:val="00495A96"/>
    <w:rsid w:val="004A4732"/>
    <w:rsid w:val="004B0C71"/>
    <w:rsid w:val="004C3D56"/>
    <w:rsid w:val="004C662E"/>
    <w:rsid w:val="004D20BE"/>
    <w:rsid w:val="004E6DD1"/>
    <w:rsid w:val="004F2F7C"/>
    <w:rsid w:val="0051107A"/>
    <w:rsid w:val="00511748"/>
    <w:rsid w:val="00514C03"/>
    <w:rsid w:val="00516B8A"/>
    <w:rsid w:val="005247C0"/>
    <w:rsid w:val="0052480E"/>
    <w:rsid w:val="00530981"/>
    <w:rsid w:val="00530BDB"/>
    <w:rsid w:val="00535AB7"/>
    <w:rsid w:val="00536A64"/>
    <w:rsid w:val="00545E4F"/>
    <w:rsid w:val="00552D95"/>
    <w:rsid w:val="0057138C"/>
    <w:rsid w:val="005767BC"/>
    <w:rsid w:val="0058340B"/>
    <w:rsid w:val="0058604D"/>
    <w:rsid w:val="005A3EAB"/>
    <w:rsid w:val="005A5841"/>
    <w:rsid w:val="005A5A22"/>
    <w:rsid w:val="005C03C0"/>
    <w:rsid w:val="005D74C6"/>
    <w:rsid w:val="005E0727"/>
    <w:rsid w:val="005E167C"/>
    <w:rsid w:val="005E6389"/>
    <w:rsid w:val="0060390B"/>
    <w:rsid w:val="006103C7"/>
    <w:rsid w:val="006249B7"/>
    <w:rsid w:val="006339F5"/>
    <w:rsid w:val="0066066C"/>
    <w:rsid w:val="0066177A"/>
    <w:rsid w:val="00661ABA"/>
    <w:rsid w:val="006726F4"/>
    <w:rsid w:val="00681C87"/>
    <w:rsid w:val="00686EA4"/>
    <w:rsid w:val="006C0D6F"/>
    <w:rsid w:val="006C2922"/>
    <w:rsid w:val="006D1684"/>
    <w:rsid w:val="006D677C"/>
    <w:rsid w:val="006F2D2F"/>
    <w:rsid w:val="00702BD0"/>
    <w:rsid w:val="007102C9"/>
    <w:rsid w:val="0071240D"/>
    <w:rsid w:val="007176E6"/>
    <w:rsid w:val="007177A0"/>
    <w:rsid w:val="007409BD"/>
    <w:rsid w:val="007565E5"/>
    <w:rsid w:val="007618DA"/>
    <w:rsid w:val="00770AD2"/>
    <w:rsid w:val="00780A65"/>
    <w:rsid w:val="00783506"/>
    <w:rsid w:val="00796450"/>
    <w:rsid w:val="007A26D6"/>
    <w:rsid w:val="007A520D"/>
    <w:rsid w:val="007C3CBE"/>
    <w:rsid w:val="007C4266"/>
    <w:rsid w:val="007D0C1E"/>
    <w:rsid w:val="007D6667"/>
    <w:rsid w:val="00807607"/>
    <w:rsid w:val="0082343C"/>
    <w:rsid w:val="00826F7E"/>
    <w:rsid w:val="00835186"/>
    <w:rsid w:val="00841B92"/>
    <w:rsid w:val="00843A90"/>
    <w:rsid w:val="00854876"/>
    <w:rsid w:val="0086411F"/>
    <w:rsid w:val="00881079"/>
    <w:rsid w:val="00890148"/>
    <w:rsid w:val="0089268B"/>
    <w:rsid w:val="008B73CB"/>
    <w:rsid w:val="008C7FEA"/>
    <w:rsid w:val="008D0ED1"/>
    <w:rsid w:val="008E2D78"/>
    <w:rsid w:val="008E3A12"/>
    <w:rsid w:val="008E42D8"/>
    <w:rsid w:val="008F58FD"/>
    <w:rsid w:val="008F5FFB"/>
    <w:rsid w:val="008F7D4F"/>
    <w:rsid w:val="00905D65"/>
    <w:rsid w:val="00910C7D"/>
    <w:rsid w:val="009174CF"/>
    <w:rsid w:val="00917C74"/>
    <w:rsid w:val="00922A8A"/>
    <w:rsid w:val="00945A83"/>
    <w:rsid w:val="00946D56"/>
    <w:rsid w:val="00952D1F"/>
    <w:rsid w:val="00972166"/>
    <w:rsid w:val="00986628"/>
    <w:rsid w:val="0099475A"/>
    <w:rsid w:val="009B230C"/>
    <w:rsid w:val="009B2AEA"/>
    <w:rsid w:val="009B5D51"/>
    <w:rsid w:val="009B7DDF"/>
    <w:rsid w:val="009D025E"/>
    <w:rsid w:val="009E58DE"/>
    <w:rsid w:val="009F0D98"/>
    <w:rsid w:val="009F3DA5"/>
    <w:rsid w:val="009F420A"/>
    <w:rsid w:val="00A03793"/>
    <w:rsid w:val="00A11652"/>
    <w:rsid w:val="00A22D74"/>
    <w:rsid w:val="00A27644"/>
    <w:rsid w:val="00A27C76"/>
    <w:rsid w:val="00A375BA"/>
    <w:rsid w:val="00A41AA9"/>
    <w:rsid w:val="00A56BAB"/>
    <w:rsid w:val="00A650AA"/>
    <w:rsid w:val="00A66011"/>
    <w:rsid w:val="00A72DCF"/>
    <w:rsid w:val="00A73B09"/>
    <w:rsid w:val="00A76E25"/>
    <w:rsid w:val="00A80F3E"/>
    <w:rsid w:val="00A8282B"/>
    <w:rsid w:val="00AA501A"/>
    <w:rsid w:val="00AC05B0"/>
    <w:rsid w:val="00AC3749"/>
    <w:rsid w:val="00AC5153"/>
    <w:rsid w:val="00AC52A6"/>
    <w:rsid w:val="00AD0DC2"/>
    <w:rsid w:val="00AE1608"/>
    <w:rsid w:val="00B42528"/>
    <w:rsid w:val="00B57ECA"/>
    <w:rsid w:val="00B610F4"/>
    <w:rsid w:val="00B65180"/>
    <w:rsid w:val="00B65BF3"/>
    <w:rsid w:val="00B715C5"/>
    <w:rsid w:val="00B721ED"/>
    <w:rsid w:val="00B76621"/>
    <w:rsid w:val="00B82FB0"/>
    <w:rsid w:val="00B94B59"/>
    <w:rsid w:val="00BA0B10"/>
    <w:rsid w:val="00BA7D3B"/>
    <w:rsid w:val="00BB06D4"/>
    <w:rsid w:val="00BB1C10"/>
    <w:rsid w:val="00BC0D8A"/>
    <w:rsid w:val="00BC1AB2"/>
    <w:rsid w:val="00BD0B1A"/>
    <w:rsid w:val="00BD26FE"/>
    <w:rsid w:val="00BE39A2"/>
    <w:rsid w:val="00BF6404"/>
    <w:rsid w:val="00C01497"/>
    <w:rsid w:val="00C02FC6"/>
    <w:rsid w:val="00C03683"/>
    <w:rsid w:val="00C14C61"/>
    <w:rsid w:val="00C15BF5"/>
    <w:rsid w:val="00C23F67"/>
    <w:rsid w:val="00C333E6"/>
    <w:rsid w:val="00C43B92"/>
    <w:rsid w:val="00C43FF3"/>
    <w:rsid w:val="00C470A6"/>
    <w:rsid w:val="00C47C9B"/>
    <w:rsid w:val="00C83A6C"/>
    <w:rsid w:val="00C9321F"/>
    <w:rsid w:val="00CA4460"/>
    <w:rsid w:val="00CA7738"/>
    <w:rsid w:val="00CB7AC7"/>
    <w:rsid w:val="00CC0613"/>
    <w:rsid w:val="00CC5B54"/>
    <w:rsid w:val="00CC6A7B"/>
    <w:rsid w:val="00CD320C"/>
    <w:rsid w:val="00CE7EE5"/>
    <w:rsid w:val="00CF573D"/>
    <w:rsid w:val="00D23439"/>
    <w:rsid w:val="00D25AC9"/>
    <w:rsid w:val="00D375F3"/>
    <w:rsid w:val="00D71FED"/>
    <w:rsid w:val="00DA2068"/>
    <w:rsid w:val="00DB38B2"/>
    <w:rsid w:val="00DB4A2E"/>
    <w:rsid w:val="00DB4F50"/>
    <w:rsid w:val="00DC7FF5"/>
    <w:rsid w:val="00DD1B34"/>
    <w:rsid w:val="00DD2188"/>
    <w:rsid w:val="00DD4695"/>
    <w:rsid w:val="00DD50A1"/>
    <w:rsid w:val="00DF243D"/>
    <w:rsid w:val="00DF515A"/>
    <w:rsid w:val="00E0265A"/>
    <w:rsid w:val="00E04CF5"/>
    <w:rsid w:val="00E24FEC"/>
    <w:rsid w:val="00E2790C"/>
    <w:rsid w:val="00E30BB7"/>
    <w:rsid w:val="00E332FC"/>
    <w:rsid w:val="00E34F14"/>
    <w:rsid w:val="00E4309C"/>
    <w:rsid w:val="00E504EC"/>
    <w:rsid w:val="00E609D2"/>
    <w:rsid w:val="00E61164"/>
    <w:rsid w:val="00E70CDD"/>
    <w:rsid w:val="00E73F6C"/>
    <w:rsid w:val="00E937C6"/>
    <w:rsid w:val="00EA09EF"/>
    <w:rsid w:val="00EA1288"/>
    <w:rsid w:val="00EA53B7"/>
    <w:rsid w:val="00EB619E"/>
    <w:rsid w:val="00EC740D"/>
    <w:rsid w:val="00EC7798"/>
    <w:rsid w:val="00ED2C8C"/>
    <w:rsid w:val="00ED4088"/>
    <w:rsid w:val="00ED5211"/>
    <w:rsid w:val="00EE282F"/>
    <w:rsid w:val="00EE2A39"/>
    <w:rsid w:val="00EE67FB"/>
    <w:rsid w:val="00EF3C15"/>
    <w:rsid w:val="00EF6A80"/>
    <w:rsid w:val="00F01465"/>
    <w:rsid w:val="00F14055"/>
    <w:rsid w:val="00F251CE"/>
    <w:rsid w:val="00F40576"/>
    <w:rsid w:val="00F5143A"/>
    <w:rsid w:val="00F63751"/>
    <w:rsid w:val="00F73573"/>
    <w:rsid w:val="00FA2BF1"/>
    <w:rsid w:val="00FC7D8B"/>
    <w:rsid w:val="00FD3B69"/>
    <w:rsid w:val="00FF5DE2"/>
    <w:rsid w:val="01B82940"/>
    <w:rsid w:val="01E6176D"/>
    <w:rsid w:val="02441214"/>
    <w:rsid w:val="02EE6050"/>
    <w:rsid w:val="0321329D"/>
    <w:rsid w:val="05A5247E"/>
    <w:rsid w:val="060F7A6C"/>
    <w:rsid w:val="06CF3916"/>
    <w:rsid w:val="078E4852"/>
    <w:rsid w:val="089F655C"/>
    <w:rsid w:val="0BC31C09"/>
    <w:rsid w:val="0D7A4CF2"/>
    <w:rsid w:val="0F4F5ED1"/>
    <w:rsid w:val="0FF7536B"/>
    <w:rsid w:val="10511DB8"/>
    <w:rsid w:val="122F19B1"/>
    <w:rsid w:val="166E37FF"/>
    <w:rsid w:val="17950340"/>
    <w:rsid w:val="191821E7"/>
    <w:rsid w:val="192C7DC4"/>
    <w:rsid w:val="1A664168"/>
    <w:rsid w:val="1B624BF8"/>
    <w:rsid w:val="243F6622"/>
    <w:rsid w:val="24BB684A"/>
    <w:rsid w:val="25431D88"/>
    <w:rsid w:val="25F172FB"/>
    <w:rsid w:val="262B2A2A"/>
    <w:rsid w:val="2A113B70"/>
    <w:rsid w:val="2B454510"/>
    <w:rsid w:val="2CCB1887"/>
    <w:rsid w:val="2E090A29"/>
    <w:rsid w:val="2E975DEA"/>
    <w:rsid w:val="2EC8152F"/>
    <w:rsid w:val="2FF85F5F"/>
    <w:rsid w:val="30105D2A"/>
    <w:rsid w:val="30621579"/>
    <w:rsid w:val="321D1C24"/>
    <w:rsid w:val="33423566"/>
    <w:rsid w:val="34F60016"/>
    <w:rsid w:val="354020CF"/>
    <w:rsid w:val="368C7BFC"/>
    <w:rsid w:val="3B693E57"/>
    <w:rsid w:val="3B976B9A"/>
    <w:rsid w:val="3DA65422"/>
    <w:rsid w:val="3E055034"/>
    <w:rsid w:val="3E235627"/>
    <w:rsid w:val="3FE107C3"/>
    <w:rsid w:val="43C35ED4"/>
    <w:rsid w:val="46EA1443"/>
    <w:rsid w:val="48D64B68"/>
    <w:rsid w:val="49E75940"/>
    <w:rsid w:val="4A5739F8"/>
    <w:rsid w:val="4A8D13B9"/>
    <w:rsid w:val="4C5D50E8"/>
    <w:rsid w:val="4E0A2F84"/>
    <w:rsid w:val="52003A1A"/>
    <w:rsid w:val="53781E34"/>
    <w:rsid w:val="54700E0A"/>
    <w:rsid w:val="54AA1E2B"/>
    <w:rsid w:val="54B83336"/>
    <w:rsid w:val="56251D56"/>
    <w:rsid w:val="57ED5E63"/>
    <w:rsid w:val="595C3FE6"/>
    <w:rsid w:val="5B0E0851"/>
    <w:rsid w:val="5C267648"/>
    <w:rsid w:val="5C417348"/>
    <w:rsid w:val="5CC17B12"/>
    <w:rsid w:val="5E5E6350"/>
    <w:rsid w:val="5F466323"/>
    <w:rsid w:val="5F606658"/>
    <w:rsid w:val="5F8E1BED"/>
    <w:rsid w:val="62DA56AA"/>
    <w:rsid w:val="63715A7D"/>
    <w:rsid w:val="65C9774E"/>
    <w:rsid w:val="68DA7159"/>
    <w:rsid w:val="69A97C79"/>
    <w:rsid w:val="69C32A2D"/>
    <w:rsid w:val="69F02C49"/>
    <w:rsid w:val="6C052334"/>
    <w:rsid w:val="6C237C3A"/>
    <w:rsid w:val="6C64014F"/>
    <w:rsid w:val="6D8620BB"/>
    <w:rsid w:val="6F0A2EA0"/>
    <w:rsid w:val="70605966"/>
    <w:rsid w:val="70762F6F"/>
    <w:rsid w:val="7339183C"/>
    <w:rsid w:val="736C54DF"/>
    <w:rsid w:val="739F4B9B"/>
    <w:rsid w:val="74A200F5"/>
    <w:rsid w:val="74F22A72"/>
    <w:rsid w:val="772E6A83"/>
    <w:rsid w:val="778818CE"/>
    <w:rsid w:val="7A2C02B1"/>
    <w:rsid w:val="7AC51DDF"/>
    <w:rsid w:val="7B4B0AC2"/>
    <w:rsid w:val="7BC2655F"/>
    <w:rsid w:val="7CF45001"/>
    <w:rsid w:val="7EDA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uiPriority w:val="0"/>
  </w:style>
  <w:style w:type="character" w:styleId="10">
    <w:name w:val="Hyperlink"/>
    <w:uiPriority w:val="0"/>
    <w:rPr>
      <w:color w:val="0268CD"/>
      <w:u w:val="non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脚 Char"/>
    <w:link w:val="4"/>
    <w:uiPriority w:val="99"/>
    <w:rPr>
      <w:kern w:val="2"/>
      <w:sz w:val="18"/>
      <w:szCs w:val="18"/>
    </w:rPr>
  </w:style>
  <w:style w:type="paragraph" w:customStyle="1" w:styleId="14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30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***</Company>
  <Pages>7</Pages>
  <Words>863</Words>
  <Characters>4922</Characters>
  <Lines>41</Lines>
  <Paragraphs>11</Paragraphs>
  <TotalTime>3</TotalTime>
  <ScaleCrop>false</ScaleCrop>
  <LinksUpToDate>false</LinksUpToDate>
  <CharactersWithSpaces>5774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2022-04-14T00:45:00Z</dcterms:created>
  <dc:creator>*</dc:creator>
  <cp:lastModifiedBy>Administrator</cp:lastModifiedBy>
  <dcterms:modified xsi:type="dcterms:W3CDTF">2022-04-29T03:31:27Z</dcterms:modified>
  <dc:title>泸县2008年秋期七年级历史自我评价练习题（一）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