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pacing w:line="288" w:lineRule="auto"/>
        <w:jc w:val="center"/>
        <w:rPr>
          <w:rFonts w:hint="eastAsia" w:ascii="宋体" w:hAnsi="宋体"/>
          <w:b/>
          <w:sz w:val="32"/>
          <w:szCs w:val="32"/>
        </w:rPr>
      </w:pPr>
      <w:bookmarkStart w:id="0" w:name="_GoBack"/>
      <w:bookmarkEnd w:id="0"/>
      <w:r>
        <w:rPr>
          <w:rFonts w:hint="eastAsia" w:ascii="宋体" w:hAnsi="宋体"/>
          <w:b/>
          <w:sz w:val="32"/>
          <w:szCs w:val="32"/>
        </w:rPr>
        <w:drawing>
          <wp:anchor distT="0" distB="0" distL="114300" distR="114300" simplePos="0" relativeHeight="251659264" behindDoc="0" locked="0" layoutInCell="1" allowOverlap="1">
            <wp:simplePos x="0" y="0"/>
            <wp:positionH relativeFrom="page">
              <wp:posOffset>11569700</wp:posOffset>
            </wp:positionH>
            <wp:positionV relativeFrom="topMargin">
              <wp:posOffset>12534900</wp:posOffset>
            </wp:positionV>
            <wp:extent cx="317500" cy="266700"/>
            <wp:effectExtent l="0" t="0" r="6350" b="0"/>
            <wp:wrapNone/>
            <wp:docPr id="100030" name="图片 10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pic:cNvPicPr>
                      <a:picLocks noChangeAspect="1"/>
                    </pic:cNvPicPr>
                  </pic:nvPicPr>
                  <pic:blipFill>
                    <a:blip r:embed="rId6"/>
                    <a:stretch>
                      <a:fillRect/>
                    </a:stretch>
                  </pic:blipFill>
                  <pic:spPr>
                    <a:xfrm>
                      <a:off x="0" y="0"/>
                      <a:ext cx="317500" cy="266700"/>
                    </a:xfrm>
                    <a:prstGeom prst="rect">
                      <a:avLst/>
                    </a:prstGeom>
                  </pic:spPr>
                </pic:pic>
              </a:graphicData>
            </a:graphic>
          </wp:anchor>
        </w:drawing>
      </w:r>
      <w:r>
        <w:rPr>
          <w:rFonts w:hint="eastAsia" w:ascii="宋体" w:hAnsi="宋体"/>
          <w:b/>
          <w:sz w:val="32"/>
          <w:szCs w:val="32"/>
        </w:rPr>
        <w:t>2021-2022年初中学业水平模拟考试</w:t>
      </w:r>
    </w:p>
    <w:p>
      <w:pPr>
        <w:adjustRightInd w:val="0"/>
        <w:spacing w:line="288" w:lineRule="auto"/>
        <w:jc w:val="center"/>
        <w:rPr>
          <w:rFonts w:hint="eastAsia" w:ascii="宋体" w:hAnsi="宋体"/>
          <w:b/>
          <w:sz w:val="32"/>
          <w:szCs w:val="32"/>
        </w:rPr>
      </w:pPr>
      <w:r>
        <w:rPr>
          <w:rFonts w:hint="eastAsia" w:ascii="宋体" w:hAnsi="宋体"/>
          <w:b/>
          <w:sz w:val="32"/>
          <w:szCs w:val="32"/>
        </w:rPr>
        <w:t>历史试题</w:t>
      </w:r>
    </w:p>
    <w:p>
      <w:pPr>
        <w:adjustRightInd w:val="0"/>
        <w:spacing w:line="288" w:lineRule="auto"/>
        <w:rPr>
          <w:rFonts w:hint="eastAsia" w:ascii="宋体" w:hAnsi="宋体"/>
          <w:b/>
          <w:sz w:val="24"/>
        </w:rPr>
      </w:pPr>
      <w:r>
        <w:rPr>
          <w:rFonts w:hint="eastAsia" w:ascii="宋体" w:hAnsi="宋体"/>
          <w:b/>
          <w:sz w:val="24"/>
        </w:rPr>
        <w:t>说明：1．全卷共8页，满分100分，考试用时80分钟。</w:t>
      </w:r>
    </w:p>
    <w:p>
      <w:pPr>
        <w:adjustRightInd w:val="0"/>
        <w:spacing w:line="288" w:lineRule="auto"/>
        <w:rPr>
          <w:rFonts w:hint="eastAsia" w:ascii="宋体" w:hAnsi="宋体"/>
          <w:b/>
          <w:sz w:val="24"/>
        </w:rPr>
      </w:pPr>
      <w:r>
        <w:rPr>
          <w:rFonts w:hint="eastAsia" w:ascii="宋体" w:hAnsi="宋体"/>
          <w:b/>
          <w:sz w:val="24"/>
        </w:rPr>
        <w:t>2．答卷前，考生务必用黑色字迹的签字笔或钢笔在答题卡填写相应的信息。用2B铅笔把对应该号码的标号涂黑。</w:t>
      </w:r>
    </w:p>
    <w:p>
      <w:pPr>
        <w:adjustRightInd w:val="0"/>
        <w:spacing w:line="288" w:lineRule="auto"/>
        <w:rPr>
          <w:rFonts w:hint="eastAsia" w:ascii="宋体" w:hAnsi="宋体"/>
          <w:b/>
          <w:sz w:val="24"/>
        </w:rPr>
      </w:pPr>
      <w:r>
        <w:rPr>
          <w:rFonts w:hint="eastAsia" w:ascii="宋体" w:hAnsi="宋体"/>
          <w:b/>
          <w:sz w:val="24"/>
        </w:rPr>
        <w:t>3．选择题每小题选出答案后，用2B铅笔把答题卡上对应题目选项的答案信息点涂黑，如需改动，用橡皮擦干净后，再选涂其他答案，答案不能答在试题上。</w:t>
      </w:r>
    </w:p>
    <w:p>
      <w:pPr>
        <w:adjustRightInd w:val="0"/>
        <w:spacing w:line="288" w:lineRule="auto"/>
        <w:rPr>
          <w:rFonts w:hint="eastAsia" w:ascii="宋体" w:hAnsi="宋体"/>
          <w:b/>
          <w:sz w:val="24"/>
        </w:rPr>
      </w:pPr>
      <w:r>
        <w:rPr>
          <w:rFonts w:hint="eastAsia" w:ascii="宋体" w:hAnsi="宋体"/>
          <w:b/>
          <w:sz w:val="24"/>
        </w:rPr>
        <w:t>4．非选择题必须用黑色字迹钢笔或签字笔作答、答案必须写在答题卡各题目指定区域内相应位置上；如需改动，先划掉原来的答案，然后再写上新的答案；不准使用铅笔和涂改液。不按以上要求作答的答案无效。</w:t>
      </w:r>
    </w:p>
    <w:p>
      <w:pPr>
        <w:adjustRightInd w:val="0"/>
        <w:spacing w:line="288" w:lineRule="auto"/>
        <w:rPr>
          <w:rFonts w:hint="eastAsia" w:ascii="宋体" w:hAnsi="宋体"/>
          <w:b/>
          <w:sz w:val="24"/>
        </w:rPr>
      </w:pPr>
      <w:r>
        <w:rPr>
          <w:rFonts w:hint="eastAsia" w:ascii="宋体" w:hAnsi="宋体"/>
          <w:b/>
          <w:sz w:val="24"/>
        </w:rPr>
        <w:t>5．考试结束后，将答题卡交回，试卷学生自行保管。</w:t>
      </w:r>
    </w:p>
    <w:p>
      <w:pPr>
        <w:adjustRightInd w:val="0"/>
        <w:spacing w:line="288" w:lineRule="auto"/>
        <w:rPr>
          <w:rFonts w:hint="eastAsia" w:ascii="宋体" w:hAnsi="宋体"/>
          <w:b/>
          <w:sz w:val="24"/>
        </w:rPr>
      </w:pPr>
      <w:r>
        <w:rPr>
          <w:rFonts w:hint="eastAsia" w:ascii="宋体" w:hAnsi="宋体"/>
          <w:b/>
          <w:sz w:val="24"/>
        </w:rPr>
        <w:t>一、单项选择题（本大题共30小题，每小题2分，共60分。在每小题列出的四个选项中，只有一个正确答案。）</w:t>
      </w:r>
    </w:p>
    <w:p>
      <w:pPr>
        <w:adjustRightInd w:val="0"/>
        <w:spacing w:line="288" w:lineRule="auto"/>
        <w:rPr>
          <w:rFonts w:ascii="宋体" w:hAnsi="宋体"/>
          <w:szCs w:val="21"/>
        </w:rPr>
      </w:pPr>
      <w:r>
        <w:rPr>
          <w:rFonts w:hint="eastAsia" w:ascii="宋体" w:hAnsi="宋体"/>
          <w:szCs w:val="21"/>
        </w:rPr>
        <w:t xml:space="preserve">1．三星堆考古使古代青铜器成为今年的网红。对下图信息解读最准确的是（ </w:t>
      </w:r>
      <w:r>
        <w:rPr>
          <w:rFonts w:ascii="宋体" w:hAnsi="宋体"/>
          <w:szCs w:val="21"/>
        </w:rPr>
        <w:t xml:space="preserve">   </w:t>
      </w:r>
      <w:r>
        <w:rPr>
          <w:rFonts w:hint="eastAsia" w:ascii="宋体" w:hAnsi="宋体"/>
          <w:szCs w:val="21"/>
        </w:rPr>
        <w:t>）</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92"/>
        <w:gridCol w:w="2492"/>
        <w:gridCol w:w="2492"/>
        <w:gridCol w:w="24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92" w:type="dxa"/>
          </w:tcPr>
          <w:p>
            <w:pPr>
              <w:adjustRightInd w:val="0"/>
              <w:spacing w:line="288" w:lineRule="auto"/>
              <w:rPr>
                <w:rFonts w:hint="eastAsia" w:ascii="宋体" w:hAnsi="宋体"/>
                <w:szCs w:val="21"/>
              </w:rPr>
            </w:pPr>
            <w:r>
              <w:rPr>
                <w:rFonts w:ascii="宋体" w:hAnsi="宋体"/>
                <w:szCs w:val="21"/>
              </w:rPr>
              <w:drawing>
                <wp:inline distT="0" distB="0" distL="0" distR="0">
                  <wp:extent cx="713740" cy="837565"/>
                  <wp:effectExtent l="0" t="0" r="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714286" cy="838095"/>
                          </a:xfrm>
                          <a:prstGeom prst="rect">
                            <a:avLst/>
                          </a:prstGeom>
                        </pic:spPr>
                      </pic:pic>
                    </a:graphicData>
                  </a:graphic>
                </wp:inline>
              </w:drawing>
            </w:r>
          </w:p>
        </w:tc>
        <w:tc>
          <w:tcPr>
            <w:tcW w:w="2492" w:type="dxa"/>
          </w:tcPr>
          <w:p>
            <w:pPr>
              <w:adjustRightInd w:val="0"/>
              <w:spacing w:line="288" w:lineRule="auto"/>
              <w:rPr>
                <w:rFonts w:hint="eastAsia" w:ascii="宋体" w:hAnsi="宋体"/>
                <w:szCs w:val="21"/>
              </w:rPr>
            </w:pPr>
            <w:r>
              <w:rPr>
                <w:rFonts w:ascii="宋体" w:hAnsi="宋体"/>
                <w:szCs w:val="21"/>
              </w:rPr>
              <w:drawing>
                <wp:inline distT="0" distB="0" distL="0" distR="0">
                  <wp:extent cx="961390" cy="92329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961905" cy="923810"/>
                          </a:xfrm>
                          <a:prstGeom prst="rect">
                            <a:avLst/>
                          </a:prstGeom>
                        </pic:spPr>
                      </pic:pic>
                    </a:graphicData>
                  </a:graphic>
                </wp:inline>
              </w:drawing>
            </w:r>
          </w:p>
        </w:tc>
        <w:tc>
          <w:tcPr>
            <w:tcW w:w="2492" w:type="dxa"/>
          </w:tcPr>
          <w:p>
            <w:pPr>
              <w:adjustRightInd w:val="0"/>
              <w:spacing w:line="288" w:lineRule="auto"/>
              <w:rPr>
                <w:rFonts w:hint="eastAsia" w:ascii="宋体" w:hAnsi="宋体"/>
                <w:szCs w:val="21"/>
              </w:rPr>
            </w:pPr>
            <w:r>
              <w:rPr>
                <w:rFonts w:ascii="宋体" w:hAnsi="宋体"/>
                <w:szCs w:val="21"/>
              </w:rPr>
              <w:drawing>
                <wp:inline distT="0" distB="0" distL="0" distR="0">
                  <wp:extent cx="1018540" cy="96139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1019048" cy="961905"/>
                          </a:xfrm>
                          <a:prstGeom prst="rect">
                            <a:avLst/>
                          </a:prstGeom>
                        </pic:spPr>
                      </pic:pic>
                    </a:graphicData>
                  </a:graphic>
                </wp:inline>
              </w:drawing>
            </w:r>
          </w:p>
        </w:tc>
        <w:tc>
          <w:tcPr>
            <w:tcW w:w="2492" w:type="dxa"/>
          </w:tcPr>
          <w:p>
            <w:pPr>
              <w:adjustRightInd w:val="0"/>
              <w:spacing w:line="288" w:lineRule="auto"/>
              <w:rPr>
                <w:rFonts w:hint="eastAsia" w:ascii="宋体" w:hAnsi="宋体"/>
                <w:szCs w:val="21"/>
              </w:rPr>
            </w:pPr>
            <w:r>
              <w:rPr>
                <w:rFonts w:ascii="宋体" w:hAnsi="宋体"/>
                <w:szCs w:val="21"/>
              </w:rPr>
              <w:drawing>
                <wp:inline distT="0" distB="0" distL="0" distR="0">
                  <wp:extent cx="1285240" cy="856615"/>
                  <wp:effectExtent l="0" t="0" r="0"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1285714" cy="857143"/>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92" w:type="dxa"/>
          </w:tcPr>
          <w:p>
            <w:pPr>
              <w:adjustRightInd w:val="0"/>
              <w:spacing w:line="288" w:lineRule="auto"/>
              <w:rPr>
                <w:rFonts w:hint="eastAsia" w:ascii="宋体" w:hAnsi="宋体"/>
                <w:szCs w:val="21"/>
              </w:rPr>
            </w:pPr>
            <w:r>
              <w:rPr>
                <w:rFonts w:hint="eastAsia" w:ascii="宋体" w:hAnsi="宋体"/>
                <w:szCs w:val="21"/>
              </w:rPr>
              <w:t>四川三星堆出土面具</w:t>
            </w:r>
          </w:p>
        </w:tc>
        <w:tc>
          <w:tcPr>
            <w:tcW w:w="2492" w:type="dxa"/>
          </w:tcPr>
          <w:p>
            <w:pPr>
              <w:adjustRightInd w:val="0"/>
              <w:spacing w:line="288" w:lineRule="auto"/>
              <w:rPr>
                <w:rFonts w:hint="eastAsia" w:ascii="宋体" w:hAnsi="宋体"/>
                <w:szCs w:val="21"/>
              </w:rPr>
            </w:pPr>
            <w:r>
              <w:rPr>
                <w:rFonts w:hint="eastAsia" w:ascii="宋体" w:hAnsi="宋体"/>
                <w:szCs w:val="21"/>
              </w:rPr>
              <w:t>河南二里头遗址出土铜鼎</w:t>
            </w:r>
          </w:p>
        </w:tc>
        <w:tc>
          <w:tcPr>
            <w:tcW w:w="2492" w:type="dxa"/>
          </w:tcPr>
          <w:p>
            <w:pPr>
              <w:adjustRightInd w:val="0"/>
              <w:spacing w:line="288" w:lineRule="auto"/>
              <w:rPr>
                <w:rFonts w:hint="eastAsia" w:ascii="宋体" w:hAnsi="宋体"/>
                <w:szCs w:val="21"/>
              </w:rPr>
            </w:pPr>
            <w:r>
              <w:rPr>
                <w:rFonts w:hint="eastAsia" w:ascii="宋体" w:hAnsi="宋体"/>
                <w:szCs w:val="21"/>
              </w:rPr>
              <w:t>陕西岐山遗址出土西周毛公鼎</w:t>
            </w:r>
          </w:p>
        </w:tc>
        <w:tc>
          <w:tcPr>
            <w:tcW w:w="2492" w:type="dxa"/>
          </w:tcPr>
          <w:p>
            <w:pPr>
              <w:adjustRightInd w:val="0"/>
              <w:spacing w:line="288" w:lineRule="auto"/>
              <w:rPr>
                <w:rFonts w:hint="eastAsia" w:ascii="宋体" w:hAnsi="宋体"/>
                <w:szCs w:val="21"/>
              </w:rPr>
            </w:pPr>
            <w:r>
              <w:rPr>
                <w:rFonts w:hint="eastAsia" w:ascii="宋体" w:hAnsi="宋体"/>
                <w:szCs w:val="21"/>
              </w:rPr>
              <w:t>湖北随县出土战国铜冰鉴</w:t>
            </w:r>
          </w:p>
        </w:tc>
      </w:tr>
    </w:tbl>
    <w:p>
      <w:pPr>
        <w:adjustRightInd w:val="0"/>
        <w:spacing w:line="288" w:lineRule="auto"/>
        <w:rPr>
          <w:rFonts w:hint="eastAsia" w:ascii="宋体" w:hAnsi="宋体"/>
          <w:szCs w:val="21"/>
        </w:rPr>
      </w:pPr>
      <w:r>
        <w:rPr>
          <w:rFonts w:hint="eastAsia" w:ascii="宋体" w:hAnsi="宋体"/>
          <w:szCs w:val="21"/>
        </w:rPr>
        <w:t>A．体现中华文化领先世界     B．说明青铜铸造水平最高</w:t>
      </w:r>
    </w:p>
    <w:p>
      <w:pPr>
        <w:adjustRightInd w:val="0"/>
        <w:spacing w:line="288" w:lineRule="auto"/>
        <w:rPr>
          <w:rFonts w:hint="eastAsia" w:ascii="宋体" w:hAnsi="宋体"/>
          <w:szCs w:val="21"/>
        </w:rPr>
      </w:pPr>
      <w:r>
        <w:rPr>
          <w:rFonts w:hint="eastAsia" w:ascii="宋体" w:hAnsi="宋体"/>
          <w:szCs w:val="21"/>
        </w:rPr>
        <w:t>C．印证中华文明多元一体     D．反映王公贵族世袭特权</w:t>
      </w:r>
    </w:p>
    <w:p>
      <w:pPr>
        <w:adjustRightInd w:val="0"/>
        <w:spacing w:line="288" w:lineRule="auto"/>
        <w:rPr>
          <w:rFonts w:hint="eastAsia" w:ascii="宋体" w:hAnsi="宋体"/>
          <w:szCs w:val="21"/>
        </w:rPr>
      </w:pPr>
      <w:r>
        <w:rPr>
          <w:rFonts w:hint="eastAsia" w:ascii="宋体" w:hAnsi="宋体"/>
          <w:szCs w:val="21"/>
        </w:rPr>
        <w:t xml:space="preserve">2．成书不早于西周的《周易》中记载“高宗伐鬼方，三年克之”，学者认为其中的“鬼方”为“远方”。随着甲骨文的出土，学者认识到高宗是商王武丁，“鬼方”为当时的一个部落。这表明（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hint="eastAsia" w:ascii="宋体" w:hAnsi="宋体"/>
          <w:szCs w:val="21"/>
        </w:rPr>
        <w:t>A．商王依赖征伐维护统一     B．《周易》的记载不符合事实</w:t>
      </w:r>
    </w:p>
    <w:p>
      <w:pPr>
        <w:adjustRightInd w:val="0"/>
        <w:spacing w:line="288" w:lineRule="auto"/>
        <w:rPr>
          <w:rFonts w:hint="eastAsia" w:ascii="宋体" w:hAnsi="宋体"/>
          <w:szCs w:val="21"/>
        </w:rPr>
      </w:pPr>
      <w:r>
        <w:rPr>
          <w:rFonts w:hint="eastAsia" w:ascii="宋体" w:hAnsi="宋体"/>
          <w:szCs w:val="21"/>
        </w:rPr>
        <w:t>C．商朝王权与神权相结合     D．运用新史料可推动历史研究</w:t>
      </w:r>
    </w:p>
    <w:p>
      <w:pPr>
        <w:adjustRightInd w:val="0"/>
        <w:spacing w:line="288" w:lineRule="auto"/>
        <w:rPr>
          <w:rFonts w:ascii="宋体" w:hAnsi="宋体"/>
          <w:szCs w:val="21"/>
        </w:rPr>
      </w:pPr>
      <w:r>
        <w:rPr>
          <w:rFonts w:hint="eastAsia" w:ascii="宋体" w:hAnsi="宋体"/>
          <w:szCs w:val="21"/>
        </w:rPr>
        <w:t xml:space="preserve">3．如图反映的是“西汉初期中央和封国力量的对比”，读图分析统治者采取什么措施解决了图中反映的社会问题（ </w:t>
      </w:r>
      <w:r>
        <w:rPr>
          <w:rFonts w:ascii="宋体" w:hAnsi="宋体"/>
          <w:szCs w:val="21"/>
        </w:rPr>
        <w:t xml:space="preserve">   </w:t>
      </w:r>
      <w:r>
        <w:rPr>
          <w:rFonts w:hint="eastAsia" w:ascii="宋体" w:hAnsi="宋体"/>
          <w:szCs w:val="21"/>
        </w:rPr>
        <w:t>）</w:t>
      </w:r>
    </w:p>
    <w:p>
      <w:pPr>
        <w:adjustRightInd w:val="0"/>
        <w:spacing w:line="288" w:lineRule="auto"/>
        <w:rPr>
          <w:rFonts w:ascii="宋体" w:hAnsi="宋体"/>
          <w:szCs w:val="21"/>
        </w:rPr>
      </w:pPr>
      <w:r>
        <w:rPr>
          <w:rFonts w:ascii="宋体" w:hAnsi="宋体"/>
          <w:szCs w:val="21"/>
        </w:rPr>
        <w:drawing>
          <wp:inline distT="0" distB="0" distL="0" distR="0">
            <wp:extent cx="4028440" cy="1618615"/>
            <wp:effectExtent l="0" t="0" r="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stretch>
                      <a:fillRect/>
                    </a:stretch>
                  </pic:blipFill>
                  <pic:spPr>
                    <a:xfrm>
                      <a:off x="0" y="0"/>
                      <a:ext cx="4028571" cy="1619048"/>
                    </a:xfrm>
                    <a:prstGeom prst="rect">
                      <a:avLst/>
                    </a:prstGeom>
                  </pic:spPr>
                </pic:pic>
              </a:graphicData>
            </a:graphic>
          </wp:inline>
        </w:drawing>
      </w:r>
    </w:p>
    <w:p>
      <w:pPr>
        <w:adjustRightInd w:val="0"/>
        <w:spacing w:line="288" w:lineRule="auto"/>
        <w:rPr>
          <w:rFonts w:hint="eastAsia" w:ascii="宋体" w:hAnsi="宋体"/>
          <w:szCs w:val="21"/>
        </w:rPr>
      </w:pPr>
      <w:r>
        <w:rPr>
          <w:rFonts w:hint="eastAsia" w:ascii="宋体" w:hAnsi="宋体"/>
          <w:szCs w:val="21"/>
        </w:rPr>
        <w:t xml:space="preserve">A．罢黜百家，独尊儒术    </w:t>
      </w:r>
      <w:r>
        <w:rPr>
          <w:rFonts w:ascii="宋体" w:hAnsi="宋体"/>
          <w:szCs w:val="21"/>
        </w:rPr>
        <w:t xml:space="preserve">  </w:t>
      </w:r>
      <w:r>
        <w:rPr>
          <w:rFonts w:hint="eastAsia" w:ascii="宋体" w:hAnsi="宋体"/>
          <w:szCs w:val="21"/>
        </w:rPr>
        <w:t xml:space="preserve"> B．休养生息政策</w:t>
      </w:r>
    </w:p>
    <w:p>
      <w:pPr>
        <w:adjustRightInd w:val="0"/>
        <w:spacing w:line="288" w:lineRule="auto"/>
        <w:rPr>
          <w:rFonts w:ascii="宋体" w:hAnsi="宋体"/>
          <w:szCs w:val="21"/>
        </w:rPr>
      </w:pPr>
      <w:r>
        <w:rPr>
          <w:rFonts w:hint="eastAsia" w:ascii="宋体" w:hAnsi="宋体"/>
          <w:szCs w:val="21"/>
        </w:rPr>
        <w:t xml:space="preserve">C．“推恩令” </w:t>
      </w:r>
      <w:r>
        <w:rPr>
          <w:rFonts w:ascii="宋体" w:hAnsi="宋体"/>
          <w:szCs w:val="21"/>
        </w:rPr>
        <w:t xml:space="preserve">         </w:t>
      </w:r>
      <w:r>
        <w:rPr>
          <w:rFonts w:hint="eastAsia" w:ascii="宋体" w:hAnsi="宋体"/>
          <w:szCs w:val="21"/>
        </w:rPr>
        <w:t xml:space="preserve">     D．把盐铁经营权收归国有、实行盐铁专卖</w:t>
      </w:r>
    </w:p>
    <w:p>
      <w:pPr>
        <w:adjustRightInd w:val="0"/>
        <w:spacing w:line="288" w:lineRule="auto"/>
        <w:rPr>
          <w:rFonts w:hint="eastAsia" w:ascii="宋体" w:hAnsi="宋体"/>
          <w:szCs w:val="21"/>
        </w:rPr>
      </w:pPr>
      <w:r>
        <w:rPr>
          <w:rFonts w:hint="eastAsia" w:ascii="宋体" w:hAnsi="宋体"/>
          <w:szCs w:val="21"/>
        </w:rPr>
        <w:t xml:space="preserve">4．战国秦汉时期，北方一直是全国经济重心，但到了魏晋南北朝时期，中原经济独占整头的局面不复存在了，原本落后的江南经济获得了显著的发展，使长期以来南北经济发展的不平衡性和差距性缩小了。这说明魏晋南北朝时期（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hint="eastAsia" w:ascii="宋体" w:hAnsi="宋体"/>
          <w:szCs w:val="21"/>
        </w:rPr>
        <w:t>A．江南经济发展水平迅速超过了北方     B．江南经济开发新局面己初步形成</w:t>
      </w:r>
    </w:p>
    <w:p>
      <w:pPr>
        <w:adjustRightInd w:val="0"/>
        <w:spacing w:line="288" w:lineRule="auto"/>
        <w:rPr>
          <w:rFonts w:hint="eastAsia" w:ascii="宋体" w:hAnsi="宋体"/>
          <w:szCs w:val="21"/>
        </w:rPr>
      </w:pPr>
      <w:r>
        <w:rPr>
          <w:rFonts w:hint="eastAsia" w:ascii="宋体" w:hAnsi="宋体"/>
          <w:szCs w:val="21"/>
        </w:rPr>
        <w:t>C．北魏孝文帝改革促进了江南的开发     D．全国经济重心已转移至南方</w:t>
      </w:r>
    </w:p>
    <w:p>
      <w:pPr>
        <w:adjustRightInd w:val="0"/>
        <w:spacing w:line="288" w:lineRule="auto"/>
        <w:rPr>
          <w:rFonts w:ascii="宋体" w:hAnsi="宋体"/>
          <w:szCs w:val="21"/>
        </w:rPr>
      </w:pPr>
      <w:r>
        <w:rPr>
          <w:rFonts w:ascii="宋体" w:hAnsi="宋体"/>
          <w:szCs w:val="21"/>
        </w:rPr>
        <w:t>5</w:t>
      </w:r>
      <w:r>
        <w:rPr>
          <w:rFonts w:hint="eastAsia" w:ascii="宋体" w:hAnsi="宋体"/>
          <w:szCs w:val="21"/>
        </w:rPr>
        <w:t xml:space="preserve">．历史图表蕴含着丰富的历史信息，观察下表可知，这一时期的阶段特征是（ </w:t>
      </w:r>
      <w:r>
        <w:rPr>
          <w:rFonts w:ascii="宋体" w:hAnsi="宋体"/>
          <w:szCs w:val="21"/>
        </w:rPr>
        <w:t xml:space="preserve">   </w:t>
      </w:r>
      <w:r>
        <w:rPr>
          <w:rFonts w:hint="eastAsia" w:ascii="宋体" w:hAnsi="宋体"/>
          <w:szCs w:val="21"/>
        </w:rPr>
        <w:t>）</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96"/>
        <w:gridCol w:w="2268"/>
        <w:gridCol w:w="60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96" w:type="dxa"/>
          </w:tcPr>
          <w:p>
            <w:pPr>
              <w:adjustRightInd w:val="0"/>
              <w:spacing w:line="288" w:lineRule="auto"/>
              <w:rPr>
                <w:rFonts w:hint="eastAsia" w:ascii="宋体" w:hAnsi="宋体"/>
                <w:szCs w:val="21"/>
              </w:rPr>
            </w:pPr>
            <w:r>
              <w:rPr>
                <w:rFonts w:hint="eastAsia" w:ascii="宋体" w:hAnsi="宋体"/>
                <w:szCs w:val="21"/>
              </w:rPr>
              <w:t>时间</w:t>
            </w:r>
          </w:p>
        </w:tc>
        <w:tc>
          <w:tcPr>
            <w:tcW w:w="2268" w:type="dxa"/>
          </w:tcPr>
          <w:p>
            <w:pPr>
              <w:adjustRightInd w:val="0"/>
              <w:spacing w:line="288" w:lineRule="auto"/>
              <w:rPr>
                <w:rFonts w:hint="eastAsia" w:ascii="宋体" w:hAnsi="宋体"/>
                <w:szCs w:val="21"/>
              </w:rPr>
            </w:pPr>
            <w:r>
              <w:rPr>
                <w:rFonts w:hint="eastAsia" w:ascii="宋体" w:hAnsi="宋体"/>
                <w:szCs w:val="21"/>
              </w:rPr>
              <w:t>事件</w:t>
            </w:r>
          </w:p>
        </w:tc>
        <w:tc>
          <w:tcPr>
            <w:tcW w:w="6004" w:type="dxa"/>
          </w:tcPr>
          <w:p>
            <w:pPr>
              <w:adjustRightInd w:val="0"/>
              <w:spacing w:line="288" w:lineRule="auto"/>
              <w:rPr>
                <w:rFonts w:hint="eastAsia" w:ascii="宋体" w:hAnsi="宋体"/>
                <w:szCs w:val="21"/>
              </w:rPr>
            </w:pPr>
            <w:r>
              <w:rPr>
                <w:rFonts w:hint="eastAsia" w:ascii="宋体" w:hAnsi="宋体"/>
                <w:szCs w:val="21"/>
              </w:rPr>
              <w:t>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96" w:type="dxa"/>
          </w:tcPr>
          <w:p>
            <w:pPr>
              <w:adjustRightInd w:val="0"/>
              <w:spacing w:line="288" w:lineRule="auto"/>
              <w:rPr>
                <w:rFonts w:hint="eastAsia" w:ascii="宋体" w:hAnsi="宋体"/>
                <w:szCs w:val="21"/>
              </w:rPr>
            </w:pPr>
            <w:r>
              <w:rPr>
                <w:rFonts w:hint="eastAsia" w:ascii="宋体" w:hAnsi="宋体"/>
                <w:szCs w:val="21"/>
              </w:rPr>
              <w:t>589年</w:t>
            </w:r>
          </w:p>
        </w:tc>
        <w:tc>
          <w:tcPr>
            <w:tcW w:w="2268" w:type="dxa"/>
          </w:tcPr>
          <w:p>
            <w:pPr>
              <w:adjustRightInd w:val="0"/>
              <w:spacing w:line="288" w:lineRule="auto"/>
              <w:rPr>
                <w:rFonts w:hint="eastAsia" w:ascii="宋体" w:hAnsi="宋体"/>
                <w:szCs w:val="21"/>
              </w:rPr>
            </w:pPr>
            <w:r>
              <w:rPr>
                <w:rFonts w:hint="eastAsia" w:ascii="宋体" w:hAnsi="宋体"/>
                <w:szCs w:val="21"/>
              </w:rPr>
              <w:t>隋文帝灭掉陈朝</w:t>
            </w:r>
          </w:p>
        </w:tc>
        <w:tc>
          <w:tcPr>
            <w:tcW w:w="6004" w:type="dxa"/>
          </w:tcPr>
          <w:p>
            <w:pPr>
              <w:adjustRightInd w:val="0"/>
              <w:spacing w:line="288" w:lineRule="auto"/>
              <w:rPr>
                <w:rFonts w:hint="eastAsia" w:ascii="宋体" w:hAnsi="宋体"/>
                <w:szCs w:val="21"/>
              </w:rPr>
            </w:pPr>
            <w:r>
              <w:rPr>
                <w:rFonts w:hint="eastAsia" w:ascii="宋体" w:hAnsi="宋体"/>
                <w:szCs w:val="21"/>
              </w:rPr>
              <w:t>结束了长期分裂的局面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96" w:type="dxa"/>
          </w:tcPr>
          <w:p>
            <w:pPr>
              <w:adjustRightInd w:val="0"/>
              <w:spacing w:line="288" w:lineRule="auto"/>
              <w:rPr>
                <w:rFonts w:hint="eastAsia" w:ascii="宋体" w:hAnsi="宋体"/>
                <w:szCs w:val="21"/>
              </w:rPr>
            </w:pPr>
            <w:r>
              <w:rPr>
                <w:rFonts w:hint="eastAsia" w:ascii="宋体" w:hAnsi="宋体"/>
                <w:szCs w:val="21"/>
              </w:rPr>
              <w:t>626年</w:t>
            </w:r>
          </w:p>
        </w:tc>
        <w:tc>
          <w:tcPr>
            <w:tcW w:w="2268" w:type="dxa"/>
          </w:tcPr>
          <w:p>
            <w:pPr>
              <w:adjustRightInd w:val="0"/>
              <w:spacing w:line="288" w:lineRule="auto"/>
              <w:rPr>
                <w:rFonts w:hint="eastAsia" w:ascii="宋体" w:hAnsi="宋体"/>
                <w:szCs w:val="21"/>
              </w:rPr>
            </w:pPr>
            <w:r>
              <w:rPr>
                <w:rFonts w:hint="eastAsia" w:ascii="宋体" w:hAnsi="宋体"/>
                <w:szCs w:val="21"/>
              </w:rPr>
              <w:t>李世民即位</w:t>
            </w:r>
          </w:p>
        </w:tc>
        <w:tc>
          <w:tcPr>
            <w:tcW w:w="6004" w:type="dxa"/>
          </w:tcPr>
          <w:p>
            <w:pPr>
              <w:adjustRightInd w:val="0"/>
              <w:spacing w:line="288" w:lineRule="auto"/>
              <w:rPr>
                <w:rFonts w:hint="eastAsia" w:ascii="宋体" w:hAnsi="宋体"/>
                <w:szCs w:val="21"/>
              </w:rPr>
            </w:pPr>
            <w:r>
              <w:rPr>
                <w:rFonts w:hint="eastAsia" w:ascii="宋体" w:hAnsi="宋体"/>
                <w:szCs w:val="21"/>
              </w:rPr>
              <w:t>开创了“贞观之治”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96" w:type="dxa"/>
          </w:tcPr>
          <w:p>
            <w:pPr>
              <w:adjustRightInd w:val="0"/>
              <w:spacing w:line="288" w:lineRule="auto"/>
              <w:rPr>
                <w:rFonts w:hint="eastAsia" w:ascii="宋体" w:hAnsi="宋体"/>
                <w:szCs w:val="21"/>
              </w:rPr>
            </w:pPr>
            <w:r>
              <w:rPr>
                <w:rFonts w:hint="eastAsia" w:ascii="宋体" w:hAnsi="宋体"/>
                <w:szCs w:val="21"/>
              </w:rPr>
              <w:t>641年</w:t>
            </w:r>
          </w:p>
        </w:tc>
        <w:tc>
          <w:tcPr>
            <w:tcW w:w="2268" w:type="dxa"/>
          </w:tcPr>
          <w:p>
            <w:pPr>
              <w:adjustRightInd w:val="0"/>
              <w:spacing w:line="288" w:lineRule="auto"/>
              <w:rPr>
                <w:rFonts w:hint="eastAsia" w:ascii="宋体" w:hAnsi="宋体"/>
                <w:szCs w:val="21"/>
              </w:rPr>
            </w:pPr>
            <w:r>
              <w:rPr>
                <w:rFonts w:hint="eastAsia" w:ascii="宋体" w:hAnsi="宋体"/>
                <w:szCs w:val="21"/>
              </w:rPr>
              <w:t>文成公主入藏</w:t>
            </w:r>
          </w:p>
        </w:tc>
        <w:tc>
          <w:tcPr>
            <w:tcW w:w="6004" w:type="dxa"/>
          </w:tcPr>
          <w:p>
            <w:pPr>
              <w:adjustRightInd w:val="0"/>
              <w:spacing w:line="288" w:lineRule="auto"/>
              <w:rPr>
                <w:rFonts w:hint="eastAsia" w:ascii="宋体" w:hAnsi="宋体"/>
                <w:szCs w:val="21"/>
              </w:rPr>
            </w:pPr>
            <w:r>
              <w:rPr>
                <w:rFonts w:hint="eastAsia" w:ascii="宋体" w:hAnsi="宋体"/>
                <w:szCs w:val="21"/>
              </w:rPr>
              <w:t>促进了吐蕃经济和社会的发展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96" w:type="dxa"/>
          </w:tcPr>
          <w:p>
            <w:pPr>
              <w:adjustRightInd w:val="0"/>
              <w:spacing w:line="288" w:lineRule="auto"/>
              <w:rPr>
                <w:rFonts w:ascii="宋体" w:hAnsi="宋体"/>
                <w:szCs w:val="21"/>
              </w:rPr>
            </w:pPr>
            <w:r>
              <w:rPr>
                <w:rFonts w:hint="eastAsia" w:ascii="宋体" w:hAnsi="宋体"/>
                <w:szCs w:val="21"/>
              </w:rPr>
              <w:t>754年</w:t>
            </w:r>
          </w:p>
        </w:tc>
        <w:tc>
          <w:tcPr>
            <w:tcW w:w="2268" w:type="dxa"/>
          </w:tcPr>
          <w:p>
            <w:pPr>
              <w:adjustRightInd w:val="0"/>
              <w:spacing w:line="288" w:lineRule="auto"/>
              <w:rPr>
                <w:rFonts w:ascii="宋体" w:hAnsi="宋体"/>
                <w:szCs w:val="21"/>
              </w:rPr>
            </w:pPr>
            <w:r>
              <w:rPr>
                <w:rFonts w:hint="eastAsia" w:ascii="宋体" w:hAnsi="宋体"/>
                <w:szCs w:val="21"/>
              </w:rPr>
              <w:t>鉴真抵达日本</w:t>
            </w:r>
          </w:p>
        </w:tc>
        <w:tc>
          <w:tcPr>
            <w:tcW w:w="6004" w:type="dxa"/>
          </w:tcPr>
          <w:p>
            <w:pPr>
              <w:adjustRightInd w:val="0"/>
              <w:spacing w:line="288" w:lineRule="auto"/>
              <w:rPr>
                <w:rFonts w:ascii="宋体" w:hAnsi="宋体"/>
                <w:szCs w:val="21"/>
              </w:rPr>
            </w:pPr>
            <w:r>
              <w:rPr>
                <w:rFonts w:hint="eastAsia" w:ascii="宋体" w:hAnsi="宋体"/>
                <w:szCs w:val="21"/>
              </w:rPr>
              <w:t>为中日文化交流作出了卓越的贡献</w:t>
            </w:r>
          </w:p>
        </w:tc>
      </w:tr>
    </w:tbl>
    <w:p>
      <w:pPr>
        <w:adjustRightInd w:val="0"/>
        <w:spacing w:line="288" w:lineRule="auto"/>
        <w:rPr>
          <w:rFonts w:hint="eastAsia" w:ascii="宋体" w:hAnsi="宋体"/>
          <w:szCs w:val="21"/>
        </w:rPr>
      </w:pPr>
      <w:r>
        <w:rPr>
          <w:rFonts w:hint="eastAsia" w:ascii="宋体" w:hAnsi="宋体"/>
          <w:szCs w:val="21"/>
        </w:rPr>
        <w:t>A．早期国家与社会变革     B．繁荣与开放的时代</w:t>
      </w:r>
    </w:p>
    <w:p>
      <w:pPr>
        <w:adjustRightInd w:val="0"/>
        <w:spacing w:line="288" w:lineRule="auto"/>
        <w:rPr>
          <w:rFonts w:hint="eastAsia" w:ascii="宋体" w:hAnsi="宋体"/>
          <w:szCs w:val="21"/>
        </w:rPr>
      </w:pPr>
      <w:r>
        <w:rPr>
          <w:rFonts w:hint="eastAsia" w:ascii="宋体" w:hAnsi="宋体"/>
          <w:szCs w:val="21"/>
        </w:rPr>
        <w:t>C．政权分立与民族交融     D．统一多民族国家的巩固与发展</w:t>
      </w:r>
    </w:p>
    <w:p>
      <w:pPr>
        <w:adjustRightInd w:val="0"/>
        <w:spacing w:line="288" w:lineRule="auto"/>
        <w:rPr>
          <w:rFonts w:hint="eastAsia" w:ascii="宋体" w:hAnsi="宋体"/>
          <w:szCs w:val="21"/>
        </w:rPr>
      </w:pPr>
      <w:r>
        <w:rPr>
          <w:rFonts w:hint="eastAsia" w:ascii="宋体" w:hAnsi="宋体"/>
          <w:szCs w:val="21"/>
        </w:rPr>
        <w:t>6．吕思勉先生说：“唐朝自称为西凉李器之后，近人亦有疑其为胡族的，信否可不必论，民族的特征，乃文化而非血统。”材料中，吕思勉先生意在强调（    ）</w:t>
      </w:r>
    </w:p>
    <w:p>
      <w:pPr>
        <w:adjustRightInd w:val="0"/>
        <w:spacing w:line="288" w:lineRule="auto"/>
        <w:rPr>
          <w:rFonts w:hint="eastAsia" w:ascii="宋体" w:hAnsi="宋体"/>
          <w:szCs w:val="21"/>
        </w:rPr>
      </w:pPr>
      <w:r>
        <w:rPr>
          <w:rFonts w:hint="eastAsia" w:ascii="宋体" w:hAnsi="宋体"/>
          <w:szCs w:val="21"/>
        </w:rPr>
        <w:t>A．胡汉一家的事实     B．血缘纽带的夫落</w:t>
      </w:r>
    </w:p>
    <w:p>
      <w:pPr>
        <w:adjustRightInd w:val="0"/>
        <w:spacing w:line="288" w:lineRule="auto"/>
        <w:rPr>
          <w:rFonts w:hint="eastAsia" w:ascii="宋体" w:hAnsi="宋体"/>
          <w:szCs w:val="21"/>
        </w:rPr>
      </w:pPr>
      <w:r>
        <w:rPr>
          <w:rFonts w:hint="eastAsia" w:ascii="宋体" w:hAnsi="宋体"/>
          <w:szCs w:val="21"/>
        </w:rPr>
        <w:t>C．中华文化的博大     D．民族认同的标准</w:t>
      </w:r>
    </w:p>
    <w:p>
      <w:pPr>
        <w:adjustRightInd w:val="0"/>
        <w:spacing w:line="288" w:lineRule="auto"/>
        <w:rPr>
          <w:rFonts w:hint="eastAsia" w:ascii="宋体" w:hAnsi="宋体"/>
          <w:szCs w:val="21"/>
        </w:rPr>
      </w:pPr>
      <w:r>
        <w:rPr>
          <w:rFonts w:hint="eastAsia" w:ascii="宋体" w:hAnsi="宋体"/>
          <w:szCs w:val="21"/>
        </w:rPr>
        <w:t xml:space="preserve">7．北宋时期，江浙和四川成为全国丝织业的中心。河南、河北、江西生产的瓷器大量运销国外。苏皖地区金、银、铜、铁、铅、煤的开采冶炼规模相当大。据此可知，宋代（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hint="eastAsia" w:ascii="宋体" w:hAnsi="宋体"/>
          <w:szCs w:val="21"/>
        </w:rPr>
        <w:t>A．手工业区域分工较明显     B．丝织、瓷器等产品大量出口</w:t>
      </w:r>
    </w:p>
    <w:p>
      <w:pPr>
        <w:adjustRightInd w:val="0"/>
        <w:spacing w:line="288" w:lineRule="auto"/>
        <w:rPr>
          <w:rFonts w:hint="eastAsia" w:ascii="宋体" w:hAnsi="宋体"/>
          <w:szCs w:val="21"/>
        </w:rPr>
      </w:pPr>
      <w:r>
        <w:rPr>
          <w:rFonts w:hint="eastAsia" w:ascii="宋体" w:hAnsi="宋体"/>
          <w:szCs w:val="21"/>
        </w:rPr>
        <w:t xml:space="preserve">C．海陆丝绸之路畅通无阻 </w:t>
      </w:r>
      <w:r>
        <w:rPr>
          <w:rFonts w:ascii="宋体" w:hAnsi="宋体"/>
          <w:szCs w:val="21"/>
        </w:rPr>
        <w:t xml:space="preserve">    </w:t>
      </w:r>
      <w:r>
        <w:rPr>
          <w:rFonts w:hint="eastAsia" w:ascii="宋体" w:hAnsi="宋体"/>
          <w:szCs w:val="21"/>
        </w:rPr>
        <w:t>D．手工业生产始终由政府主导</w:t>
      </w:r>
    </w:p>
    <w:p>
      <w:pPr>
        <w:adjustRightInd w:val="0"/>
        <w:spacing w:line="288" w:lineRule="auto"/>
        <w:rPr>
          <w:rFonts w:ascii="宋体" w:hAnsi="宋体"/>
          <w:szCs w:val="21"/>
        </w:rPr>
      </w:pPr>
      <w:r>
        <w:rPr>
          <w:rFonts w:hint="eastAsia" w:ascii="宋体" w:hAnsi="宋体"/>
          <w:szCs w:val="21"/>
        </w:rPr>
        <w:t xml:space="preserve">8．右下图是某七年级学生在学习之后制作的读书摘要。从中可以得出的历史结论是（ </w:t>
      </w:r>
      <w:r>
        <w:rPr>
          <w:rFonts w:ascii="宋体" w:hAnsi="宋体"/>
          <w:szCs w:val="21"/>
        </w:rPr>
        <w:t xml:space="preserve">   </w:t>
      </w:r>
      <w:r>
        <w:rPr>
          <w:rFonts w:hint="eastAsia" w:ascii="宋体" w:hAnsi="宋体"/>
          <w:szCs w:val="21"/>
        </w:rPr>
        <w:t>）</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968" w:type="dxa"/>
          </w:tcPr>
          <w:p>
            <w:pPr>
              <w:adjustRightInd w:val="0"/>
              <w:spacing w:line="288" w:lineRule="auto"/>
              <w:jc w:val="center"/>
              <w:rPr>
                <w:rFonts w:hint="eastAsia" w:ascii="宋体" w:hAnsi="宋体"/>
                <w:szCs w:val="21"/>
              </w:rPr>
            </w:pPr>
            <w:r>
              <w:rPr>
                <w:rFonts w:hint="eastAsia" w:ascii="宋体" w:hAnsi="宋体"/>
                <w:szCs w:val="21"/>
              </w:rPr>
              <w:t>统一多民族国家的巩固</w:t>
            </w:r>
          </w:p>
          <w:p>
            <w:pPr>
              <w:adjustRightInd w:val="0"/>
              <w:spacing w:line="288" w:lineRule="auto"/>
              <w:rPr>
                <w:rFonts w:hint="eastAsia" w:ascii="宋体" w:hAnsi="宋体"/>
                <w:szCs w:val="21"/>
              </w:rPr>
            </w:pPr>
            <w:r>
              <w:rPr>
                <w:rFonts w:hint="eastAsia" w:ascii="宋体" w:hAnsi="宋体"/>
                <w:szCs w:val="21"/>
              </w:rPr>
              <w:t>元朝时，中央政府首次在该地区建立行政机构；1684年清政府在该地区设府，1885年正式建省，成为中国的一个行省。这大大加强了中央政府对该地区的管辖。</w:t>
            </w:r>
          </w:p>
        </w:tc>
      </w:tr>
    </w:tbl>
    <w:p>
      <w:pPr>
        <w:adjustRightInd w:val="0"/>
        <w:spacing w:line="288" w:lineRule="auto"/>
        <w:rPr>
          <w:rFonts w:hint="eastAsia" w:ascii="宋体" w:hAnsi="宋体"/>
          <w:szCs w:val="21"/>
        </w:rPr>
      </w:pPr>
      <w:r>
        <w:rPr>
          <w:rFonts w:hint="eastAsia" w:ascii="宋体" w:hAnsi="宋体"/>
          <w:szCs w:val="21"/>
        </w:rPr>
        <w:t>A．中原人民与台湾的交往开始于元朝</w:t>
      </w:r>
      <w:r>
        <w:rPr>
          <w:rFonts w:ascii="宋体" w:hAnsi="宋体"/>
          <w:szCs w:val="21"/>
        </w:rPr>
        <w:t xml:space="preserve">        </w:t>
      </w:r>
      <w:r>
        <w:rPr>
          <w:rFonts w:hint="eastAsia" w:ascii="宋体" w:hAnsi="宋体"/>
          <w:szCs w:val="21"/>
        </w:rPr>
        <w:t>B台湾是中国领土不可分割的一部分</w:t>
      </w:r>
    </w:p>
    <w:p>
      <w:pPr>
        <w:adjustRightInd w:val="0"/>
        <w:spacing w:line="288" w:lineRule="auto"/>
        <w:rPr>
          <w:rFonts w:hint="eastAsia" w:ascii="宋体" w:hAnsi="宋体"/>
          <w:szCs w:val="21"/>
        </w:rPr>
      </w:pPr>
      <w:r>
        <w:rPr>
          <w:rFonts w:hint="eastAsia" w:ascii="宋体" w:hAnsi="宋体"/>
          <w:szCs w:val="21"/>
        </w:rPr>
        <w:t xml:space="preserve">C．中国的行省制度起源于近代的清朝    </w:t>
      </w:r>
      <w:r>
        <w:rPr>
          <w:rFonts w:ascii="宋体" w:hAnsi="宋体"/>
          <w:szCs w:val="21"/>
        </w:rPr>
        <w:t xml:space="preserve">   </w:t>
      </w:r>
      <w:r>
        <w:rPr>
          <w:rFonts w:hint="eastAsia" w:ascii="宋体" w:hAnsi="宋体"/>
          <w:szCs w:val="21"/>
        </w:rPr>
        <w:t xml:space="preserve"> D．清朝设立统一的边疆地区管理机构</w:t>
      </w:r>
    </w:p>
    <w:p>
      <w:pPr>
        <w:adjustRightInd w:val="0"/>
        <w:spacing w:line="288" w:lineRule="auto"/>
        <w:rPr>
          <w:rFonts w:hint="eastAsia" w:ascii="宋体" w:hAnsi="宋体"/>
          <w:szCs w:val="21"/>
        </w:rPr>
      </w:pPr>
      <w:r>
        <w:rPr>
          <w:rFonts w:hint="eastAsia" w:ascii="宋体" w:hAnsi="宋体"/>
          <w:szCs w:val="21"/>
        </w:rPr>
        <w:t xml:space="preserve">9．明代未应星的《天工开物》按照“贵五谷而贱金玉”的思想进行顺序编排，将与人们生活相关的工农业生产放在前面，而将皇亲贵族与富绅地主关注的奢侈品生产放在后面。这一编排反映了宋应星（ </w:t>
      </w:r>
      <w:r>
        <w:rPr>
          <w:rFonts w:ascii="宋体" w:hAnsi="宋体"/>
          <w:szCs w:val="21"/>
        </w:rPr>
        <w:t xml:space="preserve">   </w:t>
      </w:r>
      <w:r>
        <w:rPr>
          <w:rFonts w:hint="eastAsia" w:ascii="宋体" w:hAnsi="宋体"/>
          <w:szCs w:val="21"/>
        </w:rPr>
        <w:t>）</w:t>
      </w:r>
    </w:p>
    <w:p>
      <w:pPr>
        <w:adjustRightInd w:val="0"/>
        <w:spacing w:line="288" w:lineRule="auto"/>
        <w:rPr>
          <w:rFonts w:ascii="宋体" w:hAnsi="宋体"/>
          <w:szCs w:val="21"/>
        </w:rPr>
      </w:pPr>
      <w:r>
        <w:rPr>
          <w:rFonts w:hint="eastAsia" w:ascii="宋体" w:hAnsi="宋体"/>
          <w:szCs w:val="21"/>
        </w:rPr>
        <w:t>A．重视工艺制作     B．强调器物的功用性</w:t>
      </w:r>
    </w:p>
    <w:p>
      <w:pPr>
        <w:adjustRightInd w:val="0"/>
        <w:spacing w:line="288" w:lineRule="auto"/>
        <w:rPr>
          <w:rFonts w:hint="eastAsia" w:ascii="宋体" w:hAnsi="宋体"/>
          <w:szCs w:val="21"/>
        </w:rPr>
      </w:pPr>
      <w:r>
        <w:rPr>
          <w:rFonts w:hint="eastAsia" w:ascii="宋体" w:hAnsi="宋体"/>
          <w:szCs w:val="21"/>
        </w:rPr>
        <w:t>C．反对奢侈浪费     D．抨击闭关锁国政策</w:t>
      </w:r>
    </w:p>
    <w:p>
      <w:pPr>
        <w:adjustRightInd w:val="0"/>
        <w:spacing w:line="288" w:lineRule="auto"/>
        <w:rPr>
          <w:rFonts w:hint="eastAsia" w:ascii="宋体" w:hAnsi="宋体"/>
          <w:szCs w:val="21"/>
        </w:rPr>
      </w:pPr>
      <w:r>
        <w:rPr>
          <w:rFonts w:hint="eastAsia" w:ascii="宋体" w:hAnsi="宋体"/>
          <w:szCs w:val="21"/>
        </w:rPr>
        <w:t>10．下列能反映清代长期实行闭关政策的经济根源的观点是（    ）</w:t>
      </w:r>
    </w:p>
    <w:p>
      <w:pPr>
        <w:adjustRightInd w:val="0"/>
        <w:spacing w:line="288" w:lineRule="auto"/>
        <w:rPr>
          <w:rFonts w:hint="eastAsia" w:ascii="宋体" w:hAnsi="宋体"/>
          <w:szCs w:val="21"/>
        </w:rPr>
      </w:pPr>
      <w:r>
        <w:rPr>
          <w:rFonts w:hint="eastAsia" w:ascii="宋体" w:hAnsi="宋体"/>
          <w:szCs w:val="21"/>
        </w:rPr>
        <w:t>A．“恐西洋教传入，有乱中国固有道统”     B．“将所有船只悉行烧毁，寸板不许下水</w:t>
      </w:r>
    </w:p>
    <w:p>
      <w:pPr>
        <w:adjustRightInd w:val="0"/>
        <w:spacing w:line="288" w:lineRule="auto"/>
        <w:rPr>
          <w:rFonts w:ascii="宋体" w:hAnsi="宋体"/>
          <w:szCs w:val="21"/>
        </w:rPr>
      </w:pPr>
      <w:r>
        <w:rPr>
          <w:rFonts w:hint="eastAsia" w:ascii="宋体" w:hAnsi="宋体"/>
          <w:szCs w:val="21"/>
        </w:rPr>
        <w:t>C．“南夷之通商……贪而不亲，求而无厌”     D．“天朝无所不有，原不藉外夷货物以通有</w:t>
      </w:r>
    </w:p>
    <w:p>
      <w:pPr>
        <w:adjustRightInd w:val="0"/>
        <w:spacing w:line="288" w:lineRule="auto"/>
        <w:rPr>
          <w:rFonts w:ascii="宋体" w:hAnsi="宋体"/>
          <w:szCs w:val="21"/>
        </w:rPr>
      </w:pPr>
      <w:r>
        <w:rPr>
          <w:rFonts w:hint="eastAsia" w:ascii="宋体" w:hAnsi="宋体"/>
          <w:szCs w:val="21"/>
        </w:rPr>
        <w:t xml:space="preserve">11．以下示意图反映出（ </w:t>
      </w:r>
      <w:r>
        <w:rPr>
          <w:rFonts w:ascii="宋体" w:hAnsi="宋体"/>
          <w:szCs w:val="21"/>
        </w:rPr>
        <w:t xml:space="preserve">   </w:t>
      </w:r>
      <w:r>
        <w:rPr>
          <w:rFonts w:hint="eastAsia" w:ascii="宋体" w:hAnsi="宋体"/>
          <w:szCs w:val="21"/>
        </w:rPr>
        <w:t>）</w:t>
      </w:r>
    </w:p>
    <w:p>
      <w:pPr>
        <w:adjustRightInd w:val="0"/>
        <w:spacing w:line="288" w:lineRule="auto"/>
        <w:rPr>
          <w:rFonts w:ascii="宋体" w:hAnsi="宋体"/>
          <w:szCs w:val="21"/>
        </w:rPr>
      </w:pPr>
      <w:r>
        <w:rPr>
          <w:rFonts w:ascii="宋体" w:hAnsi="宋体"/>
          <w:szCs w:val="21"/>
        </w:rPr>
        <w:drawing>
          <wp:inline distT="0" distB="0" distL="0" distR="0">
            <wp:extent cx="6189980" cy="1361440"/>
            <wp:effectExtent l="0" t="0" r="127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6190476" cy="1361905"/>
                    </a:xfrm>
                    <a:prstGeom prst="rect">
                      <a:avLst/>
                    </a:prstGeom>
                  </pic:spPr>
                </pic:pic>
              </a:graphicData>
            </a:graphic>
          </wp:inline>
        </w:drawing>
      </w:r>
    </w:p>
    <w:p>
      <w:pPr>
        <w:adjustRightInd w:val="0"/>
        <w:spacing w:line="288" w:lineRule="auto"/>
        <w:rPr>
          <w:rFonts w:hint="eastAsia" w:ascii="宋体" w:hAnsi="宋体"/>
          <w:szCs w:val="21"/>
        </w:rPr>
      </w:pPr>
      <w:r>
        <w:rPr>
          <w:rFonts w:hint="eastAsia" w:ascii="宋体" w:hAnsi="宋体"/>
          <w:szCs w:val="21"/>
        </w:rPr>
        <w:t xml:space="preserve">A．列强勒索的赔款数额逐渐增多 </w:t>
      </w:r>
      <w:r>
        <w:rPr>
          <w:rFonts w:ascii="宋体" w:hAnsi="宋体"/>
          <w:szCs w:val="21"/>
        </w:rPr>
        <w:t xml:space="preserve">              B</w:t>
      </w:r>
      <w:r>
        <w:rPr>
          <w:rFonts w:hint="eastAsia" w:ascii="宋体" w:hAnsi="宋体"/>
          <w:szCs w:val="21"/>
        </w:rPr>
        <w:t>．列强割占的领土面积越来越大</w:t>
      </w:r>
    </w:p>
    <w:p>
      <w:pPr>
        <w:adjustRightInd w:val="0"/>
        <w:spacing w:line="288" w:lineRule="auto"/>
        <w:rPr>
          <w:rFonts w:hint="eastAsia" w:ascii="宋体" w:hAnsi="宋体"/>
          <w:szCs w:val="21"/>
        </w:rPr>
      </w:pPr>
      <w:r>
        <w:rPr>
          <w:rFonts w:hint="eastAsia" w:ascii="宋体" w:hAnsi="宋体"/>
          <w:szCs w:val="21"/>
        </w:rPr>
        <w:t>C．列强对中国的经济侵略从沿海向内地延伸     D．允许列强驻守北京到山海关铁路沿线要地</w:t>
      </w:r>
    </w:p>
    <w:p>
      <w:pPr>
        <w:adjustRightInd w:val="0"/>
        <w:spacing w:line="288" w:lineRule="auto"/>
        <w:rPr>
          <w:rFonts w:hint="eastAsia" w:ascii="宋体" w:hAnsi="宋体"/>
          <w:szCs w:val="21"/>
        </w:rPr>
      </w:pPr>
      <w:r>
        <w:rPr>
          <w:rFonts w:hint="eastAsia" w:ascii="宋体" w:hAnsi="宋体"/>
          <w:szCs w:val="21"/>
        </w:rPr>
        <w:t xml:space="preserve">12．鸦片战争之前，中国是没有国旗的。在中外交涉中，清政府因见西方列强侵华舰船均悬挂本国国旗。于是，在1866年，总理衙门确定大清黄龙旗为中国的第一面国旗。由此可见，列强侵略（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hint="eastAsia" w:ascii="宋体" w:hAnsi="宋体"/>
          <w:szCs w:val="21"/>
        </w:rPr>
        <w:t>A．推动清政府产生近代国家意识     B．给中华民族带来深重全面灾难</w:t>
      </w:r>
    </w:p>
    <w:p>
      <w:pPr>
        <w:adjustRightInd w:val="0"/>
        <w:spacing w:line="288" w:lineRule="auto"/>
        <w:rPr>
          <w:rFonts w:hint="eastAsia" w:ascii="宋体" w:hAnsi="宋体"/>
          <w:szCs w:val="21"/>
        </w:rPr>
      </w:pPr>
      <w:r>
        <w:rPr>
          <w:rFonts w:hint="eastAsia" w:ascii="宋体" w:hAnsi="宋体"/>
          <w:szCs w:val="21"/>
        </w:rPr>
        <w:t xml:space="preserve">C．促使先进中国人探索救国真理 </w:t>
      </w:r>
      <w:r>
        <w:rPr>
          <w:rFonts w:ascii="宋体" w:hAnsi="宋体"/>
          <w:szCs w:val="21"/>
        </w:rPr>
        <w:t xml:space="preserve">    </w:t>
      </w:r>
      <w:r>
        <w:rPr>
          <w:rFonts w:hint="eastAsia" w:ascii="宋体" w:hAnsi="宋体"/>
          <w:szCs w:val="21"/>
        </w:rPr>
        <w:t>D．给中国人民带来西方生活方式</w:t>
      </w:r>
    </w:p>
    <w:p>
      <w:pPr>
        <w:adjustRightInd w:val="0"/>
        <w:spacing w:line="288" w:lineRule="auto"/>
        <w:rPr>
          <w:rFonts w:hint="eastAsia" w:ascii="宋体" w:hAnsi="宋体"/>
          <w:szCs w:val="21"/>
        </w:rPr>
      </w:pPr>
      <w:r>
        <w:rPr>
          <w:rFonts w:hint="eastAsia" w:ascii="宋体" w:hAnsi="宋体"/>
          <w:szCs w:val="21"/>
        </w:rPr>
        <w:t xml:space="preserve">13．读表1，据表中内容可知（ </w:t>
      </w:r>
      <w:r>
        <w:rPr>
          <w:rFonts w:ascii="宋体" w:hAnsi="宋体"/>
          <w:szCs w:val="21"/>
        </w:rPr>
        <w:t xml:space="preserve">   </w:t>
      </w:r>
      <w:r>
        <w:rPr>
          <w:rFonts w:hint="eastAsia" w:ascii="宋体" w:hAnsi="宋体"/>
          <w:szCs w:val="21"/>
        </w:rPr>
        <w:t>）</w:t>
      </w:r>
    </w:p>
    <w:p>
      <w:pPr>
        <w:adjustRightInd w:val="0"/>
        <w:spacing w:line="288" w:lineRule="auto"/>
        <w:rPr>
          <w:rFonts w:ascii="宋体" w:hAnsi="宋体"/>
          <w:szCs w:val="21"/>
        </w:rPr>
      </w:pPr>
      <w:r>
        <w:rPr>
          <w:rFonts w:hint="eastAsia" w:ascii="宋体" w:hAnsi="宋体"/>
          <w:szCs w:val="21"/>
        </w:rPr>
        <w:t>表1</w:t>
      </w:r>
      <w:r>
        <w:rPr>
          <w:rFonts w:ascii="宋体" w:hAnsi="宋体"/>
          <w:szCs w:val="21"/>
        </w:rPr>
        <w:t xml:space="preserve">  </w:t>
      </w:r>
      <w:r>
        <w:rPr>
          <w:rFonts w:hint="eastAsia" w:ascii="宋体" w:hAnsi="宋体"/>
          <w:szCs w:val="21"/>
        </w:rPr>
        <w:t>1844~1855年中国经由广州和上海与英国进出口贸易额统计表（单位：万美元）</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93"/>
        <w:gridCol w:w="1993"/>
        <w:gridCol w:w="1994"/>
        <w:gridCol w:w="1994"/>
        <w:gridCol w:w="19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93" w:type="dxa"/>
            <w:vMerge w:val="restart"/>
          </w:tcPr>
          <w:p>
            <w:pPr>
              <w:adjustRightInd w:val="0"/>
              <w:spacing w:line="288" w:lineRule="auto"/>
              <w:rPr>
                <w:rFonts w:hint="eastAsia" w:ascii="宋体" w:hAnsi="宋体"/>
                <w:szCs w:val="21"/>
              </w:rPr>
            </w:pPr>
            <w:r>
              <w:rPr>
                <w:rFonts w:hint="eastAsia" w:ascii="宋体" w:hAnsi="宋体"/>
                <w:szCs w:val="21"/>
              </w:rPr>
              <w:t>年份</w:t>
            </w:r>
          </w:p>
        </w:tc>
        <w:tc>
          <w:tcPr>
            <w:tcW w:w="3987" w:type="dxa"/>
            <w:gridSpan w:val="2"/>
          </w:tcPr>
          <w:p>
            <w:pPr>
              <w:adjustRightInd w:val="0"/>
              <w:spacing w:line="288" w:lineRule="auto"/>
              <w:rPr>
                <w:rFonts w:hint="eastAsia" w:ascii="宋体" w:hAnsi="宋体"/>
                <w:szCs w:val="21"/>
              </w:rPr>
            </w:pPr>
            <w:r>
              <w:rPr>
                <w:rFonts w:hint="eastAsia" w:ascii="宋体" w:hAnsi="宋体"/>
                <w:szCs w:val="21"/>
              </w:rPr>
              <w:t>由英国进口的贸易额</w:t>
            </w:r>
          </w:p>
        </w:tc>
        <w:tc>
          <w:tcPr>
            <w:tcW w:w="3988" w:type="dxa"/>
            <w:gridSpan w:val="2"/>
          </w:tcPr>
          <w:p>
            <w:pPr>
              <w:adjustRightInd w:val="0"/>
              <w:spacing w:line="288" w:lineRule="auto"/>
              <w:rPr>
                <w:rFonts w:hint="eastAsia" w:ascii="宋体" w:hAnsi="宋体"/>
                <w:szCs w:val="21"/>
              </w:rPr>
            </w:pPr>
            <w:r>
              <w:rPr>
                <w:rFonts w:hint="eastAsia" w:ascii="宋体" w:hAnsi="宋体"/>
                <w:szCs w:val="21"/>
              </w:rPr>
              <w:t>对英国出口的贸易额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93" w:type="dxa"/>
            <w:vMerge w:val="continue"/>
          </w:tcPr>
          <w:p>
            <w:pPr>
              <w:adjustRightInd w:val="0"/>
              <w:spacing w:line="288" w:lineRule="auto"/>
              <w:rPr>
                <w:rFonts w:hint="eastAsia" w:ascii="宋体" w:hAnsi="宋体"/>
                <w:szCs w:val="21"/>
              </w:rPr>
            </w:pPr>
          </w:p>
        </w:tc>
        <w:tc>
          <w:tcPr>
            <w:tcW w:w="1993" w:type="dxa"/>
          </w:tcPr>
          <w:p>
            <w:pPr>
              <w:adjustRightInd w:val="0"/>
              <w:spacing w:line="288" w:lineRule="auto"/>
              <w:rPr>
                <w:rFonts w:hint="eastAsia" w:ascii="宋体" w:hAnsi="宋体"/>
                <w:szCs w:val="21"/>
              </w:rPr>
            </w:pPr>
            <w:r>
              <w:rPr>
                <w:rFonts w:hint="eastAsia" w:ascii="宋体" w:hAnsi="宋体"/>
                <w:szCs w:val="21"/>
              </w:rPr>
              <w:t>广州</w:t>
            </w:r>
          </w:p>
        </w:tc>
        <w:tc>
          <w:tcPr>
            <w:tcW w:w="1994" w:type="dxa"/>
          </w:tcPr>
          <w:p>
            <w:pPr>
              <w:adjustRightInd w:val="0"/>
              <w:spacing w:line="288" w:lineRule="auto"/>
              <w:rPr>
                <w:rFonts w:hint="eastAsia" w:ascii="宋体" w:hAnsi="宋体"/>
                <w:szCs w:val="21"/>
              </w:rPr>
            </w:pPr>
            <w:r>
              <w:rPr>
                <w:rFonts w:hint="eastAsia" w:ascii="宋体" w:hAnsi="宋体"/>
                <w:szCs w:val="21"/>
              </w:rPr>
              <w:t>上海</w:t>
            </w:r>
          </w:p>
        </w:tc>
        <w:tc>
          <w:tcPr>
            <w:tcW w:w="1994" w:type="dxa"/>
          </w:tcPr>
          <w:p>
            <w:pPr>
              <w:adjustRightInd w:val="0"/>
              <w:spacing w:line="288" w:lineRule="auto"/>
              <w:rPr>
                <w:rFonts w:hint="eastAsia" w:ascii="宋体" w:hAnsi="宋体"/>
                <w:szCs w:val="21"/>
              </w:rPr>
            </w:pPr>
            <w:r>
              <w:rPr>
                <w:rFonts w:hint="eastAsia" w:ascii="宋体" w:hAnsi="宋体"/>
                <w:szCs w:val="21"/>
              </w:rPr>
              <w:t>广州</w:t>
            </w:r>
          </w:p>
        </w:tc>
        <w:tc>
          <w:tcPr>
            <w:tcW w:w="1994" w:type="dxa"/>
          </w:tcPr>
          <w:p>
            <w:pPr>
              <w:adjustRightInd w:val="0"/>
              <w:spacing w:line="288" w:lineRule="auto"/>
              <w:rPr>
                <w:rFonts w:hint="eastAsia" w:ascii="宋体" w:hAnsi="宋体"/>
                <w:szCs w:val="21"/>
              </w:rPr>
            </w:pPr>
            <w:r>
              <w:rPr>
                <w:rFonts w:hint="eastAsia" w:ascii="宋体" w:hAnsi="宋体"/>
                <w:szCs w:val="21"/>
              </w:rPr>
              <w:t>上海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93" w:type="dxa"/>
          </w:tcPr>
          <w:p>
            <w:pPr>
              <w:adjustRightInd w:val="0"/>
              <w:spacing w:line="288" w:lineRule="auto"/>
              <w:rPr>
                <w:rFonts w:ascii="宋体" w:hAnsi="宋体"/>
                <w:szCs w:val="21"/>
              </w:rPr>
            </w:pPr>
            <w:r>
              <w:rPr>
                <w:rFonts w:ascii="宋体" w:hAnsi="宋体"/>
                <w:szCs w:val="21"/>
              </w:rPr>
              <w:t>1844</w:t>
            </w:r>
          </w:p>
        </w:tc>
        <w:tc>
          <w:tcPr>
            <w:tcW w:w="1993" w:type="dxa"/>
          </w:tcPr>
          <w:p>
            <w:pPr>
              <w:adjustRightInd w:val="0"/>
              <w:spacing w:line="288" w:lineRule="auto"/>
              <w:rPr>
                <w:rFonts w:ascii="宋体" w:hAnsi="宋体"/>
                <w:szCs w:val="21"/>
              </w:rPr>
            </w:pPr>
            <w:r>
              <w:rPr>
                <w:rFonts w:ascii="宋体" w:hAnsi="宋体"/>
                <w:szCs w:val="21"/>
              </w:rPr>
              <w:t>1550</w:t>
            </w:r>
          </w:p>
        </w:tc>
        <w:tc>
          <w:tcPr>
            <w:tcW w:w="1994" w:type="dxa"/>
          </w:tcPr>
          <w:p>
            <w:pPr>
              <w:adjustRightInd w:val="0"/>
              <w:spacing w:line="288" w:lineRule="auto"/>
              <w:rPr>
                <w:rFonts w:ascii="宋体" w:hAnsi="宋体"/>
                <w:szCs w:val="21"/>
              </w:rPr>
            </w:pPr>
            <w:r>
              <w:rPr>
                <w:rFonts w:ascii="宋体" w:hAnsi="宋体"/>
                <w:szCs w:val="21"/>
              </w:rPr>
              <w:t>250</w:t>
            </w:r>
          </w:p>
        </w:tc>
        <w:tc>
          <w:tcPr>
            <w:tcW w:w="1994" w:type="dxa"/>
          </w:tcPr>
          <w:p>
            <w:pPr>
              <w:adjustRightInd w:val="0"/>
              <w:spacing w:line="288" w:lineRule="auto"/>
              <w:rPr>
                <w:rFonts w:ascii="宋体" w:hAnsi="宋体"/>
                <w:szCs w:val="21"/>
              </w:rPr>
            </w:pPr>
            <w:r>
              <w:rPr>
                <w:rFonts w:ascii="宋体" w:hAnsi="宋体"/>
                <w:szCs w:val="21"/>
              </w:rPr>
              <w:t>1790</w:t>
            </w:r>
          </w:p>
        </w:tc>
        <w:tc>
          <w:tcPr>
            <w:tcW w:w="1994" w:type="dxa"/>
          </w:tcPr>
          <w:p>
            <w:pPr>
              <w:adjustRightInd w:val="0"/>
              <w:spacing w:line="288" w:lineRule="auto"/>
              <w:rPr>
                <w:rFonts w:ascii="宋体" w:hAnsi="宋体"/>
                <w:szCs w:val="21"/>
              </w:rPr>
            </w:pPr>
            <w:r>
              <w:rPr>
                <w:rFonts w:ascii="宋体" w:hAnsi="宋体"/>
                <w:szCs w:val="21"/>
              </w:rPr>
              <w:t>230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93" w:type="dxa"/>
          </w:tcPr>
          <w:p>
            <w:pPr>
              <w:adjustRightInd w:val="0"/>
              <w:spacing w:line="288" w:lineRule="auto"/>
              <w:rPr>
                <w:rFonts w:ascii="宋体" w:hAnsi="宋体"/>
                <w:szCs w:val="21"/>
              </w:rPr>
            </w:pPr>
            <w:r>
              <w:rPr>
                <w:rFonts w:ascii="宋体" w:hAnsi="宋体"/>
                <w:szCs w:val="21"/>
              </w:rPr>
              <w:t>1850</w:t>
            </w:r>
          </w:p>
        </w:tc>
        <w:tc>
          <w:tcPr>
            <w:tcW w:w="1993" w:type="dxa"/>
          </w:tcPr>
          <w:p>
            <w:pPr>
              <w:adjustRightInd w:val="0"/>
              <w:spacing w:line="288" w:lineRule="auto"/>
              <w:rPr>
                <w:rFonts w:ascii="宋体" w:hAnsi="宋体"/>
                <w:szCs w:val="21"/>
              </w:rPr>
            </w:pPr>
            <w:r>
              <w:rPr>
                <w:rFonts w:ascii="宋体" w:hAnsi="宋体"/>
                <w:szCs w:val="21"/>
              </w:rPr>
              <w:t>680</w:t>
            </w:r>
          </w:p>
        </w:tc>
        <w:tc>
          <w:tcPr>
            <w:tcW w:w="1994" w:type="dxa"/>
          </w:tcPr>
          <w:p>
            <w:pPr>
              <w:adjustRightInd w:val="0"/>
              <w:spacing w:line="288" w:lineRule="auto"/>
              <w:rPr>
                <w:rFonts w:ascii="宋体" w:hAnsi="宋体"/>
                <w:szCs w:val="21"/>
              </w:rPr>
            </w:pPr>
            <w:r>
              <w:rPr>
                <w:rFonts w:ascii="宋体" w:hAnsi="宋体"/>
                <w:szCs w:val="21"/>
              </w:rPr>
              <w:t>390</w:t>
            </w:r>
          </w:p>
        </w:tc>
        <w:tc>
          <w:tcPr>
            <w:tcW w:w="1994" w:type="dxa"/>
          </w:tcPr>
          <w:p>
            <w:pPr>
              <w:adjustRightInd w:val="0"/>
              <w:spacing w:line="288" w:lineRule="auto"/>
              <w:rPr>
                <w:rFonts w:ascii="宋体" w:hAnsi="宋体"/>
                <w:szCs w:val="21"/>
              </w:rPr>
            </w:pPr>
            <w:r>
              <w:rPr>
                <w:rFonts w:ascii="宋体" w:hAnsi="宋体"/>
                <w:szCs w:val="21"/>
              </w:rPr>
              <w:t>990</w:t>
            </w:r>
          </w:p>
        </w:tc>
        <w:tc>
          <w:tcPr>
            <w:tcW w:w="1994" w:type="dxa"/>
          </w:tcPr>
          <w:p>
            <w:pPr>
              <w:adjustRightInd w:val="0"/>
              <w:spacing w:line="288" w:lineRule="auto"/>
              <w:rPr>
                <w:rFonts w:ascii="宋体" w:hAnsi="宋体"/>
                <w:szCs w:val="21"/>
              </w:rPr>
            </w:pPr>
            <w:r>
              <w:rPr>
                <w:rFonts w:ascii="宋体" w:hAnsi="宋体"/>
                <w:szCs w:val="21"/>
              </w:rPr>
              <w:t>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93" w:type="dxa"/>
          </w:tcPr>
          <w:p>
            <w:pPr>
              <w:adjustRightInd w:val="0"/>
              <w:spacing w:line="288" w:lineRule="auto"/>
              <w:rPr>
                <w:rFonts w:ascii="宋体" w:hAnsi="宋体"/>
                <w:szCs w:val="21"/>
              </w:rPr>
            </w:pPr>
            <w:r>
              <w:rPr>
                <w:rFonts w:ascii="宋体" w:hAnsi="宋体"/>
                <w:szCs w:val="21"/>
              </w:rPr>
              <w:t>1853</w:t>
            </w:r>
          </w:p>
        </w:tc>
        <w:tc>
          <w:tcPr>
            <w:tcW w:w="1993" w:type="dxa"/>
          </w:tcPr>
          <w:p>
            <w:pPr>
              <w:adjustRightInd w:val="0"/>
              <w:spacing w:line="288" w:lineRule="auto"/>
              <w:rPr>
                <w:rFonts w:ascii="宋体" w:hAnsi="宋体"/>
                <w:szCs w:val="21"/>
              </w:rPr>
            </w:pPr>
            <w:r>
              <w:rPr>
                <w:rFonts w:ascii="宋体" w:hAnsi="宋体"/>
                <w:szCs w:val="21"/>
              </w:rPr>
              <w:t>400</w:t>
            </w:r>
          </w:p>
        </w:tc>
        <w:tc>
          <w:tcPr>
            <w:tcW w:w="1994" w:type="dxa"/>
          </w:tcPr>
          <w:p>
            <w:pPr>
              <w:adjustRightInd w:val="0"/>
              <w:spacing w:line="288" w:lineRule="auto"/>
              <w:rPr>
                <w:rFonts w:ascii="宋体" w:hAnsi="宋体"/>
                <w:szCs w:val="21"/>
              </w:rPr>
            </w:pPr>
            <w:r>
              <w:rPr>
                <w:rFonts w:ascii="宋体" w:hAnsi="宋体"/>
                <w:szCs w:val="21"/>
              </w:rPr>
              <w:t>390</w:t>
            </w:r>
          </w:p>
        </w:tc>
        <w:tc>
          <w:tcPr>
            <w:tcW w:w="1994" w:type="dxa"/>
          </w:tcPr>
          <w:p>
            <w:pPr>
              <w:adjustRightInd w:val="0"/>
              <w:spacing w:line="288" w:lineRule="auto"/>
              <w:rPr>
                <w:rFonts w:ascii="宋体" w:hAnsi="宋体"/>
                <w:szCs w:val="21"/>
              </w:rPr>
            </w:pPr>
            <w:r>
              <w:rPr>
                <w:rFonts w:ascii="宋体" w:hAnsi="宋体"/>
                <w:szCs w:val="21"/>
              </w:rPr>
              <w:t>650</w:t>
            </w:r>
          </w:p>
        </w:tc>
        <w:tc>
          <w:tcPr>
            <w:tcW w:w="1994" w:type="dxa"/>
          </w:tcPr>
          <w:p>
            <w:pPr>
              <w:adjustRightInd w:val="0"/>
              <w:spacing w:line="288" w:lineRule="auto"/>
              <w:rPr>
                <w:rFonts w:ascii="宋体" w:hAnsi="宋体"/>
                <w:szCs w:val="21"/>
              </w:rPr>
            </w:pPr>
            <w:r>
              <w:rPr>
                <w:rFonts w:ascii="宋体" w:hAnsi="宋体"/>
                <w:szCs w:val="21"/>
              </w:rPr>
              <w:t>1330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93" w:type="dxa"/>
          </w:tcPr>
          <w:p>
            <w:pPr>
              <w:adjustRightInd w:val="0"/>
              <w:spacing w:line="288" w:lineRule="auto"/>
              <w:rPr>
                <w:rFonts w:ascii="宋体" w:hAnsi="宋体"/>
                <w:szCs w:val="21"/>
              </w:rPr>
            </w:pPr>
            <w:r>
              <w:rPr>
                <w:rFonts w:ascii="宋体" w:hAnsi="宋体"/>
                <w:szCs w:val="21"/>
              </w:rPr>
              <w:t>1855</w:t>
            </w:r>
          </w:p>
        </w:tc>
        <w:tc>
          <w:tcPr>
            <w:tcW w:w="1993" w:type="dxa"/>
          </w:tcPr>
          <w:p>
            <w:pPr>
              <w:adjustRightInd w:val="0"/>
              <w:spacing w:line="288" w:lineRule="auto"/>
              <w:rPr>
                <w:rFonts w:ascii="宋体" w:hAnsi="宋体"/>
                <w:szCs w:val="21"/>
              </w:rPr>
            </w:pPr>
            <w:r>
              <w:rPr>
                <w:rFonts w:ascii="宋体" w:hAnsi="宋体"/>
                <w:szCs w:val="21"/>
              </w:rPr>
              <w:t>360</w:t>
            </w:r>
          </w:p>
        </w:tc>
        <w:tc>
          <w:tcPr>
            <w:tcW w:w="1994" w:type="dxa"/>
          </w:tcPr>
          <w:p>
            <w:pPr>
              <w:adjustRightInd w:val="0"/>
              <w:spacing w:line="288" w:lineRule="auto"/>
              <w:rPr>
                <w:rFonts w:ascii="宋体" w:hAnsi="宋体"/>
                <w:szCs w:val="21"/>
              </w:rPr>
            </w:pPr>
            <w:r>
              <w:rPr>
                <w:rFonts w:ascii="宋体" w:hAnsi="宋体"/>
                <w:szCs w:val="21"/>
              </w:rPr>
              <w:t>340</w:t>
            </w:r>
          </w:p>
        </w:tc>
        <w:tc>
          <w:tcPr>
            <w:tcW w:w="1994" w:type="dxa"/>
          </w:tcPr>
          <w:p>
            <w:pPr>
              <w:adjustRightInd w:val="0"/>
              <w:spacing w:line="288" w:lineRule="auto"/>
              <w:rPr>
                <w:rFonts w:ascii="宋体" w:hAnsi="宋体"/>
                <w:szCs w:val="21"/>
              </w:rPr>
            </w:pPr>
            <w:r>
              <w:rPr>
                <w:rFonts w:ascii="宋体" w:hAnsi="宋体"/>
                <w:szCs w:val="21"/>
              </w:rPr>
              <w:t>290</w:t>
            </w:r>
          </w:p>
        </w:tc>
        <w:tc>
          <w:tcPr>
            <w:tcW w:w="1994" w:type="dxa"/>
          </w:tcPr>
          <w:p>
            <w:pPr>
              <w:adjustRightInd w:val="0"/>
              <w:spacing w:line="288" w:lineRule="auto"/>
              <w:rPr>
                <w:rFonts w:ascii="宋体" w:hAnsi="宋体"/>
                <w:szCs w:val="21"/>
              </w:rPr>
            </w:pPr>
            <w:r>
              <w:rPr>
                <w:rFonts w:ascii="宋体" w:hAnsi="宋体"/>
                <w:szCs w:val="21"/>
              </w:rPr>
              <w:t>1990</w:t>
            </w:r>
          </w:p>
        </w:tc>
      </w:tr>
    </w:tbl>
    <w:p>
      <w:pPr>
        <w:adjustRightInd w:val="0"/>
        <w:spacing w:line="288" w:lineRule="auto"/>
        <w:rPr>
          <w:rFonts w:hint="eastAsia" w:ascii="宋体" w:hAnsi="宋体"/>
          <w:szCs w:val="21"/>
        </w:rPr>
      </w:pPr>
      <w:r>
        <w:rPr>
          <w:rFonts w:hint="eastAsia" w:ascii="宋体" w:hAnsi="宋体"/>
          <w:szCs w:val="21"/>
        </w:rPr>
        <w:t>A．英国成为中国的最大贸易国     B．上海的外贸地位不断提高</w:t>
      </w:r>
    </w:p>
    <w:p>
      <w:pPr>
        <w:adjustRightInd w:val="0"/>
        <w:spacing w:line="288" w:lineRule="auto"/>
        <w:rPr>
          <w:rFonts w:hint="eastAsia" w:ascii="宋体" w:hAnsi="宋体"/>
          <w:szCs w:val="21"/>
        </w:rPr>
      </w:pPr>
      <w:r>
        <w:rPr>
          <w:rFonts w:hint="eastAsia" w:ascii="宋体" w:hAnsi="宋体"/>
          <w:szCs w:val="21"/>
        </w:rPr>
        <w:t xml:space="preserve">C．中国在外贸中处于出超地位 </w:t>
      </w:r>
      <w:r>
        <w:rPr>
          <w:rFonts w:ascii="宋体" w:hAnsi="宋体"/>
          <w:szCs w:val="21"/>
        </w:rPr>
        <w:t xml:space="preserve">    </w:t>
      </w:r>
      <w:r>
        <w:rPr>
          <w:rFonts w:hint="eastAsia" w:ascii="宋体" w:hAnsi="宋体"/>
          <w:szCs w:val="21"/>
        </w:rPr>
        <w:t>D．中国外贸总体呈下滑趋势</w:t>
      </w:r>
    </w:p>
    <w:p>
      <w:pPr>
        <w:adjustRightInd w:val="0"/>
        <w:spacing w:line="288" w:lineRule="auto"/>
        <w:rPr>
          <w:rFonts w:hint="eastAsia" w:ascii="宋体" w:hAnsi="宋体"/>
          <w:szCs w:val="21"/>
        </w:rPr>
      </w:pPr>
      <w:r>
        <w:rPr>
          <w:rFonts w:hint="eastAsia" w:ascii="宋体" w:hAnsi="宋体"/>
          <w:szCs w:val="21"/>
        </w:rPr>
        <w:t>14．近代以来先进的中国人为了挽救民族危亡，先后提出了“师夷长技以自强”、“君主立宪”、“民主共和”、“民主和科学”的思想，这反映出中国学习西方的历程是（    ）</w:t>
      </w:r>
    </w:p>
    <w:p>
      <w:pPr>
        <w:adjustRightInd w:val="0"/>
        <w:spacing w:line="288" w:lineRule="auto"/>
        <w:rPr>
          <w:rFonts w:hint="eastAsia" w:ascii="宋体" w:hAnsi="宋体"/>
          <w:szCs w:val="21"/>
        </w:rPr>
      </w:pPr>
      <w:r>
        <w:rPr>
          <w:rFonts w:hint="eastAsia" w:ascii="宋体" w:hAnsi="宋体"/>
          <w:szCs w:val="21"/>
        </w:rPr>
        <w:t>A．学制度→学技术→学思想     B．学思想→学制度→学技术</w:t>
      </w:r>
    </w:p>
    <w:p>
      <w:pPr>
        <w:adjustRightInd w:val="0"/>
        <w:spacing w:line="288" w:lineRule="auto"/>
        <w:rPr>
          <w:rFonts w:hint="eastAsia" w:ascii="宋体" w:hAnsi="宋体"/>
          <w:szCs w:val="21"/>
        </w:rPr>
      </w:pPr>
      <w:r>
        <w:rPr>
          <w:rFonts w:hint="eastAsia" w:ascii="宋体" w:hAnsi="宋体"/>
          <w:szCs w:val="21"/>
        </w:rPr>
        <w:t>C．学技术→学制度→学思想     D．学制度→学思想→学技术</w:t>
      </w:r>
    </w:p>
    <w:p>
      <w:pPr>
        <w:adjustRightInd w:val="0"/>
        <w:spacing w:line="288" w:lineRule="auto"/>
        <w:rPr>
          <w:rFonts w:ascii="宋体" w:hAnsi="宋体"/>
          <w:szCs w:val="21"/>
        </w:rPr>
      </w:pPr>
      <w:r>
        <w:rPr>
          <w:rFonts w:hint="eastAsia" w:ascii="宋体" w:hAnsi="宋体"/>
          <w:szCs w:val="21"/>
        </w:rPr>
        <w:t xml:space="preserve">15．组图15为中国共产党早期组织创办的刊物。这表明，中国共产党从一开始就（ </w:t>
      </w:r>
      <w:r>
        <w:rPr>
          <w:rFonts w:ascii="宋体" w:hAnsi="宋体"/>
          <w:szCs w:val="21"/>
        </w:rPr>
        <w:t xml:space="preserve">   </w:t>
      </w:r>
      <w:r>
        <w:rPr>
          <w:rFonts w:hint="eastAsia" w:ascii="宋体" w:hAnsi="宋体"/>
          <w:szCs w:val="21"/>
        </w:rPr>
        <w:t>）</w:t>
      </w:r>
    </w:p>
    <w:p>
      <w:pPr>
        <w:adjustRightInd w:val="0"/>
        <w:spacing w:line="288" w:lineRule="auto"/>
        <w:rPr>
          <w:rFonts w:ascii="宋体" w:hAnsi="宋体"/>
          <w:szCs w:val="21"/>
        </w:rPr>
      </w:pPr>
      <w:r>
        <w:rPr>
          <w:rFonts w:ascii="宋体" w:hAnsi="宋体"/>
          <w:szCs w:val="21"/>
        </w:rPr>
        <w:drawing>
          <wp:inline distT="0" distB="0" distL="0" distR="0">
            <wp:extent cx="5685155" cy="229489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stretch>
                      <a:fillRect/>
                    </a:stretch>
                  </pic:blipFill>
                  <pic:spPr>
                    <a:xfrm>
                      <a:off x="0" y="0"/>
                      <a:ext cx="5685714" cy="2295238"/>
                    </a:xfrm>
                    <a:prstGeom prst="rect">
                      <a:avLst/>
                    </a:prstGeom>
                  </pic:spPr>
                </pic:pic>
              </a:graphicData>
            </a:graphic>
          </wp:inline>
        </w:drawing>
      </w:r>
    </w:p>
    <w:p>
      <w:pPr>
        <w:adjustRightInd w:val="0"/>
        <w:spacing w:line="288" w:lineRule="auto"/>
        <w:rPr>
          <w:rFonts w:hint="eastAsia" w:ascii="宋体" w:hAnsi="宋体"/>
          <w:szCs w:val="21"/>
        </w:rPr>
      </w:pPr>
      <w:r>
        <w:rPr>
          <w:rFonts w:hint="eastAsia" w:ascii="宋体" w:hAnsi="宋体"/>
          <w:szCs w:val="21"/>
        </w:rPr>
        <w:t>A．认识到人民群众的伟大力量     B．成为队伍庞大的革命政党</w:t>
      </w:r>
    </w:p>
    <w:p>
      <w:pPr>
        <w:adjustRightInd w:val="0"/>
        <w:spacing w:line="288" w:lineRule="auto"/>
        <w:rPr>
          <w:rFonts w:ascii="宋体" w:hAnsi="宋体"/>
          <w:szCs w:val="21"/>
        </w:rPr>
      </w:pPr>
      <w:r>
        <w:rPr>
          <w:rFonts w:hint="eastAsia" w:ascii="宋体" w:hAnsi="宋体"/>
          <w:szCs w:val="21"/>
        </w:rPr>
        <w:t>C．确定及低纲领是建设共产主义     D．在全国各地建立了党组织</w:t>
      </w:r>
    </w:p>
    <w:p>
      <w:pPr>
        <w:adjustRightInd w:val="0"/>
        <w:spacing w:line="288" w:lineRule="auto"/>
        <w:rPr>
          <w:rFonts w:hint="eastAsia" w:ascii="宋体" w:hAnsi="宋体"/>
          <w:szCs w:val="21"/>
        </w:rPr>
      </w:pPr>
      <w:r>
        <w:rPr>
          <w:rFonts w:hint="eastAsia" w:ascii="宋体" w:hAnsi="宋体"/>
          <w:szCs w:val="21"/>
        </w:rPr>
        <w:t xml:space="preserve">16．农民们早出晚归，积肥、修堤，添置耕牛和衣具．1950年冬湖南省就动工建水塘9.8万个，修堤坝2.2万多座，修沟渠4000多千米，受益田地750万亩。1951年，全国粮食产量达到1.4亿吨，比1949年增长26.9%，材料反映了（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hint="eastAsia" w:ascii="宋体" w:hAnsi="宋体"/>
          <w:szCs w:val="21"/>
        </w:rPr>
        <w:t xml:space="preserve">A．土地改革提升了农民的劳动积极性    </w:t>
      </w:r>
      <w:r>
        <w:rPr>
          <w:rFonts w:ascii="宋体" w:hAnsi="宋体"/>
          <w:szCs w:val="21"/>
        </w:rPr>
        <w:t xml:space="preserve">       </w:t>
      </w:r>
      <w:r>
        <w:rPr>
          <w:rFonts w:hint="eastAsia" w:ascii="宋体" w:hAnsi="宋体"/>
          <w:szCs w:val="21"/>
        </w:rPr>
        <w:t xml:space="preserve"> B．农业合作社的兴办有利于公共工程的兴建</w:t>
      </w:r>
    </w:p>
    <w:p>
      <w:pPr>
        <w:adjustRightInd w:val="0"/>
        <w:spacing w:line="288" w:lineRule="auto"/>
        <w:rPr>
          <w:rFonts w:hint="eastAsia" w:ascii="宋体" w:hAnsi="宋体"/>
          <w:szCs w:val="21"/>
        </w:rPr>
      </w:pPr>
      <w:r>
        <w:rPr>
          <w:rFonts w:hint="eastAsia" w:ascii="宋体" w:hAnsi="宋体"/>
          <w:szCs w:val="21"/>
        </w:rPr>
        <w:t>C．土地改革为抗美援朝战争提供物质基础</w:t>
      </w:r>
      <w:r>
        <w:rPr>
          <w:rFonts w:ascii="宋体" w:hAnsi="宋体"/>
          <w:szCs w:val="21"/>
        </w:rPr>
        <w:t xml:space="preserve">        D</w:t>
      </w:r>
      <w:r>
        <w:rPr>
          <w:rFonts w:hint="eastAsia" w:ascii="宋体" w:hAnsi="宋体"/>
          <w:szCs w:val="21"/>
        </w:rPr>
        <w:t>．农业合作化运动满足了一五计划的需求</w:t>
      </w:r>
    </w:p>
    <w:p>
      <w:pPr>
        <w:adjustRightInd w:val="0"/>
        <w:spacing w:line="288" w:lineRule="auto"/>
        <w:rPr>
          <w:rFonts w:hint="eastAsia" w:ascii="宋体" w:hAnsi="宋体"/>
          <w:szCs w:val="21"/>
        </w:rPr>
      </w:pPr>
      <w:r>
        <w:rPr>
          <w:rFonts w:hint="eastAsia" w:ascii="宋体" w:hAnsi="宋体"/>
          <w:szCs w:val="21"/>
        </w:rPr>
        <w:t xml:space="preserve">17．党的“十八大”首次高度概括社会主义核心价值观。其中“法治”是社会层面的一个核心点。下面对我国近现代法律文献（如题17表）共性表述正确的一项是（ </w:t>
      </w:r>
      <w:r>
        <w:rPr>
          <w:rFonts w:ascii="宋体" w:hAnsi="宋体"/>
          <w:szCs w:val="21"/>
        </w:rPr>
        <w:t xml:space="preserve">   </w:t>
      </w:r>
      <w:r>
        <w:rPr>
          <w:rFonts w:hint="eastAsia" w:ascii="宋体" w:hAnsi="宋体"/>
          <w:szCs w:val="21"/>
        </w:rPr>
        <w:t>）</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84"/>
        <w:gridCol w:w="49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84" w:type="dxa"/>
          </w:tcPr>
          <w:p>
            <w:pPr>
              <w:adjustRightInd w:val="0"/>
              <w:spacing w:line="288" w:lineRule="auto"/>
              <w:rPr>
                <w:rFonts w:ascii="宋体" w:hAnsi="宋体"/>
                <w:szCs w:val="21"/>
              </w:rPr>
            </w:pPr>
            <w:r>
              <w:rPr>
                <w:rFonts w:hint="eastAsia" w:ascii="宋体" w:hAnsi="宋体"/>
                <w:szCs w:val="21"/>
              </w:rPr>
              <w:t>1912年</w:t>
            </w:r>
          </w:p>
        </w:tc>
        <w:tc>
          <w:tcPr>
            <w:tcW w:w="4984" w:type="dxa"/>
          </w:tcPr>
          <w:p>
            <w:pPr>
              <w:adjustRightInd w:val="0"/>
              <w:spacing w:line="288" w:lineRule="auto"/>
              <w:rPr>
                <w:rFonts w:hint="eastAsia" w:ascii="宋体" w:hAnsi="宋体"/>
                <w:szCs w:val="21"/>
              </w:rPr>
            </w:pPr>
            <w:r>
              <w:rPr>
                <w:rFonts w:hint="eastAsia" w:ascii="宋体" w:hAnsi="宋体"/>
                <w:szCs w:val="21"/>
              </w:rPr>
              <w:t>南京临时政府《中华民国临时约法》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84" w:type="dxa"/>
          </w:tcPr>
          <w:p>
            <w:pPr>
              <w:adjustRightInd w:val="0"/>
              <w:spacing w:line="288" w:lineRule="auto"/>
              <w:rPr>
                <w:rFonts w:ascii="宋体" w:hAnsi="宋体"/>
                <w:szCs w:val="21"/>
              </w:rPr>
            </w:pPr>
            <w:r>
              <w:rPr>
                <w:rFonts w:hint="eastAsia" w:ascii="宋体" w:hAnsi="宋体"/>
                <w:szCs w:val="21"/>
              </w:rPr>
              <w:t>1949年</w:t>
            </w:r>
          </w:p>
        </w:tc>
        <w:tc>
          <w:tcPr>
            <w:tcW w:w="4984" w:type="dxa"/>
          </w:tcPr>
          <w:p>
            <w:pPr>
              <w:adjustRightInd w:val="0"/>
              <w:spacing w:line="288" w:lineRule="auto"/>
              <w:rPr>
                <w:rFonts w:hint="eastAsia" w:ascii="宋体" w:hAnsi="宋体"/>
                <w:szCs w:val="21"/>
              </w:rPr>
            </w:pPr>
            <w:r>
              <w:rPr>
                <w:rFonts w:hint="eastAsia" w:ascii="宋体" w:hAnsi="宋体"/>
                <w:szCs w:val="21"/>
              </w:rPr>
              <w:t>中国人民政治协商会议《共同纲领》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84" w:type="dxa"/>
          </w:tcPr>
          <w:p>
            <w:pPr>
              <w:adjustRightInd w:val="0"/>
              <w:spacing w:line="288" w:lineRule="auto"/>
              <w:rPr>
                <w:rFonts w:ascii="宋体" w:hAnsi="宋体"/>
                <w:szCs w:val="21"/>
              </w:rPr>
            </w:pPr>
            <w:r>
              <w:rPr>
                <w:rFonts w:hint="eastAsia" w:ascii="宋体" w:hAnsi="宋体"/>
                <w:szCs w:val="21"/>
              </w:rPr>
              <w:t>1954年</w:t>
            </w:r>
          </w:p>
        </w:tc>
        <w:tc>
          <w:tcPr>
            <w:tcW w:w="4984" w:type="dxa"/>
          </w:tcPr>
          <w:p>
            <w:pPr>
              <w:adjustRightInd w:val="0"/>
              <w:spacing w:line="288" w:lineRule="auto"/>
              <w:rPr>
                <w:rFonts w:hint="eastAsia" w:ascii="宋体" w:hAnsi="宋体"/>
                <w:szCs w:val="21"/>
              </w:rPr>
            </w:pPr>
            <w:r>
              <w:rPr>
                <w:rFonts w:hint="eastAsia" w:ascii="宋体" w:hAnsi="宋体"/>
                <w:szCs w:val="21"/>
              </w:rPr>
              <w:t>第一届全国人民代表大会《中华人民共和国宪法》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84" w:type="dxa"/>
          </w:tcPr>
          <w:p>
            <w:pPr>
              <w:adjustRightInd w:val="0"/>
              <w:spacing w:line="288" w:lineRule="auto"/>
              <w:rPr>
                <w:rFonts w:ascii="宋体" w:hAnsi="宋体"/>
                <w:szCs w:val="21"/>
              </w:rPr>
            </w:pPr>
            <w:r>
              <w:rPr>
                <w:rFonts w:hint="eastAsia" w:ascii="宋体" w:hAnsi="宋体"/>
                <w:szCs w:val="21"/>
              </w:rPr>
              <w:t>1982年</w:t>
            </w:r>
          </w:p>
        </w:tc>
        <w:tc>
          <w:tcPr>
            <w:tcW w:w="4984" w:type="dxa"/>
          </w:tcPr>
          <w:p>
            <w:pPr>
              <w:adjustRightInd w:val="0"/>
              <w:spacing w:line="288" w:lineRule="auto"/>
              <w:rPr>
                <w:rFonts w:hint="eastAsia" w:ascii="宋体" w:hAnsi="宋体"/>
                <w:szCs w:val="21"/>
              </w:rPr>
            </w:pPr>
            <w:r>
              <w:rPr>
                <w:rFonts w:hint="eastAsia" w:ascii="宋体" w:hAnsi="宋体"/>
                <w:szCs w:val="21"/>
              </w:rPr>
              <w:t>全国人大五届五次会议《中华人民共和国宪法》</w:t>
            </w:r>
          </w:p>
        </w:tc>
      </w:tr>
    </w:tbl>
    <w:p>
      <w:pPr>
        <w:adjustRightInd w:val="0"/>
        <w:spacing w:line="288" w:lineRule="auto"/>
        <w:jc w:val="center"/>
        <w:rPr>
          <w:rFonts w:hint="eastAsia" w:ascii="宋体" w:hAnsi="宋体"/>
          <w:szCs w:val="21"/>
        </w:rPr>
      </w:pPr>
      <w:r>
        <w:rPr>
          <w:rFonts w:hint="eastAsia" w:ascii="宋体" w:hAnsi="宋体"/>
          <w:szCs w:val="21"/>
        </w:rPr>
        <w:t>题17表</w:t>
      </w:r>
    </w:p>
    <w:p>
      <w:pPr>
        <w:adjustRightInd w:val="0"/>
        <w:spacing w:line="288" w:lineRule="auto"/>
        <w:rPr>
          <w:rFonts w:hint="eastAsia" w:ascii="宋体" w:hAnsi="宋体"/>
          <w:szCs w:val="21"/>
        </w:rPr>
      </w:pPr>
      <w:r>
        <w:rPr>
          <w:rFonts w:hint="eastAsia" w:ascii="宋体" w:hAnsi="宋体"/>
          <w:szCs w:val="21"/>
        </w:rPr>
        <w:t>A．都推动了中国民主与法治建设的进程</w:t>
      </w:r>
      <w:r>
        <w:rPr>
          <w:rFonts w:ascii="宋体" w:hAnsi="宋体"/>
          <w:szCs w:val="21"/>
        </w:rPr>
        <w:t xml:space="preserve">          </w:t>
      </w:r>
      <w:r>
        <w:rPr>
          <w:rFonts w:hint="eastAsia" w:ascii="宋体" w:hAnsi="宋体"/>
          <w:szCs w:val="21"/>
        </w:rPr>
        <w:t>B．都体现了社会主义的性质</w:t>
      </w:r>
    </w:p>
    <w:p>
      <w:pPr>
        <w:adjustRightInd w:val="0"/>
        <w:spacing w:line="288" w:lineRule="auto"/>
        <w:rPr>
          <w:rFonts w:hint="eastAsia" w:ascii="宋体" w:hAnsi="宋体"/>
          <w:szCs w:val="21"/>
        </w:rPr>
      </w:pPr>
      <w:r>
        <w:rPr>
          <w:rFonts w:hint="eastAsia" w:ascii="宋体" w:hAnsi="宋体"/>
          <w:szCs w:val="21"/>
        </w:rPr>
        <w:t xml:space="preserve">C．都是民主与封建专制长期斗争的结果    </w:t>
      </w:r>
      <w:r>
        <w:rPr>
          <w:rFonts w:ascii="宋体" w:hAnsi="宋体"/>
          <w:szCs w:val="21"/>
        </w:rPr>
        <w:t xml:space="preserve">     </w:t>
      </w:r>
      <w:r>
        <w:rPr>
          <w:rFonts w:hint="eastAsia" w:ascii="宋体" w:hAnsi="宋体"/>
          <w:szCs w:val="21"/>
        </w:rPr>
        <w:t xml:space="preserve"> D．都受欧美民主政治的影响</w:t>
      </w:r>
    </w:p>
    <w:p>
      <w:pPr>
        <w:adjustRightInd w:val="0"/>
        <w:spacing w:line="288" w:lineRule="auto"/>
        <w:rPr>
          <w:rFonts w:ascii="宋体" w:hAnsi="宋体"/>
          <w:szCs w:val="21"/>
        </w:rPr>
      </w:pPr>
      <w:r>
        <w:rPr>
          <w:rFonts w:hint="eastAsia" w:ascii="宋体" w:hAnsi="宋体"/>
          <w:szCs w:val="21"/>
        </w:rPr>
        <w:t xml:space="preserve">18．张敏同学学完《中国特色社会主义理论体系》一课后，绘制了中国特色社会主义理论体系不断完善和发展的示意图，留有①②对应的内容用于考考其他同学，四位同学提供的答案如下，正确的是（ </w:t>
      </w:r>
      <w:r>
        <w:rPr>
          <w:rFonts w:ascii="宋体" w:hAnsi="宋体"/>
          <w:szCs w:val="21"/>
        </w:rPr>
        <w:t xml:space="preserve">   </w:t>
      </w:r>
      <w:r>
        <w:rPr>
          <w:rFonts w:hint="eastAsia" w:ascii="宋体" w:hAnsi="宋体"/>
          <w:szCs w:val="21"/>
        </w:rPr>
        <w:t>）</w:t>
      </w:r>
    </w:p>
    <w:p>
      <w:pPr>
        <w:adjustRightInd w:val="0"/>
        <w:spacing w:line="288" w:lineRule="auto"/>
        <w:rPr>
          <w:rFonts w:ascii="宋体" w:hAnsi="宋体"/>
          <w:szCs w:val="21"/>
        </w:rPr>
      </w:pPr>
      <w:r>
        <w:rPr>
          <w:rFonts w:ascii="宋体" w:hAnsi="宋体"/>
          <w:szCs w:val="21"/>
        </w:rPr>
        <w:drawing>
          <wp:inline distT="0" distB="0" distL="0" distR="0">
            <wp:extent cx="6336030" cy="1167765"/>
            <wp:effectExtent l="0" t="0" r="762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6336030" cy="1167765"/>
                    </a:xfrm>
                    <a:prstGeom prst="rect">
                      <a:avLst/>
                    </a:prstGeom>
                  </pic:spPr>
                </pic:pic>
              </a:graphicData>
            </a:graphic>
          </wp:inline>
        </w:drawing>
      </w:r>
    </w:p>
    <w:p>
      <w:pPr>
        <w:adjustRightInd w:val="0"/>
        <w:spacing w:line="288" w:lineRule="auto"/>
        <w:rPr>
          <w:rFonts w:hint="eastAsia" w:ascii="宋体" w:hAnsi="宋体"/>
          <w:szCs w:val="21"/>
        </w:rPr>
      </w:pPr>
      <w:r>
        <w:rPr>
          <w:rFonts w:hint="eastAsia" w:ascii="宋体" w:hAnsi="宋体"/>
          <w:szCs w:val="21"/>
        </w:rPr>
        <w:t>A．李同学：①马克思主义②毛泽东思想</w:t>
      </w:r>
    </w:p>
    <w:p>
      <w:pPr>
        <w:adjustRightInd w:val="0"/>
        <w:spacing w:line="288" w:lineRule="auto"/>
        <w:rPr>
          <w:rFonts w:hint="eastAsia" w:ascii="宋体" w:hAnsi="宋体"/>
          <w:szCs w:val="21"/>
        </w:rPr>
      </w:pPr>
      <w:r>
        <w:rPr>
          <w:rFonts w:hint="eastAsia" w:ascii="宋体" w:hAnsi="宋体"/>
          <w:szCs w:val="21"/>
        </w:rPr>
        <w:t>B．钱同学：①邓小平理论②毛泽东思想</w:t>
      </w:r>
    </w:p>
    <w:p>
      <w:pPr>
        <w:adjustRightInd w:val="0"/>
        <w:spacing w:line="288" w:lineRule="auto"/>
        <w:rPr>
          <w:rFonts w:hint="eastAsia" w:ascii="宋体" w:hAnsi="宋体"/>
          <w:szCs w:val="21"/>
        </w:rPr>
      </w:pPr>
      <w:r>
        <w:rPr>
          <w:rFonts w:hint="eastAsia" w:ascii="宋体" w:hAnsi="宋体"/>
          <w:szCs w:val="21"/>
        </w:rPr>
        <w:t>C．孙同学：①邓小平理论②习近平新时代中国特色社会主义思想</w:t>
      </w:r>
    </w:p>
    <w:p>
      <w:pPr>
        <w:adjustRightInd w:val="0"/>
        <w:spacing w:line="288" w:lineRule="auto"/>
        <w:rPr>
          <w:rFonts w:hint="eastAsia" w:ascii="宋体" w:hAnsi="宋体"/>
          <w:szCs w:val="21"/>
        </w:rPr>
      </w:pPr>
      <w:r>
        <w:rPr>
          <w:rFonts w:hint="eastAsia" w:ascii="宋体" w:hAnsi="宋体"/>
          <w:szCs w:val="21"/>
        </w:rPr>
        <w:t>D．赵同学：①马克思主义②习近平新时代中国特色社会主义思想</w:t>
      </w:r>
    </w:p>
    <w:p>
      <w:pPr>
        <w:adjustRightInd w:val="0"/>
        <w:spacing w:line="288" w:lineRule="auto"/>
        <w:rPr>
          <w:rFonts w:hint="eastAsia" w:ascii="宋体" w:hAnsi="宋体"/>
          <w:szCs w:val="21"/>
        </w:rPr>
      </w:pPr>
      <w:r>
        <w:rPr>
          <w:rFonts w:hint="eastAsia" w:ascii="宋体" w:hAnsi="宋体"/>
          <w:szCs w:val="21"/>
        </w:rPr>
        <w:t xml:space="preserve">19．不同类型的资料具有不同的证史价值。下列资料中，对了解澳门历史史证价值最大的是（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hint="eastAsia" w:ascii="宋体" w:hAnsi="宋体"/>
          <w:szCs w:val="21"/>
        </w:rPr>
        <w:t>A．电视剧《澳门的故事》     B．档案“20世纪上半叶澳门档案”</w:t>
      </w:r>
    </w:p>
    <w:p>
      <w:pPr>
        <w:adjustRightInd w:val="0"/>
        <w:spacing w:line="288" w:lineRule="auto"/>
        <w:rPr>
          <w:rFonts w:hint="eastAsia" w:ascii="宋体" w:hAnsi="宋体"/>
          <w:szCs w:val="21"/>
        </w:rPr>
      </w:pPr>
      <w:r>
        <w:rPr>
          <w:rFonts w:hint="eastAsia" w:ascii="宋体" w:hAnsi="宋体"/>
          <w:szCs w:val="21"/>
        </w:rPr>
        <w:t>C．小说《澳门历史演义》     D．口述史“澳门口述历史丛书”</w:t>
      </w:r>
    </w:p>
    <w:p>
      <w:pPr>
        <w:adjustRightInd w:val="0"/>
        <w:spacing w:line="288" w:lineRule="auto"/>
        <w:rPr>
          <w:rFonts w:ascii="宋体" w:hAnsi="宋体"/>
          <w:szCs w:val="21"/>
        </w:rPr>
      </w:pPr>
      <w:r>
        <w:rPr>
          <w:rFonts w:hint="eastAsia" w:ascii="宋体" w:hAnsi="宋体"/>
          <w:szCs w:val="21"/>
        </w:rPr>
        <w:t xml:space="preserve">20．中华民族的发展历程中，中华儿女的精神品质不断激励着中国人民奋勇前进。将下列图片前的序号与相对应的精神品质前的字母符号连接，正确的一组是（ </w:t>
      </w:r>
      <w:r>
        <w:rPr>
          <w:rFonts w:ascii="宋体" w:hAnsi="宋体"/>
          <w:szCs w:val="21"/>
        </w:rPr>
        <w:t xml:space="preserve">   </w:t>
      </w:r>
      <w:r>
        <w:rPr>
          <w:rFonts w:hint="eastAsia" w:ascii="宋体" w:hAnsi="宋体"/>
          <w:szCs w:val="21"/>
        </w:rPr>
        <w:t>）</w:t>
      </w:r>
    </w:p>
    <w:p>
      <w:pPr>
        <w:adjustRightInd w:val="0"/>
        <w:spacing w:line="288" w:lineRule="auto"/>
        <w:rPr>
          <w:rFonts w:ascii="宋体" w:hAnsi="宋体"/>
          <w:szCs w:val="21"/>
        </w:rPr>
      </w:pPr>
      <w:r>
        <w:rPr>
          <w:rFonts w:ascii="宋体" w:hAnsi="宋体"/>
          <w:szCs w:val="21"/>
        </w:rPr>
        <w:drawing>
          <wp:inline distT="0" distB="0" distL="0" distR="0">
            <wp:extent cx="2142490" cy="1504315"/>
            <wp:effectExtent l="0" t="0" r="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2142857" cy="1504762"/>
                    </a:xfrm>
                    <a:prstGeom prst="rect">
                      <a:avLst/>
                    </a:prstGeom>
                  </pic:spPr>
                </pic:pic>
              </a:graphicData>
            </a:graphic>
          </wp:inline>
        </w:drawing>
      </w:r>
      <w:r>
        <w:rPr>
          <w:rFonts w:ascii="宋体" w:hAnsi="宋体"/>
          <w:szCs w:val="21"/>
        </w:rPr>
        <w:drawing>
          <wp:inline distT="0" distB="0" distL="0" distR="0">
            <wp:extent cx="1980565" cy="1485265"/>
            <wp:effectExtent l="0" t="0" r="635"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1980952" cy="1485714"/>
                    </a:xfrm>
                    <a:prstGeom prst="rect">
                      <a:avLst/>
                    </a:prstGeom>
                  </pic:spPr>
                </pic:pic>
              </a:graphicData>
            </a:graphic>
          </wp:inline>
        </w:drawing>
      </w:r>
      <w:r>
        <w:rPr>
          <w:rFonts w:ascii="宋体" w:hAnsi="宋体"/>
          <w:szCs w:val="21"/>
        </w:rPr>
        <w:drawing>
          <wp:inline distT="0" distB="0" distL="0" distR="0">
            <wp:extent cx="2180590" cy="153289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a:stretch>
                      <a:fillRect/>
                    </a:stretch>
                  </pic:blipFill>
                  <pic:spPr>
                    <a:xfrm>
                      <a:off x="0" y="0"/>
                      <a:ext cx="2180952" cy="1533333"/>
                    </a:xfrm>
                    <a:prstGeom prst="rect">
                      <a:avLst/>
                    </a:prstGeom>
                  </pic:spPr>
                </pic:pic>
              </a:graphicData>
            </a:graphic>
          </wp:inline>
        </w:drawing>
      </w:r>
    </w:p>
    <w:p>
      <w:pPr>
        <w:adjustRightInd w:val="0"/>
        <w:spacing w:line="288" w:lineRule="auto"/>
        <w:rPr>
          <w:rFonts w:ascii="宋体" w:hAnsi="宋体"/>
          <w:szCs w:val="21"/>
        </w:rPr>
      </w:pPr>
      <w:r>
        <w:rPr>
          <w:rFonts w:hint="eastAsia" w:ascii="宋体" w:hAnsi="宋体"/>
          <w:szCs w:val="21"/>
        </w:rPr>
        <w:t xml:space="preserve">①北京高师被捕学生回校时受到同学们热烈欢迎 </w:t>
      </w:r>
      <w:r>
        <w:rPr>
          <w:rFonts w:ascii="宋体" w:hAnsi="宋体"/>
          <w:szCs w:val="21"/>
        </w:rPr>
        <w:t xml:space="preserve">       </w:t>
      </w:r>
      <w:r>
        <w:rPr>
          <w:rFonts w:hint="eastAsia" w:ascii="宋体" w:hAnsi="宋体"/>
          <w:szCs w:val="21"/>
        </w:rPr>
        <w:t>a革命英雄主义精神</w:t>
      </w:r>
    </w:p>
    <w:p>
      <w:pPr>
        <w:adjustRightInd w:val="0"/>
        <w:spacing w:line="288" w:lineRule="auto"/>
        <w:rPr>
          <w:rFonts w:hint="eastAsia" w:ascii="宋体" w:hAnsi="宋体"/>
          <w:szCs w:val="21"/>
        </w:rPr>
      </w:pPr>
      <w:r>
        <w:rPr>
          <w:rFonts w:hint="eastAsia" w:ascii="宋体" w:hAnsi="宋体"/>
          <w:szCs w:val="21"/>
        </w:rPr>
        <w:t xml:space="preserve">②焦裕禄和兰考人民在治理流沙 </w:t>
      </w:r>
      <w:r>
        <w:rPr>
          <w:rFonts w:ascii="宋体" w:hAnsi="宋体"/>
          <w:szCs w:val="21"/>
        </w:rPr>
        <w:t xml:space="preserve">                     </w:t>
      </w:r>
      <w:r>
        <w:rPr>
          <w:rFonts w:hint="eastAsia" w:ascii="宋体" w:hAnsi="宋体"/>
          <w:szCs w:val="21"/>
        </w:rPr>
        <w:t>b全心全意为人民服务</w:t>
      </w:r>
    </w:p>
    <w:p>
      <w:pPr>
        <w:adjustRightInd w:val="0"/>
        <w:spacing w:line="288" w:lineRule="auto"/>
        <w:rPr>
          <w:rFonts w:hint="eastAsia" w:ascii="宋体" w:hAnsi="宋体"/>
          <w:szCs w:val="21"/>
        </w:rPr>
      </w:pPr>
      <w:r>
        <w:rPr>
          <w:rFonts w:hint="eastAsia" w:ascii="宋体" w:hAnsi="宋体"/>
          <w:szCs w:val="21"/>
        </w:rPr>
        <w:t xml:space="preserve">③红四方面军到达陕北的官兵 </w:t>
      </w:r>
      <w:r>
        <w:rPr>
          <w:rFonts w:ascii="宋体" w:hAnsi="宋体"/>
          <w:szCs w:val="21"/>
        </w:rPr>
        <w:t xml:space="preserve">                       </w:t>
      </w:r>
      <w:r>
        <w:rPr>
          <w:rFonts w:hint="eastAsia" w:ascii="宋体" w:hAnsi="宋体"/>
          <w:szCs w:val="21"/>
        </w:rPr>
        <w:t>c爱国主义情神</w:t>
      </w:r>
    </w:p>
    <w:p>
      <w:pPr>
        <w:adjustRightInd w:val="0"/>
        <w:spacing w:line="288" w:lineRule="auto"/>
        <w:rPr>
          <w:rFonts w:ascii="宋体" w:hAnsi="宋体"/>
          <w:szCs w:val="21"/>
        </w:rPr>
      </w:pPr>
      <w:r>
        <w:rPr>
          <w:rFonts w:hint="eastAsia" w:ascii="宋体" w:hAnsi="宋体"/>
          <w:szCs w:val="21"/>
        </w:rPr>
        <w:t>A．①——a；②——b；③——c</w:t>
      </w:r>
      <w:r>
        <w:rPr>
          <w:rFonts w:ascii="宋体" w:hAnsi="宋体"/>
          <w:szCs w:val="21"/>
        </w:rPr>
        <w:t xml:space="preserve">        B</w:t>
      </w:r>
      <w:r>
        <w:rPr>
          <w:rFonts w:hint="eastAsia" w:ascii="宋体" w:hAnsi="宋体"/>
          <w:szCs w:val="21"/>
        </w:rPr>
        <w:t>．①——b；②——a；③——c</w:t>
      </w:r>
    </w:p>
    <w:p>
      <w:pPr>
        <w:adjustRightInd w:val="0"/>
        <w:spacing w:line="288" w:lineRule="auto"/>
        <w:rPr>
          <w:rFonts w:hint="eastAsia" w:ascii="宋体" w:hAnsi="宋体"/>
          <w:szCs w:val="21"/>
        </w:rPr>
      </w:pPr>
      <w:r>
        <w:rPr>
          <w:rFonts w:ascii="宋体" w:hAnsi="宋体"/>
          <w:szCs w:val="21"/>
        </w:rPr>
        <w:t>C</w:t>
      </w:r>
      <w:r>
        <w:rPr>
          <w:rFonts w:hint="eastAsia" w:ascii="宋体" w:hAnsi="宋体"/>
          <w:szCs w:val="21"/>
        </w:rPr>
        <w:t>．①——c；②——a；③——b</w:t>
      </w:r>
      <w:r>
        <w:rPr>
          <w:rFonts w:ascii="宋体" w:hAnsi="宋体"/>
          <w:szCs w:val="21"/>
        </w:rPr>
        <w:t xml:space="preserve">        D</w:t>
      </w:r>
      <w:r>
        <w:rPr>
          <w:rFonts w:hint="eastAsia" w:ascii="宋体" w:hAnsi="宋体"/>
          <w:szCs w:val="21"/>
        </w:rPr>
        <w:t>．①——c；②——b；③——a</w:t>
      </w:r>
    </w:p>
    <w:p>
      <w:pPr>
        <w:adjustRightInd w:val="0"/>
        <w:spacing w:line="288" w:lineRule="auto"/>
        <w:rPr>
          <w:rFonts w:hint="eastAsia" w:ascii="宋体" w:hAnsi="宋体"/>
          <w:szCs w:val="21"/>
        </w:rPr>
      </w:pPr>
      <w:r>
        <w:rPr>
          <w:rFonts w:hint="eastAsia" w:ascii="宋体" w:hAnsi="宋体"/>
          <w:szCs w:val="21"/>
        </w:rPr>
        <w:t xml:space="preserve">21．某历史兴趣小组在开展研究性学习时收集了亚历山大东征、丝绸之路、马可·波罗来华等素材。该小组研究的主题应是（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hint="eastAsia" w:ascii="宋体" w:hAnsi="宋体"/>
          <w:szCs w:val="21"/>
        </w:rPr>
        <w:t>A．东西方文化的起源     B．西方对东方的役略</w:t>
      </w:r>
    </w:p>
    <w:p>
      <w:pPr>
        <w:adjustRightInd w:val="0"/>
        <w:spacing w:line="288" w:lineRule="auto"/>
        <w:rPr>
          <w:rFonts w:hint="eastAsia" w:ascii="宋体" w:hAnsi="宋体"/>
          <w:szCs w:val="21"/>
        </w:rPr>
      </w:pPr>
      <w:r>
        <w:rPr>
          <w:rFonts w:hint="eastAsia" w:ascii="宋体" w:hAnsi="宋体"/>
          <w:szCs w:val="21"/>
        </w:rPr>
        <w:t>C．世界市场初步形成     D．文明的冲突与交汇</w:t>
      </w:r>
    </w:p>
    <w:p>
      <w:pPr>
        <w:adjustRightInd w:val="0"/>
        <w:spacing w:line="288" w:lineRule="auto"/>
        <w:rPr>
          <w:rFonts w:hint="eastAsia" w:ascii="宋体" w:hAnsi="宋体"/>
          <w:szCs w:val="21"/>
        </w:rPr>
      </w:pPr>
      <w:r>
        <w:rPr>
          <w:rFonts w:hint="eastAsia" w:ascii="宋体" w:hAnsi="宋体"/>
          <w:szCs w:val="21"/>
        </w:rPr>
        <w:t xml:space="preserve">22．法学方面的成就是罗马人最体大的成就之一，小朱同学整理了有关罗马法制建设的相关知识，下列说法错误的是（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hint="eastAsia" w:ascii="宋体" w:hAnsi="宋体"/>
          <w:szCs w:val="21"/>
        </w:rPr>
        <w:t>A．《罗马民法大全》集中了古罗马帝国全部法律条文</w:t>
      </w:r>
    </w:p>
    <w:p>
      <w:pPr>
        <w:adjustRightInd w:val="0"/>
        <w:spacing w:line="288" w:lineRule="auto"/>
        <w:rPr>
          <w:rFonts w:hint="eastAsia" w:ascii="宋体" w:hAnsi="宋体"/>
          <w:szCs w:val="21"/>
        </w:rPr>
      </w:pPr>
      <w:r>
        <w:rPr>
          <w:rFonts w:ascii="宋体" w:hAnsi="宋体"/>
          <w:szCs w:val="21"/>
        </w:rPr>
        <w:t>B</w:t>
      </w:r>
      <w:r>
        <w:rPr>
          <w:rFonts w:hint="eastAsia" w:ascii="宋体" w:hAnsi="宋体"/>
          <w:szCs w:val="21"/>
        </w:rPr>
        <w:t>．《十二铜表法》是罗马法制建设的第一步，是后世罗马法典乃至欧洲法学的渊源</w:t>
      </w:r>
    </w:p>
    <w:p>
      <w:pPr>
        <w:adjustRightInd w:val="0"/>
        <w:spacing w:line="288" w:lineRule="auto"/>
        <w:rPr>
          <w:rFonts w:hint="eastAsia" w:ascii="宋体" w:hAnsi="宋体"/>
          <w:szCs w:val="21"/>
        </w:rPr>
      </w:pPr>
      <w:r>
        <w:rPr>
          <w:rFonts w:hint="eastAsia" w:ascii="宋体" w:hAnsi="宋体"/>
          <w:szCs w:val="21"/>
        </w:rPr>
        <w:t>C．《查士丁尼法典》是《罗马民法大全》中一部分。但不是查士丁尼执政时期的法令汇编</w:t>
      </w:r>
    </w:p>
    <w:p>
      <w:pPr>
        <w:adjustRightInd w:val="0"/>
        <w:spacing w:line="288" w:lineRule="auto"/>
        <w:rPr>
          <w:rFonts w:hint="eastAsia" w:ascii="宋体" w:hAnsi="宋体"/>
          <w:szCs w:val="21"/>
        </w:rPr>
      </w:pPr>
      <w:r>
        <w:rPr>
          <w:rFonts w:hint="eastAsia" w:ascii="宋体" w:hAnsi="宋体"/>
          <w:szCs w:val="21"/>
        </w:rPr>
        <w:t>D．《十二铜表法》在一定程度上遏制了贵族对法律的曲解和滥用</w:t>
      </w:r>
    </w:p>
    <w:p>
      <w:pPr>
        <w:adjustRightInd w:val="0"/>
        <w:spacing w:line="288" w:lineRule="auto"/>
        <w:rPr>
          <w:rFonts w:hint="eastAsia" w:ascii="宋体" w:hAnsi="宋体"/>
          <w:szCs w:val="21"/>
        </w:rPr>
      </w:pPr>
      <w:r>
        <w:rPr>
          <w:rFonts w:hint="eastAsia" w:ascii="宋体" w:hAnsi="宋体"/>
          <w:szCs w:val="21"/>
        </w:rPr>
        <w:t xml:space="preserve">23．15世纪后期，西欧形成了一股贵金属热。一位西班牙商人说：“我们西班牙人人都受着一种心病的折磨，这种病只有黄金才能治愈。”该“心病”的病因是（ </w:t>
      </w:r>
      <w:r>
        <w:rPr>
          <w:rFonts w:ascii="宋体" w:hAnsi="宋体"/>
          <w:szCs w:val="21"/>
        </w:rPr>
        <w:t xml:space="preserve">   </w:t>
      </w:r>
      <w:r>
        <w:rPr>
          <w:rFonts w:hint="eastAsia" w:ascii="宋体" w:hAnsi="宋体"/>
          <w:szCs w:val="21"/>
        </w:rPr>
        <w:t>）</w:t>
      </w:r>
    </w:p>
    <w:p>
      <w:pPr>
        <w:adjustRightInd w:val="0"/>
        <w:spacing w:line="288" w:lineRule="auto"/>
        <w:rPr>
          <w:rFonts w:ascii="宋体" w:hAnsi="宋体"/>
          <w:szCs w:val="21"/>
        </w:rPr>
      </w:pPr>
      <w:r>
        <w:rPr>
          <w:rFonts w:hint="eastAsia" w:ascii="宋体" w:hAnsi="宋体"/>
          <w:szCs w:val="21"/>
        </w:rPr>
        <w:t xml:space="preserve">A．商品经济的发展 </w:t>
      </w:r>
      <w:r>
        <w:rPr>
          <w:rFonts w:ascii="宋体" w:hAnsi="宋体"/>
          <w:szCs w:val="21"/>
        </w:rPr>
        <w:t xml:space="preserve">        </w:t>
      </w:r>
      <w:r>
        <w:rPr>
          <w:rFonts w:hint="eastAsia" w:ascii="宋体" w:hAnsi="宋体"/>
          <w:szCs w:val="21"/>
        </w:rPr>
        <w:t>B．文艺复兴的兴起</w:t>
      </w:r>
    </w:p>
    <w:p>
      <w:pPr>
        <w:adjustRightInd w:val="0"/>
        <w:spacing w:line="288" w:lineRule="auto"/>
        <w:rPr>
          <w:rFonts w:hint="eastAsia" w:ascii="宋体" w:hAnsi="宋体"/>
          <w:szCs w:val="21"/>
        </w:rPr>
      </w:pPr>
      <w:r>
        <w:rPr>
          <w:rFonts w:hint="eastAsia" w:ascii="宋体" w:hAnsi="宋体"/>
          <w:szCs w:val="21"/>
        </w:rPr>
        <w:t xml:space="preserve">C．新航路的开辟 </w:t>
      </w:r>
      <w:r>
        <w:rPr>
          <w:rFonts w:ascii="宋体" w:hAnsi="宋体"/>
          <w:szCs w:val="21"/>
        </w:rPr>
        <w:t xml:space="preserve">          </w:t>
      </w:r>
      <w:r>
        <w:rPr>
          <w:rFonts w:hint="eastAsia" w:ascii="宋体" w:hAnsi="宋体"/>
          <w:szCs w:val="21"/>
        </w:rPr>
        <w:t>D．工业革命的爆发</w:t>
      </w:r>
    </w:p>
    <w:p>
      <w:pPr>
        <w:adjustRightInd w:val="0"/>
        <w:spacing w:line="288" w:lineRule="auto"/>
        <w:rPr>
          <w:rFonts w:ascii="宋体" w:hAnsi="宋体"/>
          <w:szCs w:val="21"/>
        </w:rPr>
      </w:pPr>
      <w:r>
        <w:rPr>
          <w:rFonts w:hint="eastAsia" w:ascii="宋体" w:hAnsi="宋体"/>
          <w:szCs w:val="21"/>
        </w:rPr>
        <w:t xml:space="preserve">24．他呼吁：我们伟大的力量在于团结一致，单独一个殖民地无法独立自存，但联合起来的整体却什么都能办到，在民族危难的关头。他的思想成为了革命的旗帜。材料中的“革命”指的是（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hint="eastAsia" w:ascii="宋体" w:hAnsi="宋体"/>
          <w:szCs w:val="21"/>
        </w:rPr>
        <w:t xml:space="preserve">A．英国资产阶级革命     B．美国独立战争 </w:t>
      </w:r>
      <w:r>
        <w:rPr>
          <w:rFonts w:ascii="宋体" w:hAnsi="宋体"/>
          <w:szCs w:val="21"/>
        </w:rPr>
        <w:t xml:space="preserve">       </w:t>
      </w:r>
      <w:r>
        <w:rPr>
          <w:rFonts w:hint="eastAsia" w:ascii="宋体" w:hAnsi="宋体"/>
          <w:szCs w:val="21"/>
        </w:rPr>
        <w:t>C．法国大革命     D．美国南北战争</w:t>
      </w:r>
    </w:p>
    <w:p>
      <w:pPr>
        <w:adjustRightInd w:val="0"/>
        <w:spacing w:line="288" w:lineRule="auto"/>
        <w:rPr>
          <w:rFonts w:hint="eastAsia" w:ascii="宋体" w:hAnsi="宋体"/>
          <w:szCs w:val="21"/>
        </w:rPr>
      </w:pPr>
      <w:r>
        <w:rPr>
          <w:rFonts w:hint="eastAsia" w:ascii="宋体" w:hAnsi="宋体"/>
          <w:szCs w:val="21"/>
        </w:rPr>
        <w:t>25．斯塔夫里阿诺斯的《全球通史》写道：“拿破仑在其所征服地区都贯彻法国的一些基本原则，他废除封建制度和农奴制度，承认所有公民的平等。”这段材料承认了拿破仑对外战争的积极性一面，是因为（    ）</w:t>
      </w:r>
    </w:p>
    <w:p>
      <w:pPr>
        <w:adjustRightInd w:val="0"/>
        <w:spacing w:line="288" w:lineRule="auto"/>
        <w:rPr>
          <w:rFonts w:hint="eastAsia" w:ascii="宋体" w:hAnsi="宋体"/>
          <w:szCs w:val="21"/>
        </w:rPr>
      </w:pPr>
      <w:r>
        <w:rPr>
          <w:rFonts w:hint="eastAsia" w:ascii="宋体" w:hAnsi="宋体"/>
          <w:szCs w:val="21"/>
        </w:rPr>
        <w:t>A．把法国大革命推向高潮     B．打击了欧洲封建势力</w:t>
      </w:r>
    </w:p>
    <w:p>
      <w:pPr>
        <w:adjustRightInd w:val="0"/>
        <w:spacing w:line="288" w:lineRule="auto"/>
        <w:rPr>
          <w:rFonts w:hint="eastAsia" w:ascii="宋体" w:hAnsi="宋体"/>
          <w:szCs w:val="21"/>
        </w:rPr>
      </w:pPr>
      <w:r>
        <w:rPr>
          <w:rFonts w:hint="eastAsia" w:ascii="宋体" w:hAnsi="宋体"/>
          <w:szCs w:val="21"/>
        </w:rPr>
        <w:t xml:space="preserve">C．建立法兰西第一帝国 </w:t>
      </w:r>
      <w:r>
        <w:rPr>
          <w:rFonts w:ascii="宋体" w:hAnsi="宋体"/>
          <w:szCs w:val="21"/>
        </w:rPr>
        <w:t xml:space="preserve"> </w:t>
      </w:r>
      <w:r>
        <w:rPr>
          <w:rFonts w:hint="eastAsia" w:ascii="宋体" w:hAnsi="宋体"/>
          <w:szCs w:val="21"/>
        </w:rPr>
        <w:t xml:space="preserve">     D．损害了资产阶级的利益</w:t>
      </w:r>
    </w:p>
    <w:p>
      <w:pPr>
        <w:adjustRightInd w:val="0"/>
        <w:spacing w:line="288" w:lineRule="auto"/>
        <w:rPr>
          <w:rFonts w:ascii="宋体" w:hAnsi="宋体"/>
          <w:szCs w:val="21"/>
        </w:rPr>
      </w:pPr>
      <w:r>
        <w:rPr>
          <w:rFonts w:hint="eastAsia" w:ascii="宋体" w:hAnsi="宋体"/>
          <w:szCs w:val="21"/>
        </w:rPr>
        <w:t xml:space="preserve">26．法律文件是历史研究的重要资料，下列法律文件所反映出的时代主题是（ </w:t>
      </w:r>
      <w:r>
        <w:rPr>
          <w:rFonts w:ascii="宋体" w:hAnsi="宋体"/>
          <w:szCs w:val="21"/>
        </w:rPr>
        <w:t xml:space="preserve">   </w:t>
      </w:r>
      <w:r>
        <w:rPr>
          <w:rFonts w:hint="eastAsia" w:ascii="宋体" w:hAnsi="宋体"/>
          <w:szCs w:val="21"/>
        </w:rPr>
        <w:t>）</w:t>
      </w:r>
    </w:p>
    <w:p>
      <w:pPr>
        <w:adjustRightInd w:val="0"/>
        <w:spacing w:line="288" w:lineRule="auto"/>
        <w:rPr>
          <w:rFonts w:ascii="宋体" w:hAnsi="宋体"/>
          <w:szCs w:val="21"/>
        </w:rPr>
      </w:pPr>
      <w:r>
        <w:rPr>
          <w:rFonts w:ascii="宋体" w:hAnsi="宋体"/>
          <w:szCs w:val="21"/>
        </w:rPr>
        <w:drawing>
          <wp:inline distT="0" distB="0" distL="0" distR="0">
            <wp:extent cx="5885180" cy="1913890"/>
            <wp:effectExtent l="0" t="0" r="127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8"/>
                    <a:stretch>
                      <a:fillRect/>
                    </a:stretch>
                  </pic:blipFill>
                  <pic:spPr>
                    <a:xfrm>
                      <a:off x="0" y="0"/>
                      <a:ext cx="5885714" cy="1914286"/>
                    </a:xfrm>
                    <a:prstGeom prst="rect">
                      <a:avLst/>
                    </a:prstGeom>
                  </pic:spPr>
                </pic:pic>
              </a:graphicData>
            </a:graphic>
          </wp:inline>
        </w:drawing>
      </w:r>
    </w:p>
    <w:p>
      <w:pPr>
        <w:adjustRightInd w:val="0"/>
        <w:spacing w:line="288" w:lineRule="auto"/>
        <w:rPr>
          <w:rFonts w:hint="eastAsia" w:ascii="宋体" w:hAnsi="宋体"/>
          <w:szCs w:val="21"/>
        </w:rPr>
      </w:pPr>
      <w:r>
        <w:rPr>
          <w:rFonts w:hint="eastAsia" w:ascii="宋体" w:hAnsi="宋体"/>
          <w:szCs w:val="21"/>
        </w:rPr>
        <w:t xml:space="preserve">A．资本主义制度在欧美初步确立     </w:t>
      </w:r>
      <w:r>
        <w:rPr>
          <w:rFonts w:ascii="宋体" w:hAnsi="宋体"/>
          <w:szCs w:val="21"/>
        </w:rPr>
        <w:t xml:space="preserve">  </w:t>
      </w:r>
      <w:r>
        <w:rPr>
          <w:rFonts w:hint="eastAsia" w:ascii="宋体" w:hAnsi="宋体"/>
          <w:szCs w:val="21"/>
        </w:rPr>
        <w:t>B．殖民地半殖民地人民英勇抗争</w:t>
      </w:r>
    </w:p>
    <w:p>
      <w:pPr>
        <w:adjustRightInd w:val="0"/>
        <w:spacing w:line="288" w:lineRule="auto"/>
        <w:rPr>
          <w:rFonts w:hint="eastAsia" w:ascii="宋体" w:hAnsi="宋体"/>
          <w:szCs w:val="21"/>
        </w:rPr>
      </w:pPr>
      <w:r>
        <w:rPr>
          <w:rFonts w:hint="eastAsia" w:ascii="宋体" w:hAnsi="宋体"/>
          <w:szCs w:val="21"/>
        </w:rPr>
        <w:t>C．资本主义制度在世界范围内扩大     D．工业革命是一场深刻的社会变革</w:t>
      </w:r>
    </w:p>
    <w:p>
      <w:pPr>
        <w:adjustRightInd w:val="0"/>
        <w:spacing w:line="288" w:lineRule="auto"/>
        <w:rPr>
          <w:rFonts w:hint="eastAsia" w:ascii="宋体" w:hAnsi="宋体"/>
          <w:szCs w:val="21"/>
        </w:rPr>
      </w:pPr>
      <w:r>
        <w:rPr>
          <w:rFonts w:hint="eastAsia" w:ascii="宋体" w:hAnsi="宋体"/>
          <w:szCs w:val="21"/>
        </w:rPr>
        <w:t xml:space="preserve">27．近现代以来，科学技术的进步改变了人们的生活方式和生产方式，也改变了世界的面貌。下列关于第一次工业革命的表述，正确的有：（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szCs w:val="21"/>
        </w:rPr>
        <w:t>①</w:t>
      </w:r>
      <w:r>
        <w:rPr>
          <w:rFonts w:hint="eastAsia" w:ascii="宋体" w:hAnsi="宋体"/>
          <w:szCs w:val="21"/>
        </w:rPr>
        <w:t xml:space="preserve">18世纪，现代工厂制度最终确立 </w:t>
      </w:r>
      <w:r>
        <w:rPr>
          <w:rFonts w:ascii="宋体" w:hAnsi="宋体"/>
          <w:szCs w:val="21"/>
        </w:rPr>
        <w:t xml:space="preserve">          </w:t>
      </w:r>
      <w:r>
        <w:rPr>
          <w:rFonts w:hint="eastAsia" w:ascii="宋体" w:hAnsi="宋体"/>
          <w:szCs w:val="21"/>
        </w:rPr>
        <w:t>②爱迪生建立了美国第一座火力发电站</w:t>
      </w:r>
    </w:p>
    <w:p>
      <w:pPr>
        <w:adjustRightInd w:val="0"/>
        <w:spacing w:line="288" w:lineRule="auto"/>
        <w:rPr>
          <w:rFonts w:hint="eastAsia" w:ascii="宋体" w:hAnsi="宋体"/>
          <w:szCs w:val="21"/>
        </w:rPr>
      </w:pPr>
      <w:r>
        <w:rPr>
          <w:rFonts w:hint="eastAsia" w:ascii="宋体" w:hAnsi="宋体"/>
          <w:szCs w:val="21"/>
        </w:rPr>
        <w:t xml:space="preserve">③本茨汽车公司使用流水线生产汽车 </w:t>
      </w:r>
      <w:r>
        <w:rPr>
          <w:rFonts w:ascii="宋体" w:hAnsi="宋体"/>
          <w:szCs w:val="21"/>
        </w:rPr>
        <w:t xml:space="preserve">        </w:t>
      </w:r>
      <w:r>
        <w:rPr>
          <w:rFonts w:hint="eastAsia" w:ascii="宋体" w:hAnsi="宋体"/>
          <w:szCs w:val="21"/>
        </w:rPr>
        <w:t>④工业化使人口越来越集中于城市</w:t>
      </w:r>
    </w:p>
    <w:p>
      <w:pPr>
        <w:adjustRightInd w:val="0"/>
        <w:spacing w:line="288" w:lineRule="auto"/>
        <w:rPr>
          <w:rFonts w:hint="eastAsia" w:ascii="宋体" w:hAnsi="宋体"/>
          <w:szCs w:val="21"/>
        </w:rPr>
      </w:pPr>
      <w:r>
        <w:rPr>
          <w:rFonts w:hint="eastAsia" w:ascii="宋体" w:hAnsi="宋体"/>
          <w:szCs w:val="21"/>
        </w:rPr>
        <w:t>A．</w:t>
      </w:r>
      <w:r>
        <w:rPr>
          <w:szCs w:val="21"/>
        </w:rPr>
        <w:t>①</w:t>
      </w:r>
      <w:r>
        <w:rPr>
          <w:rFonts w:hint="eastAsia" w:ascii="宋体" w:hAnsi="宋体"/>
          <w:szCs w:val="21"/>
        </w:rPr>
        <w:t>④</w:t>
      </w:r>
      <w:r>
        <w:rPr>
          <w:rFonts w:ascii="宋体" w:hAnsi="宋体"/>
          <w:szCs w:val="21"/>
        </w:rPr>
        <w:t xml:space="preserve">     B．</w:t>
      </w:r>
      <w:r>
        <w:rPr>
          <w:szCs w:val="21"/>
        </w:rPr>
        <w:t>②③</w:t>
      </w:r>
      <w:r>
        <w:rPr>
          <w:rFonts w:hint="eastAsia" w:ascii="宋体" w:hAnsi="宋体"/>
          <w:szCs w:val="21"/>
        </w:rPr>
        <w:t xml:space="preserve"> </w:t>
      </w:r>
      <w:r>
        <w:rPr>
          <w:rFonts w:ascii="宋体" w:hAnsi="宋体"/>
          <w:szCs w:val="21"/>
        </w:rPr>
        <w:t xml:space="preserve">     C．</w:t>
      </w:r>
      <w:r>
        <w:rPr>
          <w:szCs w:val="21"/>
        </w:rPr>
        <w:t>②④</w:t>
      </w:r>
      <w:r>
        <w:rPr>
          <w:rFonts w:hint="eastAsia" w:ascii="宋体" w:hAnsi="宋体"/>
          <w:szCs w:val="21"/>
        </w:rPr>
        <w:t xml:space="preserve">     D．</w:t>
      </w:r>
      <w:r>
        <w:rPr>
          <w:szCs w:val="21"/>
        </w:rPr>
        <w:t>①</w:t>
      </w:r>
      <w:r>
        <w:rPr>
          <w:rFonts w:hint="eastAsia" w:ascii="宋体" w:hAnsi="宋体"/>
          <w:szCs w:val="21"/>
        </w:rPr>
        <w:t>③</w:t>
      </w:r>
    </w:p>
    <w:p>
      <w:pPr>
        <w:adjustRightInd w:val="0"/>
        <w:spacing w:line="288" w:lineRule="auto"/>
        <w:rPr>
          <w:rFonts w:ascii="宋体" w:hAnsi="宋体"/>
          <w:szCs w:val="21"/>
        </w:rPr>
      </w:pPr>
      <w:r>
        <w:rPr>
          <w:rFonts w:hint="eastAsia" w:ascii="宋体" w:hAnsi="宋体"/>
          <w:szCs w:val="21"/>
        </w:rPr>
        <w:t xml:space="preserve">28．下图所示漫画反映的是19世纪后半期“德国向英国发起挑战”，它生动的提示了第一次世界大战的（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ascii="宋体" w:hAnsi="宋体"/>
          <w:szCs w:val="21"/>
        </w:rPr>
        <w:drawing>
          <wp:inline distT="0" distB="0" distL="0" distR="0">
            <wp:extent cx="1532890" cy="1466215"/>
            <wp:effectExtent l="0" t="0" r="0"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9"/>
                    <a:stretch>
                      <a:fillRect/>
                    </a:stretch>
                  </pic:blipFill>
                  <pic:spPr>
                    <a:xfrm>
                      <a:off x="0" y="0"/>
                      <a:ext cx="1533333" cy="1466667"/>
                    </a:xfrm>
                    <a:prstGeom prst="rect">
                      <a:avLst/>
                    </a:prstGeom>
                  </pic:spPr>
                </pic:pic>
              </a:graphicData>
            </a:graphic>
          </wp:inline>
        </w:drawing>
      </w:r>
    </w:p>
    <w:p>
      <w:pPr>
        <w:adjustRightInd w:val="0"/>
        <w:spacing w:line="288" w:lineRule="auto"/>
        <w:rPr>
          <w:rFonts w:hint="eastAsia" w:ascii="宋体" w:hAnsi="宋体"/>
          <w:szCs w:val="21"/>
        </w:rPr>
      </w:pPr>
      <w:r>
        <w:rPr>
          <w:rFonts w:hint="eastAsia" w:ascii="宋体" w:hAnsi="宋体"/>
          <w:szCs w:val="21"/>
        </w:rPr>
        <w:t xml:space="preserve">A．根源     B．进程 </w:t>
      </w:r>
      <w:r>
        <w:rPr>
          <w:rFonts w:ascii="宋体" w:hAnsi="宋体"/>
          <w:szCs w:val="21"/>
        </w:rPr>
        <w:t xml:space="preserve">     </w:t>
      </w:r>
      <w:r>
        <w:rPr>
          <w:rFonts w:hint="eastAsia" w:ascii="宋体" w:hAnsi="宋体"/>
          <w:szCs w:val="21"/>
        </w:rPr>
        <w:t>C．结果     D．导火线</w:t>
      </w:r>
    </w:p>
    <w:p>
      <w:pPr>
        <w:adjustRightInd w:val="0"/>
        <w:spacing w:line="288" w:lineRule="auto"/>
        <w:rPr>
          <w:rFonts w:hint="eastAsia" w:ascii="宋体" w:hAnsi="宋体"/>
          <w:szCs w:val="21"/>
        </w:rPr>
      </w:pPr>
      <w:r>
        <w:rPr>
          <w:rFonts w:hint="eastAsia" w:ascii="宋体" w:hAnsi="宋体"/>
          <w:szCs w:val="21"/>
        </w:rPr>
        <w:t xml:space="preserve">29．据统计，从1866年到1941年美国国会通过的法律中，授予总统处理经济问题的自由裁夺权条款共110条，其中1933年前的67年中仅32条，而1933年后的8年中却增加到78条。这说明20世纪三十年代的美国（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hint="eastAsia" w:ascii="宋体" w:hAnsi="宋体"/>
          <w:szCs w:val="21"/>
        </w:rPr>
        <w:t>A．国家对经济的干预加强     B．政府积极调整劳资关系</w:t>
      </w:r>
    </w:p>
    <w:p>
      <w:pPr>
        <w:adjustRightInd w:val="0"/>
        <w:spacing w:line="288" w:lineRule="auto"/>
        <w:rPr>
          <w:rFonts w:hint="eastAsia" w:ascii="宋体" w:hAnsi="宋体"/>
          <w:szCs w:val="21"/>
        </w:rPr>
      </w:pPr>
      <w:r>
        <w:rPr>
          <w:rFonts w:hint="eastAsia" w:ascii="宋体" w:hAnsi="宋体"/>
          <w:szCs w:val="21"/>
        </w:rPr>
        <w:t>C．分权制衡原则遭到破坏     D．立法权转移到总统手中</w:t>
      </w:r>
    </w:p>
    <w:p>
      <w:pPr>
        <w:adjustRightInd w:val="0"/>
        <w:spacing w:line="288" w:lineRule="auto"/>
        <w:rPr>
          <w:rFonts w:ascii="宋体" w:hAnsi="宋体"/>
          <w:szCs w:val="21"/>
        </w:rPr>
      </w:pPr>
      <w:r>
        <w:rPr>
          <w:rFonts w:hint="eastAsia" w:ascii="宋体" w:hAnsi="宋体"/>
          <w:szCs w:val="21"/>
        </w:rPr>
        <w:t xml:space="preserve">30．如图为漫画《平衡的世界经济》，它反映出经济全球化（ </w:t>
      </w:r>
      <w:r>
        <w:rPr>
          <w:rFonts w:ascii="宋体" w:hAnsi="宋体"/>
          <w:szCs w:val="21"/>
        </w:rPr>
        <w:t xml:space="preserve">   </w:t>
      </w:r>
      <w:r>
        <w:rPr>
          <w:rFonts w:hint="eastAsia" w:ascii="宋体" w:hAnsi="宋体"/>
          <w:szCs w:val="21"/>
        </w:rPr>
        <w:t>）</w:t>
      </w:r>
    </w:p>
    <w:p>
      <w:pPr>
        <w:adjustRightInd w:val="0"/>
        <w:spacing w:line="288" w:lineRule="auto"/>
        <w:rPr>
          <w:rFonts w:hint="eastAsia" w:ascii="宋体" w:hAnsi="宋体"/>
          <w:szCs w:val="21"/>
        </w:rPr>
      </w:pPr>
      <w:r>
        <w:rPr>
          <w:rFonts w:ascii="宋体" w:hAnsi="宋体"/>
          <w:szCs w:val="21"/>
        </w:rPr>
        <w:drawing>
          <wp:inline distT="0" distB="0" distL="0" distR="0">
            <wp:extent cx="1542415" cy="2228215"/>
            <wp:effectExtent l="0" t="0" r="635" b="63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0"/>
                    <a:stretch>
                      <a:fillRect/>
                    </a:stretch>
                  </pic:blipFill>
                  <pic:spPr>
                    <a:xfrm>
                      <a:off x="0" y="0"/>
                      <a:ext cx="1542857" cy="2228571"/>
                    </a:xfrm>
                    <a:prstGeom prst="rect">
                      <a:avLst/>
                    </a:prstGeom>
                  </pic:spPr>
                </pic:pic>
              </a:graphicData>
            </a:graphic>
          </wp:inline>
        </w:drawing>
      </w:r>
    </w:p>
    <w:p>
      <w:pPr>
        <w:adjustRightInd w:val="0"/>
        <w:spacing w:line="288" w:lineRule="auto"/>
        <w:rPr>
          <w:rFonts w:hint="eastAsia" w:ascii="宋体" w:hAnsi="宋体"/>
          <w:szCs w:val="21"/>
        </w:rPr>
      </w:pPr>
      <w:r>
        <w:rPr>
          <w:rFonts w:ascii="宋体" w:hAnsi="宋体"/>
          <w:szCs w:val="21"/>
        </w:rPr>
        <w:t>A</w:t>
      </w:r>
      <w:r>
        <w:rPr>
          <w:rFonts w:hint="eastAsia" w:ascii="宋体" w:hAnsi="宋体"/>
          <w:szCs w:val="21"/>
        </w:rPr>
        <w:t xml:space="preserve">．推动了区域经济发展 </w:t>
      </w:r>
      <w:r>
        <w:rPr>
          <w:rFonts w:ascii="宋体" w:hAnsi="宋体"/>
          <w:szCs w:val="21"/>
        </w:rPr>
        <w:t xml:space="preserve">       B</w:t>
      </w:r>
      <w:r>
        <w:rPr>
          <w:rFonts w:hint="eastAsia" w:ascii="宋体" w:hAnsi="宋体"/>
          <w:szCs w:val="21"/>
        </w:rPr>
        <w:t>．消除了贸易保护主义</w:t>
      </w:r>
    </w:p>
    <w:p>
      <w:pPr>
        <w:adjustRightInd w:val="0"/>
        <w:spacing w:line="288" w:lineRule="auto"/>
        <w:rPr>
          <w:rFonts w:hint="eastAsia" w:ascii="宋体" w:hAnsi="宋体"/>
          <w:szCs w:val="21"/>
        </w:rPr>
      </w:pPr>
      <w:r>
        <w:rPr>
          <w:rFonts w:hint="eastAsia" w:ascii="宋体" w:hAnsi="宋体"/>
          <w:szCs w:val="21"/>
        </w:rPr>
        <w:t xml:space="preserve">C．促进了跨国公司发展 </w:t>
      </w:r>
      <w:r>
        <w:rPr>
          <w:rFonts w:ascii="宋体" w:hAnsi="宋体"/>
          <w:szCs w:val="21"/>
        </w:rPr>
        <w:t xml:space="preserve">  </w:t>
      </w:r>
      <w:r>
        <w:rPr>
          <w:rFonts w:hint="eastAsia" w:ascii="宋体" w:hAnsi="宋体"/>
          <w:szCs w:val="21"/>
        </w:rPr>
        <w:t xml:space="preserve">     D．平衡中隐藏巨大危机</w:t>
      </w:r>
    </w:p>
    <w:p>
      <w:pPr>
        <w:adjustRightInd w:val="0"/>
        <w:spacing w:line="288" w:lineRule="auto"/>
        <w:rPr>
          <w:rFonts w:hint="eastAsia" w:ascii="宋体" w:hAnsi="宋体"/>
          <w:b/>
          <w:sz w:val="24"/>
        </w:rPr>
      </w:pPr>
      <w:r>
        <w:rPr>
          <w:rFonts w:hint="eastAsia" w:ascii="宋体" w:hAnsi="宋体"/>
          <w:b/>
          <w:sz w:val="24"/>
        </w:rPr>
        <w:t>二、综合题（本大题有三小题：31题12分，32题14分，33题14分）</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31．（12分）国家统一，是全体人民的希望：维护国家统一，反对国家分裂，是主权国家的神圣职责。处理好民族关系和对外关系是促进和巩固国家统一的重要因素。</w:t>
      </w:r>
    </w:p>
    <w:p>
      <w:pPr>
        <w:adjustRightInd w:val="0"/>
        <w:spacing w:line="288" w:lineRule="auto"/>
        <w:ind w:firstLine="420" w:firstLineChars="200"/>
        <w:rPr>
          <w:rFonts w:ascii="楷体" w:hAnsi="楷体" w:eastAsia="楷体"/>
          <w:szCs w:val="21"/>
        </w:rPr>
      </w:pPr>
      <w:r>
        <w:rPr>
          <w:rFonts w:hint="eastAsia" w:ascii="楷体" w:hAnsi="楷体" w:eastAsia="楷体"/>
          <w:szCs w:val="21"/>
        </w:rPr>
        <w:t>材料一</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张骞通西域后，中国的丝织品源源不断地从长安运出，经河西走廊（今新疆地区）到达中亚、南亚和西亚，再转运到大秦，形成了著名的丝绸之路，通过丝绸之路，中国的凿井、冶铁等技术传到西方；中亚的葡萄、黄瓜、胡萝卜、大蒜等农作物，罗马的毛织品、玻璃等手工艺品和杂技，以及印度的佛教传入中国。</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材料二</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魏主下诏，以为：“北人谓土为拓，后为跋。魏之先出于黄帝，以土德王，故为拓跋氏。夫土者，黄中之色，万物之元也。宜改姓元氏。诸功臣旧族自代（按：代，郡名，今山西省东北、河北省西北一带）来者，姓或重复，皆改之。”</w:t>
      </w:r>
    </w:p>
    <w:p>
      <w:pPr>
        <w:adjustRightInd w:val="0"/>
        <w:spacing w:line="288" w:lineRule="auto"/>
        <w:ind w:firstLine="420" w:firstLineChars="200"/>
        <w:jc w:val="right"/>
        <w:rPr>
          <w:rFonts w:hint="eastAsia" w:ascii="楷体" w:hAnsi="楷体" w:eastAsia="楷体"/>
          <w:szCs w:val="21"/>
        </w:rPr>
      </w:pPr>
      <w:r>
        <w:rPr>
          <w:rFonts w:hint="eastAsia" w:ascii="楷体" w:hAnsi="楷体" w:eastAsia="楷体"/>
          <w:szCs w:val="21"/>
        </w:rPr>
        <w:t>——引自《资治通鉴》</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材料三</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随着历史的进展……每一个阶段，中国都要面对别的人群及其缔造的文化，经过不断接触与交换，或迎或拒，终于改变了自己，也改变了那些族群的文化……使中国文化不断成长，也占有更大的地理空间。</w:t>
      </w:r>
    </w:p>
    <w:p>
      <w:pPr>
        <w:adjustRightInd w:val="0"/>
        <w:spacing w:line="288" w:lineRule="auto"/>
        <w:ind w:firstLine="420" w:firstLineChars="200"/>
        <w:jc w:val="right"/>
        <w:rPr>
          <w:rFonts w:hint="eastAsia" w:ascii="楷体" w:hAnsi="楷体" w:eastAsia="楷体"/>
          <w:szCs w:val="21"/>
        </w:rPr>
      </w:pPr>
      <w:r>
        <w:rPr>
          <w:rFonts w:hint="eastAsia" w:ascii="楷体" w:hAnsi="楷体" w:eastAsia="楷体"/>
          <w:szCs w:val="21"/>
        </w:rPr>
        <w:t>——许倬云《万古江河》</w:t>
      </w:r>
    </w:p>
    <w:p>
      <w:pPr>
        <w:adjustRightInd w:val="0"/>
        <w:spacing w:line="288" w:lineRule="auto"/>
        <w:rPr>
          <w:rFonts w:hint="eastAsia" w:ascii="宋体" w:hAnsi="宋体"/>
          <w:szCs w:val="21"/>
        </w:rPr>
      </w:pPr>
      <w:r>
        <w:rPr>
          <w:rFonts w:hint="eastAsia" w:ascii="宋体" w:hAnsi="宋体"/>
          <w:szCs w:val="21"/>
        </w:rPr>
        <w:t>（1）根据材料一，从传播内容、传播方向、传播路线等方面概括这一时期东西方交往的特点。（3分）</w:t>
      </w:r>
    </w:p>
    <w:p>
      <w:pPr>
        <w:adjustRightInd w:val="0"/>
        <w:spacing w:line="288" w:lineRule="auto"/>
        <w:rPr>
          <w:rFonts w:ascii="宋体" w:hAnsi="宋体"/>
          <w:szCs w:val="21"/>
        </w:rPr>
      </w:pPr>
      <w:r>
        <w:rPr>
          <w:rFonts w:hint="eastAsia" w:ascii="宋体" w:hAnsi="宋体"/>
          <w:szCs w:val="21"/>
        </w:rPr>
        <w:t>（2）材料二中“魏主下诏”指的是我国古代哪次改革？它起到了什么作用？（3分）</w:t>
      </w:r>
    </w:p>
    <w:p>
      <w:pPr>
        <w:adjustRightInd w:val="0"/>
        <w:spacing w:line="288" w:lineRule="auto"/>
        <w:rPr>
          <w:rFonts w:hint="eastAsia" w:ascii="宋体" w:hAnsi="宋体"/>
          <w:szCs w:val="21"/>
        </w:rPr>
      </w:pPr>
      <w:r>
        <w:rPr>
          <w:rFonts w:hint="eastAsia" w:ascii="宋体" w:hAnsi="宋体"/>
          <w:szCs w:val="21"/>
        </w:rPr>
        <w:t>（3）根据材料三，结合古代史相关史实说明中国“经过不断接触与交换，终于改变了自己，也改变了那些族群文化”的例子。（至少举两例）（4分）</w:t>
      </w:r>
    </w:p>
    <w:p>
      <w:pPr>
        <w:adjustRightInd w:val="0"/>
        <w:spacing w:line="288" w:lineRule="auto"/>
        <w:rPr>
          <w:rFonts w:hint="eastAsia" w:ascii="宋体" w:hAnsi="宋体"/>
          <w:szCs w:val="21"/>
        </w:rPr>
      </w:pPr>
      <w:r>
        <w:rPr>
          <w:rFonts w:hint="eastAsia" w:ascii="宋体" w:hAnsi="宋体"/>
          <w:szCs w:val="21"/>
        </w:rPr>
        <w:t>（4）通过对中国古代民族关系的学习，你有何启示？（2分）</w:t>
      </w:r>
    </w:p>
    <w:p>
      <w:pPr>
        <w:adjustRightInd w:val="0"/>
        <w:spacing w:line="288" w:lineRule="auto"/>
        <w:rPr>
          <w:rFonts w:hint="eastAsia" w:ascii="宋体" w:hAnsi="宋体"/>
          <w:szCs w:val="21"/>
        </w:rPr>
      </w:pPr>
      <w:r>
        <w:rPr>
          <w:rFonts w:hint="eastAsia" w:ascii="宋体" w:hAnsi="宋体"/>
          <w:szCs w:val="21"/>
        </w:rPr>
        <w:t>32．中国共产党百年辉煌与百年未有之大变局。（14分）</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材料一</w:t>
      </w:r>
    </w:p>
    <w:p>
      <w:pPr>
        <w:adjustRightInd w:val="0"/>
        <w:spacing w:line="288" w:lineRule="auto"/>
        <w:rPr>
          <w:rFonts w:ascii="宋体" w:hAnsi="宋体"/>
          <w:szCs w:val="21"/>
        </w:rPr>
      </w:pPr>
      <w:r>
        <w:rPr>
          <w:rFonts w:ascii="宋体" w:hAnsi="宋体"/>
          <w:szCs w:val="21"/>
        </w:rPr>
        <w:drawing>
          <wp:inline distT="0" distB="0" distL="0" distR="0">
            <wp:extent cx="5970905" cy="2304415"/>
            <wp:effectExtent l="0" t="0" r="0" b="63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1"/>
                    <a:stretch>
                      <a:fillRect/>
                    </a:stretch>
                  </pic:blipFill>
                  <pic:spPr>
                    <a:xfrm>
                      <a:off x="0" y="0"/>
                      <a:ext cx="5971429" cy="2304762"/>
                    </a:xfrm>
                    <a:prstGeom prst="rect">
                      <a:avLst/>
                    </a:prstGeom>
                  </pic:spPr>
                </pic:pic>
              </a:graphicData>
            </a:graphic>
          </wp:inline>
        </w:drawing>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材料二</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最初的中国共产党人认为中国革命与俄国一样，无产阶级要实行大罢工。1927年大革命失败后，毛泽东提出了“须知政权是由枪杆子中取得的”的论断，由此，共产党人走上了武装革命的道路。但这时中国共产党开展了一系列城市暴动，都先后失败。毛泽东认为有必要实行不同于俄国革命的模式，进行游击战争和武装割据的方式。</w:t>
      </w:r>
    </w:p>
    <w:p>
      <w:pPr>
        <w:adjustRightInd w:val="0"/>
        <w:spacing w:line="288" w:lineRule="auto"/>
        <w:ind w:firstLine="420" w:firstLineChars="200"/>
        <w:jc w:val="right"/>
        <w:rPr>
          <w:rFonts w:hint="eastAsia" w:ascii="楷体" w:hAnsi="楷体" w:eastAsia="楷体"/>
          <w:szCs w:val="21"/>
        </w:rPr>
      </w:pPr>
      <w:r>
        <w:rPr>
          <w:rFonts w:hint="eastAsia" w:ascii="楷体" w:hAnsi="楷体" w:eastAsia="楷体"/>
          <w:szCs w:val="21"/>
        </w:rPr>
        <w:t>——摘编自杨奎松《马克思主义中国化的历史进程》</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材料三</w:t>
      </w:r>
    </w:p>
    <w:p>
      <w:pPr>
        <w:adjustRightInd w:val="0"/>
        <w:spacing w:line="288" w:lineRule="auto"/>
        <w:jc w:val="center"/>
        <w:rPr>
          <w:rFonts w:ascii="宋体" w:hAnsi="宋体"/>
          <w:szCs w:val="21"/>
        </w:rPr>
      </w:pPr>
      <w:r>
        <w:rPr>
          <w:rFonts w:hint="eastAsia" w:ascii="宋体" w:hAnsi="宋体"/>
          <w:szCs w:val="21"/>
        </w:rPr>
        <w:t>中国共产党的百年辉煌业绩</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1"/>
        <w:gridCol w:w="3713"/>
        <w:gridCol w:w="2492"/>
        <w:gridCol w:w="24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tcPr>
          <w:p>
            <w:pPr>
              <w:adjustRightInd w:val="0"/>
              <w:spacing w:line="288" w:lineRule="auto"/>
              <w:rPr>
                <w:rFonts w:hint="eastAsia" w:ascii="宋体" w:hAnsi="宋体"/>
                <w:szCs w:val="21"/>
              </w:rPr>
            </w:pPr>
          </w:p>
        </w:tc>
        <w:tc>
          <w:tcPr>
            <w:tcW w:w="3713" w:type="dxa"/>
          </w:tcPr>
          <w:p>
            <w:pPr>
              <w:adjustRightInd w:val="0"/>
              <w:spacing w:line="288" w:lineRule="auto"/>
              <w:rPr>
                <w:rFonts w:hint="eastAsia" w:ascii="宋体" w:hAnsi="宋体"/>
                <w:szCs w:val="21"/>
              </w:rPr>
            </w:pPr>
            <w:r>
              <w:rPr>
                <w:rFonts w:hint="eastAsia" w:ascii="宋体" w:hAnsi="宋体"/>
                <w:szCs w:val="21"/>
              </w:rPr>
              <w:t>历程</w:t>
            </w:r>
          </w:p>
        </w:tc>
        <w:tc>
          <w:tcPr>
            <w:tcW w:w="2492" w:type="dxa"/>
          </w:tcPr>
          <w:p>
            <w:pPr>
              <w:adjustRightInd w:val="0"/>
              <w:spacing w:line="288" w:lineRule="auto"/>
              <w:rPr>
                <w:rFonts w:hint="eastAsia" w:ascii="宋体" w:hAnsi="宋体"/>
                <w:szCs w:val="21"/>
              </w:rPr>
            </w:pPr>
            <w:r>
              <w:rPr>
                <w:rFonts w:hint="eastAsia" w:ascii="宋体" w:hAnsi="宋体"/>
                <w:szCs w:val="21"/>
              </w:rPr>
              <w:t>相关史实</w:t>
            </w:r>
          </w:p>
        </w:tc>
        <w:tc>
          <w:tcPr>
            <w:tcW w:w="2492" w:type="dxa"/>
          </w:tcPr>
          <w:p>
            <w:pPr>
              <w:adjustRightInd w:val="0"/>
              <w:spacing w:line="288" w:lineRule="auto"/>
              <w:rPr>
                <w:rFonts w:hint="eastAsia" w:ascii="宋体" w:hAnsi="宋体"/>
                <w:szCs w:val="21"/>
              </w:rPr>
            </w:pPr>
            <w:r>
              <w:rPr>
                <w:rFonts w:hint="eastAsia" w:ascii="宋体" w:hAnsi="宋体"/>
                <w:szCs w:val="21"/>
              </w:rPr>
              <w:t>伟大历史贡献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tcPr>
          <w:p>
            <w:pPr>
              <w:adjustRightInd w:val="0"/>
              <w:spacing w:line="288" w:lineRule="auto"/>
              <w:rPr>
                <w:rFonts w:hint="eastAsia" w:ascii="宋体" w:hAnsi="宋体"/>
                <w:szCs w:val="21"/>
              </w:rPr>
            </w:pPr>
            <w:r>
              <w:rPr>
                <w:rFonts w:hint="eastAsia" w:ascii="宋体" w:hAnsi="宋体"/>
                <w:szCs w:val="21"/>
              </w:rPr>
              <w:t>第一个光辉历程</w:t>
            </w:r>
          </w:p>
        </w:tc>
        <w:tc>
          <w:tcPr>
            <w:tcW w:w="3713" w:type="dxa"/>
          </w:tcPr>
          <w:p>
            <w:pPr>
              <w:adjustRightInd w:val="0"/>
              <w:spacing w:line="288" w:lineRule="auto"/>
              <w:rPr>
                <w:rFonts w:hint="eastAsia" w:ascii="宋体" w:hAnsi="宋体"/>
                <w:szCs w:val="21"/>
              </w:rPr>
            </w:pPr>
            <w:r>
              <w:rPr>
                <w:rFonts w:hint="eastAsia" w:ascii="宋体" w:hAnsi="宋体"/>
                <w:szCs w:val="21"/>
              </w:rPr>
              <w:t>党团结带领中国各族人民进行了28年的浴血奋战，完成了新民主主义革命</w:t>
            </w:r>
          </w:p>
        </w:tc>
        <w:tc>
          <w:tcPr>
            <w:tcW w:w="2492" w:type="dxa"/>
          </w:tcPr>
          <w:p>
            <w:pPr>
              <w:adjustRightInd w:val="0"/>
              <w:spacing w:line="288" w:lineRule="auto"/>
              <w:rPr>
                <w:rFonts w:hint="eastAsia" w:ascii="宋体" w:hAnsi="宋体"/>
                <w:szCs w:val="21"/>
              </w:rPr>
            </w:pPr>
            <w:r>
              <w:rPr>
                <w:rFonts w:hint="eastAsia" w:ascii="宋体" w:hAnsi="宋体"/>
                <w:szCs w:val="21"/>
              </w:rPr>
              <w:t>建立农村革命根据地、打败日本帝国主义、推翻国民党反动统治等</w:t>
            </w:r>
          </w:p>
        </w:tc>
        <w:tc>
          <w:tcPr>
            <w:tcW w:w="2492" w:type="dxa"/>
          </w:tcPr>
          <w:p>
            <w:pPr>
              <w:adjustRightInd w:val="0"/>
              <w:spacing w:line="288" w:lineRule="auto"/>
              <w:rPr>
                <w:rFonts w:hint="eastAsia" w:ascii="宋体" w:hAnsi="宋体"/>
                <w:szCs w:val="21"/>
              </w:rPr>
            </w:pPr>
            <w:r>
              <w:rPr>
                <w:rFonts w:hint="eastAsia" w:ascii="宋体" w:hAnsi="宋体"/>
                <w:szCs w:val="21"/>
              </w:rPr>
              <w:t>结束了半殖民地半封建社会的历史，实现了人民民主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tcPr>
          <w:p>
            <w:pPr>
              <w:adjustRightInd w:val="0"/>
              <w:spacing w:line="288" w:lineRule="auto"/>
              <w:rPr>
                <w:rFonts w:hint="eastAsia" w:ascii="宋体" w:hAnsi="宋体"/>
                <w:szCs w:val="21"/>
              </w:rPr>
            </w:pPr>
            <w:r>
              <w:rPr>
                <w:rFonts w:hint="eastAsia" w:ascii="宋体" w:hAnsi="宋体"/>
                <w:szCs w:val="21"/>
              </w:rPr>
              <w:t>第二个光辉历程</w:t>
            </w:r>
          </w:p>
        </w:tc>
        <w:tc>
          <w:tcPr>
            <w:tcW w:w="3713" w:type="dxa"/>
          </w:tcPr>
          <w:p>
            <w:pPr>
              <w:adjustRightInd w:val="0"/>
              <w:spacing w:line="288" w:lineRule="auto"/>
              <w:rPr>
                <w:rFonts w:hint="eastAsia" w:ascii="宋体" w:hAnsi="宋体"/>
                <w:szCs w:val="21"/>
              </w:rPr>
            </w:pPr>
            <w:r>
              <w:rPr>
                <w:rFonts w:hint="eastAsia" w:ascii="宋体" w:hAnsi="宋体"/>
                <w:szCs w:val="21"/>
              </w:rPr>
              <w:t>党团结带领中国各族人民完成了社会主义革命，确立了社会主义制度，推进了社会主义建设</w:t>
            </w:r>
          </w:p>
        </w:tc>
        <w:tc>
          <w:tcPr>
            <w:tcW w:w="2492" w:type="dxa"/>
          </w:tcPr>
          <w:p>
            <w:pPr>
              <w:adjustRightInd w:val="0"/>
              <w:spacing w:line="288" w:lineRule="auto"/>
              <w:rPr>
                <w:rFonts w:ascii="宋体" w:hAnsi="宋体"/>
                <w:szCs w:val="21"/>
              </w:rPr>
            </w:pPr>
            <w:r>
              <w:rPr>
                <w:rFonts w:hint="eastAsia" w:ascii="宋体" w:hAnsi="宋体"/>
                <w:szCs w:val="21"/>
              </w:rPr>
              <w:t>①</w:t>
            </w:r>
          </w:p>
        </w:tc>
        <w:tc>
          <w:tcPr>
            <w:tcW w:w="2492" w:type="dxa"/>
          </w:tcPr>
          <w:p>
            <w:pPr>
              <w:adjustRightInd w:val="0"/>
              <w:spacing w:line="288" w:lineRule="auto"/>
              <w:rPr>
                <w:rFonts w:hint="eastAsia" w:ascii="宋体" w:hAnsi="宋体"/>
                <w:szCs w:val="21"/>
              </w:rPr>
            </w:pPr>
            <w:r>
              <w:rPr>
                <w:rFonts w:hint="eastAsia" w:ascii="宋体" w:hAnsi="宋体"/>
                <w:szCs w:val="21"/>
              </w:rPr>
              <w:t>为新中国发展进步莫定了根本政治前提、制度基础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71" w:type="dxa"/>
          </w:tcPr>
          <w:p>
            <w:pPr>
              <w:adjustRightInd w:val="0"/>
              <w:spacing w:line="288" w:lineRule="auto"/>
              <w:rPr>
                <w:rFonts w:ascii="宋体" w:hAnsi="宋体"/>
                <w:szCs w:val="21"/>
              </w:rPr>
            </w:pPr>
            <w:r>
              <w:rPr>
                <w:rFonts w:hint="eastAsia" w:ascii="宋体" w:hAnsi="宋体"/>
                <w:szCs w:val="21"/>
              </w:rPr>
              <w:t>第三个光辉历程</w:t>
            </w:r>
          </w:p>
        </w:tc>
        <w:tc>
          <w:tcPr>
            <w:tcW w:w="3713" w:type="dxa"/>
          </w:tcPr>
          <w:p>
            <w:pPr>
              <w:adjustRightInd w:val="0"/>
              <w:spacing w:line="288" w:lineRule="auto"/>
              <w:rPr>
                <w:rFonts w:ascii="宋体" w:hAnsi="宋体"/>
                <w:szCs w:val="21"/>
              </w:rPr>
            </w:pPr>
            <w:r>
              <w:rPr>
                <w:rFonts w:hint="eastAsia" w:ascii="宋体" w:hAnsi="宋体"/>
                <w:szCs w:val="21"/>
              </w:rPr>
              <w:t>党团结带领中国各族人民进行改革开放新的伟大革命，极大地解放和发展了社会生产力</w:t>
            </w:r>
          </w:p>
        </w:tc>
        <w:tc>
          <w:tcPr>
            <w:tcW w:w="2492" w:type="dxa"/>
          </w:tcPr>
          <w:p>
            <w:pPr>
              <w:adjustRightInd w:val="0"/>
              <w:spacing w:line="288" w:lineRule="auto"/>
              <w:rPr>
                <w:rFonts w:ascii="宋体" w:hAnsi="宋体"/>
                <w:szCs w:val="21"/>
              </w:rPr>
            </w:pPr>
            <w:r>
              <w:rPr>
                <w:szCs w:val="21"/>
              </w:rPr>
              <w:t>②</w:t>
            </w:r>
          </w:p>
        </w:tc>
        <w:tc>
          <w:tcPr>
            <w:tcW w:w="2492" w:type="dxa"/>
          </w:tcPr>
          <w:p>
            <w:pPr>
              <w:adjustRightInd w:val="0"/>
              <w:spacing w:line="288" w:lineRule="auto"/>
              <w:rPr>
                <w:rFonts w:ascii="宋体" w:hAnsi="宋体"/>
                <w:szCs w:val="21"/>
              </w:rPr>
            </w:pPr>
            <w:r>
              <w:rPr>
                <w:rFonts w:hint="eastAsia" w:ascii="宋体" w:hAnsi="宋体"/>
                <w:szCs w:val="21"/>
              </w:rPr>
              <w:t>③</w:t>
            </w:r>
          </w:p>
        </w:tc>
      </w:tr>
    </w:tbl>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材料四</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红色精神是中国共产党在实践的过程中形成的伟大精神，包括五四精神、井风山精神、长征精神、延安精神、西柏坡精神，“两弹一星”精神……</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78"/>
        <w:gridCol w:w="5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778" w:type="dxa"/>
          </w:tcPr>
          <w:p>
            <w:pPr>
              <w:adjustRightInd w:val="0"/>
              <w:spacing w:line="288" w:lineRule="auto"/>
              <w:rPr>
                <w:rFonts w:hint="eastAsia" w:ascii="宋体" w:hAnsi="宋体"/>
                <w:szCs w:val="21"/>
              </w:rPr>
            </w:pPr>
            <w:r>
              <w:rPr>
                <w:rFonts w:hint="eastAsia" w:ascii="宋体" w:hAnsi="宋体"/>
                <w:szCs w:val="21"/>
              </w:rPr>
              <w:t>①井冈山精神</w:t>
            </w:r>
          </w:p>
        </w:tc>
        <w:tc>
          <w:tcPr>
            <w:tcW w:w="5190" w:type="dxa"/>
          </w:tcPr>
          <w:p>
            <w:pPr>
              <w:adjustRightInd w:val="0"/>
              <w:spacing w:line="288" w:lineRule="auto"/>
              <w:rPr>
                <w:rFonts w:hint="eastAsia" w:ascii="宋体" w:hAnsi="宋体"/>
                <w:szCs w:val="21"/>
              </w:rPr>
            </w:pPr>
            <w:r>
              <w:rPr>
                <w:rFonts w:hint="eastAsia" w:ascii="宋体" w:hAnsi="宋体"/>
                <w:szCs w:val="21"/>
              </w:rPr>
              <w:t>②长征精神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778" w:type="dxa"/>
          </w:tcPr>
          <w:p>
            <w:pPr>
              <w:adjustRightInd w:val="0"/>
              <w:spacing w:line="288" w:lineRule="auto"/>
              <w:rPr>
                <w:rFonts w:hint="eastAsia" w:ascii="宋体" w:hAnsi="宋体"/>
                <w:szCs w:val="21"/>
              </w:rPr>
            </w:pPr>
            <w:r>
              <w:rPr>
                <w:rFonts w:ascii="宋体" w:hAnsi="宋体"/>
                <w:szCs w:val="21"/>
              </w:rPr>
              <w:drawing>
                <wp:inline distT="0" distB="0" distL="0" distR="0">
                  <wp:extent cx="2558415" cy="103378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2"/>
                          <a:stretch>
                            <a:fillRect/>
                          </a:stretch>
                        </pic:blipFill>
                        <pic:spPr>
                          <a:xfrm>
                            <a:off x="0" y="0"/>
                            <a:ext cx="2567481" cy="1037666"/>
                          </a:xfrm>
                          <a:prstGeom prst="rect">
                            <a:avLst/>
                          </a:prstGeom>
                        </pic:spPr>
                      </pic:pic>
                    </a:graphicData>
                  </a:graphic>
                </wp:inline>
              </w:drawing>
            </w:r>
          </w:p>
        </w:tc>
        <w:tc>
          <w:tcPr>
            <w:tcW w:w="5190" w:type="dxa"/>
          </w:tcPr>
          <w:p>
            <w:pPr>
              <w:adjustRightInd w:val="0"/>
              <w:spacing w:line="288" w:lineRule="auto"/>
              <w:rPr>
                <w:rFonts w:hint="eastAsia" w:ascii="宋体" w:hAnsi="宋体"/>
                <w:szCs w:val="21"/>
              </w:rPr>
            </w:pPr>
            <w:r>
              <w:rPr>
                <w:rFonts w:ascii="宋体" w:hAnsi="宋体"/>
                <w:szCs w:val="21"/>
              </w:rPr>
              <w:drawing>
                <wp:inline distT="0" distB="0" distL="0" distR="0">
                  <wp:extent cx="2773680" cy="1075055"/>
                  <wp:effectExtent l="0" t="0" r="762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3"/>
                          <a:stretch>
                            <a:fillRect/>
                          </a:stretch>
                        </pic:blipFill>
                        <pic:spPr>
                          <a:xfrm>
                            <a:off x="0" y="0"/>
                            <a:ext cx="2805046" cy="108755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778" w:type="dxa"/>
          </w:tcPr>
          <w:p>
            <w:pPr>
              <w:adjustRightInd w:val="0"/>
              <w:spacing w:line="288" w:lineRule="auto"/>
              <w:rPr>
                <w:rFonts w:hint="eastAsia" w:ascii="宋体" w:hAnsi="宋体"/>
                <w:szCs w:val="21"/>
              </w:rPr>
            </w:pPr>
            <w:r>
              <w:rPr>
                <w:rFonts w:hint="eastAsia" w:ascii="宋体" w:hAnsi="宋体"/>
                <w:szCs w:val="21"/>
              </w:rPr>
              <w:t>③抗美援朝精神</w:t>
            </w:r>
          </w:p>
        </w:tc>
        <w:tc>
          <w:tcPr>
            <w:tcW w:w="5190" w:type="dxa"/>
          </w:tcPr>
          <w:p>
            <w:pPr>
              <w:adjustRightInd w:val="0"/>
              <w:spacing w:line="288" w:lineRule="auto"/>
              <w:rPr>
                <w:rFonts w:hint="eastAsia" w:ascii="宋体" w:hAnsi="宋体"/>
                <w:szCs w:val="21"/>
              </w:rPr>
            </w:pPr>
            <w:r>
              <w:rPr>
                <w:rFonts w:hint="eastAsia" w:ascii="宋体" w:hAnsi="宋体"/>
                <w:szCs w:val="21"/>
              </w:rPr>
              <w:t>④抗疫精神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778" w:type="dxa"/>
          </w:tcPr>
          <w:p>
            <w:pPr>
              <w:adjustRightInd w:val="0"/>
              <w:spacing w:line="288" w:lineRule="auto"/>
              <w:rPr>
                <w:rFonts w:hint="eastAsia" w:ascii="宋体" w:hAnsi="宋体"/>
                <w:szCs w:val="21"/>
              </w:rPr>
            </w:pPr>
            <w:r>
              <w:rPr>
                <w:rFonts w:ascii="宋体" w:hAnsi="宋体"/>
                <w:szCs w:val="21"/>
              </w:rPr>
              <w:drawing>
                <wp:inline distT="0" distB="0" distL="0" distR="0">
                  <wp:extent cx="2405380" cy="139065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4"/>
                          <a:stretch>
                            <a:fillRect/>
                          </a:stretch>
                        </pic:blipFill>
                        <pic:spPr>
                          <a:xfrm>
                            <a:off x="0" y="0"/>
                            <a:ext cx="2413960" cy="1395467"/>
                          </a:xfrm>
                          <a:prstGeom prst="rect">
                            <a:avLst/>
                          </a:prstGeom>
                        </pic:spPr>
                      </pic:pic>
                    </a:graphicData>
                  </a:graphic>
                </wp:inline>
              </w:drawing>
            </w:r>
          </w:p>
        </w:tc>
        <w:tc>
          <w:tcPr>
            <w:tcW w:w="5190" w:type="dxa"/>
          </w:tcPr>
          <w:p>
            <w:pPr>
              <w:adjustRightInd w:val="0"/>
              <w:spacing w:line="288" w:lineRule="auto"/>
              <w:rPr>
                <w:rFonts w:hint="eastAsia" w:ascii="宋体" w:hAnsi="宋体"/>
                <w:szCs w:val="21"/>
              </w:rPr>
            </w:pPr>
            <w:r>
              <w:rPr>
                <w:rFonts w:ascii="宋体" w:hAnsi="宋体"/>
                <w:szCs w:val="21"/>
              </w:rPr>
              <w:drawing>
                <wp:inline distT="0" distB="0" distL="0" distR="0">
                  <wp:extent cx="2405380" cy="1348105"/>
                  <wp:effectExtent l="0" t="0" r="0" b="444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5"/>
                          <a:stretch>
                            <a:fillRect/>
                          </a:stretch>
                        </pic:blipFill>
                        <pic:spPr>
                          <a:xfrm>
                            <a:off x="0" y="0"/>
                            <a:ext cx="2432795" cy="1363839"/>
                          </a:xfrm>
                          <a:prstGeom prst="rect">
                            <a:avLst/>
                          </a:prstGeom>
                        </pic:spPr>
                      </pic:pic>
                    </a:graphicData>
                  </a:graphic>
                </wp:inline>
              </w:drawing>
            </w:r>
          </w:p>
        </w:tc>
      </w:tr>
    </w:tbl>
    <w:p>
      <w:pPr>
        <w:adjustRightInd w:val="0"/>
        <w:spacing w:line="288" w:lineRule="auto"/>
        <w:rPr>
          <w:rFonts w:hint="eastAsia" w:ascii="宋体" w:hAnsi="宋体"/>
          <w:szCs w:val="21"/>
        </w:rPr>
      </w:pPr>
      <w:r>
        <w:rPr>
          <w:rFonts w:hint="eastAsia" w:ascii="宋体" w:hAnsi="宋体"/>
          <w:szCs w:val="21"/>
        </w:rPr>
        <w:t>请回答：</w:t>
      </w:r>
    </w:p>
    <w:p>
      <w:pPr>
        <w:adjustRightInd w:val="0"/>
        <w:spacing w:line="288" w:lineRule="auto"/>
        <w:rPr>
          <w:rFonts w:hint="eastAsia" w:ascii="宋体" w:hAnsi="宋体"/>
          <w:szCs w:val="21"/>
        </w:rPr>
      </w:pPr>
      <w:r>
        <w:rPr>
          <w:rFonts w:hint="eastAsia" w:ascii="宋体" w:hAnsi="宋体"/>
          <w:szCs w:val="21"/>
        </w:rPr>
        <w:t>（1）从材料一中任选一幅作品，介绍其所反映的历史事件。（4分）</w:t>
      </w:r>
    </w:p>
    <w:p>
      <w:pPr>
        <w:adjustRightInd w:val="0"/>
        <w:spacing w:line="288" w:lineRule="auto"/>
        <w:rPr>
          <w:rFonts w:hint="eastAsia" w:ascii="宋体" w:hAnsi="宋体"/>
          <w:szCs w:val="21"/>
        </w:rPr>
      </w:pPr>
      <w:r>
        <w:rPr>
          <w:rFonts w:hint="eastAsia" w:ascii="宋体" w:hAnsi="宋体"/>
          <w:szCs w:val="21"/>
        </w:rPr>
        <w:t>（2）依据材料二，概括中国革命道路的发展历程并谈谈你的认识。（3分）</w:t>
      </w:r>
    </w:p>
    <w:p>
      <w:pPr>
        <w:adjustRightInd w:val="0"/>
        <w:spacing w:line="288" w:lineRule="auto"/>
        <w:rPr>
          <w:rFonts w:ascii="宋体" w:hAnsi="宋体"/>
          <w:szCs w:val="21"/>
        </w:rPr>
      </w:pPr>
      <w:r>
        <w:rPr>
          <w:rFonts w:hint="eastAsia" w:ascii="宋体" w:hAnsi="宋体"/>
          <w:szCs w:val="21"/>
        </w:rPr>
        <w:t>（3）依据材料三，将表格补充完整。（3分）</w:t>
      </w:r>
    </w:p>
    <w:p>
      <w:pPr>
        <w:adjustRightInd w:val="0"/>
        <w:spacing w:line="288" w:lineRule="auto"/>
        <w:rPr>
          <w:rFonts w:hint="eastAsia" w:ascii="宋体" w:hAnsi="宋体"/>
          <w:szCs w:val="21"/>
        </w:rPr>
      </w:pPr>
      <w:r>
        <w:rPr>
          <w:rFonts w:hint="eastAsia" w:ascii="宋体" w:hAnsi="宋体"/>
          <w:szCs w:val="21"/>
        </w:rPr>
        <w:t>（4）请从材料四中任选其一（示例除外），仿照示例，写出与之相关的历史事件及其体现的精神内涵。（4分）</w:t>
      </w:r>
    </w:p>
    <w:p>
      <w:pPr>
        <w:adjustRightInd w:val="0"/>
        <w:spacing w:line="288" w:lineRule="auto"/>
        <w:rPr>
          <w:rFonts w:hint="eastAsia" w:ascii="宋体" w:hAnsi="宋体"/>
          <w:szCs w:val="21"/>
        </w:rPr>
      </w:pPr>
      <w:r>
        <w:rPr>
          <w:rFonts w:hint="eastAsia" w:ascii="宋体" w:hAnsi="宋体"/>
          <w:szCs w:val="21"/>
        </w:rPr>
        <w:t>示例：井风山精神</w:t>
      </w:r>
    </w:p>
    <w:p>
      <w:pPr>
        <w:adjustRightInd w:val="0"/>
        <w:spacing w:line="288" w:lineRule="auto"/>
        <w:rPr>
          <w:rFonts w:hint="eastAsia" w:ascii="宋体" w:hAnsi="宋体"/>
          <w:szCs w:val="21"/>
        </w:rPr>
      </w:pPr>
      <w:r>
        <w:rPr>
          <w:rFonts w:hint="eastAsia" w:ascii="宋体" w:hAnsi="宋体"/>
          <w:szCs w:val="21"/>
        </w:rPr>
        <w:t>相关事件：井冈山革命根据地的建立</w:t>
      </w:r>
    </w:p>
    <w:p>
      <w:pPr>
        <w:adjustRightInd w:val="0"/>
        <w:spacing w:line="288" w:lineRule="auto"/>
        <w:rPr>
          <w:rFonts w:hint="eastAsia" w:ascii="宋体" w:hAnsi="宋体"/>
          <w:szCs w:val="21"/>
        </w:rPr>
      </w:pPr>
      <w:r>
        <w:rPr>
          <w:rFonts w:hint="eastAsia" w:ascii="宋体" w:hAnsi="宋体"/>
          <w:szCs w:val="21"/>
        </w:rPr>
        <w:t>精神内涵：坚定信念、艰苦奋斗、实事求是、敢闯新路、依靠群众、勇于胜利</w:t>
      </w:r>
    </w:p>
    <w:p>
      <w:pPr>
        <w:adjustRightInd w:val="0"/>
        <w:spacing w:line="288" w:lineRule="auto"/>
        <w:rPr>
          <w:rFonts w:hint="eastAsia" w:ascii="宋体" w:hAnsi="宋体"/>
          <w:szCs w:val="21"/>
        </w:rPr>
      </w:pPr>
      <w:r>
        <w:rPr>
          <w:rFonts w:hint="eastAsia" w:ascii="宋体" w:hAnsi="宋体"/>
          <w:szCs w:val="21"/>
        </w:rPr>
        <w:t>33．（14分）人类社会的发展史是不断创造物质的历史，物质的流动推动了世界历史的发展进程。阅读材料，回答问题。</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材料一</w:t>
      </w:r>
    </w:p>
    <w:p>
      <w:pPr>
        <w:adjustRightInd w:val="0"/>
        <w:spacing w:line="288" w:lineRule="auto"/>
        <w:ind w:firstLine="420" w:firstLineChars="200"/>
        <w:rPr>
          <w:rFonts w:ascii="楷体" w:hAnsi="楷体" w:eastAsia="楷体"/>
          <w:szCs w:val="21"/>
        </w:rPr>
      </w:pPr>
      <w:r>
        <w:rPr>
          <w:rFonts w:hint="eastAsia" w:ascii="楷体" w:hAnsi="楷体" w:eastAsia="楷体"/>
          <w:szCs w:val="21"/>
        </w:rPr>
        <w:t>18世纪以前，英国的棉织品质地低劣，竞争不过印度、中国的棉织品。当时穿着中印棉布衣服的风尚风靡一时。为了促进本国纺织业的发展，1700年英国议会通过法令，禁止从印度、中国和伊朗输入染色的棉纺织品……英国只有采用新技术才能在国际市场上同印度、中国的产品竞争。正是这个商品竞争的固要。才推动了一系列新发明。进而引发了工业革命。</w:t>
      </w:r>
    </w:p>
    <w:p>
      <w:pPr>
        <w:adjustRightInd w:val="0"/>
        <w:spacing w:line="288" w:lineRule="auto"/>
        <w:ind w:firstLine="420" w:firstLineChars="200"/>
        <w:jc w:val="right"/>
        <w:rPr>
          <w:rFonts w:hint="eastAsia" w:ascii="楷体" w:hAnsi="楷体" w:eastAsia="楷体"/>
          <w:szCs w:val="21"/>
        </w:rPr>
      </w:pPr>
      <w:r>
        <w:rPr>
          <w:rFonts w:hint="eastAsia" w:ascii="楷体" w:hAnsi="楷体" w:eastAsia="楷体"/>
          <w:szCs w:val="21"/>
        </w:rPr>
        <w:t>——摘白刘祚昌、光仁供、韩承文主编《世界通史》</w:t>
      </w:r>
    </w:p>
    <w:p>
      <w:pPr>
        <w:adjustRightInd w:val="0"/>
        <w:spacing w:line="288" w:lineRule="auto"/>
        <w:ind w:firstLine="420" w:firstLineChars="200"/>
        <w:rPr>
          <w:rFonts w:ascii="楷体" w:hAnsi="楷体" w:eastAsia="楷体"/>
          <w:szCs w:val="21"/>
        </w:rPr>
      </w:pPr>
      <w:r>
        <w:rPr>
          <w:rFonts w:hint="eastAsia" w:ascii="楷体" w:hAnsi="楷体" w:eastAsia="楷体"/>
          <w:szCs w:val="21"/>
        </w:rPr>
        <w:t>材料二</w:t>
      </w:r>
    </w:p>
    <w:p>
      <w:pPr>
        <w:adjustRightInd w:val="0"/>
        <w:spacing w:line="288" w:lineRule="auto"/>
        <w:jc w:val="center"/>
        <w:rPr>
          <w:rFonts w:ascii="宋体" w:hAnsi="宋体"/>
          <w:szCs w:val="21"/>
        </w:rPr>
      </w:pPr>
      <w:r>
        <w:rPr>
          <w:rFonts w:hint="eastAsia" w:ascii="宋体" w:hAnsi="宋体"/>
          <w:szCs w:val="21"/>
        </w:rPr>
        <w:t>下表为部分世界博览会举办情况一览表</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1559"/>
        <w:gridCol w:w="2126"/>
        <w:gridCol w:w="48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tcPr>
          <w:p>
            <w:pPr>
              <w:adjustRightInd w:val="0"/>
              <w:spacing w:line="288" w:lineRule="auto"/>
              <w:rPr>
                <w:rFonts w:hint="eastAsia" w:ascii="宋体" w:hAnsi="宋体"/>
                <w:szCs w:val="21"/>
              </w:rPr>
            </w:pPr>
            <w:r>
              <w:rPr>
                <w:rFonts w:hint="eastAsia" w:ascii="宋体" w:hAnsi="宋体"/>
                <w:szCs w:val="21"/>
              </w:rPr>
              <w:t>时间</w:t>
            </w:r>
          </w:p>
        </w:tc>
        <w:tc>
          <w:tcPr>
            <w:tcW w:w="1559" w:type="dxa"/>
          </w:tcPr>
          <w:p>
            <w:pPr>
              <w:adjustRightInd w:val="0"/>
              <w:spacing w:line="288" w:lineRule="auto"/>
              <w:rPr>
                <w:rFonts w:hint="eastAsia" w:ascii="宋体" w:hAnsi="宋体"/>
                <w:szCs w:val="21"/>
              </w:rPr>
            </w:pPr>
            <w:r>
              <w:rPr>
                <w:rFonts w:hint="eastAsia" w:ascii="宋体" w:hAnsi="宋体"/>
                <w:szCs w:val="21"/>
              </w:rPr>
              <w:t>举办国</w:t>
            </w:r>
          </w:p>
        </w:tc>
        <w:tc>
          <w:tcPr>
            <w:tcW w:w="2126" w:type="dxa"/>
          </w:tcPr>
          <w:p>
            <w:pPr>
              <w:adjustRightInd w:val="0"/>
              <w:spacing w:line="288" w:lineRule="auto"/>
              <w:rPr>
                <w:rFonts w:hint="eastAsia" w:ascii="宋体" w:hAnsi="宋体"/>
                <w:szCs w:val="21"/>
              </w:rPr>
            </w:pPr>
            <w:r>
              <w:rPr>
                <w:rFonts w:hint="eastAsia" w:ascii="宋体" w:hAnsi="宋体"/>
                <w:szCs w:val="21"/>
              </w:rPr>
              <w:t>名称</w:t>
            </w:r>
          </w:p>
        </w:tc>
        <w:tc>
          <w:tcPr>
            <w:tcW w:w="4870" w:type="dxa"/>
          </w:tcPr>
          <w:p>
            <w:pPr>
              <w:adjustRightInd w:val="0"/>
              <w:spacing w:line="288" w:lineRule="auto"/>
              <w:rPr>
                <w:rFonts w:hint="eastAsia" w:ascii="宋体" w:hAnsi="宋体"/>
                <w:szCs w:val="21"/>
              </w:rPr>
            </w:pPr>
            <w:r>
              <w:rPr>
                <w:rFonts w:hint="eastAsia" w:ascii="宋体" w:hAnsi="宋体"/>
                <w:szCs w:val="21"/>
              </w:rPr>
              <w:t>展览主题、概况简介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tcPr>
          <w:p>
            <w:pPr>
              <w:adjustRightInd w:val="0"/>
              <w:spacing w:line="288" w:lineRule="auto"/>
              <w:rPr>
                <w:rFonts w:hint="eastAsia" w:ascii="宋体" w:hAnsi="宋体"/>
                <w:szCs w:val="21"/>
              </w:rPr>
            </w:pPr>
            <w:r>
              <w:rPr>
                <w:rFonts w:hint="eastAsia" w:ascii="宋体" w:hAnsi="宋体"/>
                <w:szCs w:val="21"/>
              </w:rPr>
              <w:t>1851年</w:t>
            </w:r>
          </w:p>
        </w:tc>
        <w:tc>
          <w:tcPr>
            <w:tcW w:w="1559" w:type="dxa"/>
          </w:tcPr>
          <w:p>
            <w:pPr>
              <w:adjustRightInd w:val="0"/>
              <w:spacing w:line="288" w:lineRule="auto"/>
              <w:rPr>
                <w:rFonts w:hint="eastAsia" w:ascii="宋体" w:hAnsi="宋体"/>
                <w:szCs w:val="21"/>
              </w:rPr>
            </w:pPr>
            <w:r>
              <w:rPr>
                <w:rFonts w:hint="eastAsia" w:ascii="宋体" w:hAnsi="宋体"/>
                <w:szCs w:val="21"/>
              </w:rPr>
              <w:t>英国</w:t>
            </w:r>
          </w:p>
        </w:tc>
        <w:tc>
          <w:tcPr>
            <w:tcW w:w="2126" w:type="dxa"/>
          </w:tcPr>
          <w:p>
            <w:pPr>
              <w:adjustRightInd w:val="0"/>
              <w:spacing w:line="288" w:lineRule="auto"/>
              <w:rPr>
                <w:rFonts w:hint="eastAsia" w:ascii="宋体" w:hAnsi="宋体"/>
                <w:szCs w:val="21"/>
              </w:rPr>
            </w:pPr>
            <w:r>
              <w:rPr>
                <w:rFonts w:hint="eastAsia" w:ascii="宋体" w:hAnsi="宋体"/>
                <w:szCs w:val="21"/>
              </w:rPr>
              <w:t>万国博览会</w:t>
            </w:r>
          </w:p>
        </w:tc>
        <w:tc>
          <w:tcPr>
            <w:tcW w:w="4870" w:type="dxa"/>
          </w:tcPr>
          <w:p>
            <w:pPr>
              <w:adjustRightInd w:val="0"/>
              <w:spacing w:line="288" w:lineRule="auto"/>
              <w:rPr>
                <w:rFonts w:hint="eastAsia" w:ascii="宋体" w:hAnsi="宋体"/>
                <w:szCs w:val="21"/>
              </w:rPr>
            </w:pPr>
            <w:r>
              <w:rPr>
                <w:rFonts w:hint="eastAsia" w:ascii="宋体" w:hAnsi="宋体"/>
                <w:szCs w:val="21"/>
              </w:rPr>
              <w:t>世界文化与工业科技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tcPr>
          <w:p>
            <w:pPr>
              <w:adjustRightInd w:val="0"/>
              <w:spacing w:line="288" w:lineRule="auto"/>
              <w:rPr>
                <w:rFonts w:hint="eastAsia" w:ascii="宋体" w:hAnsi="宋体"/>
                <w:szCs w:val="21"/>
              </w:rPr>
            </w:pPr>
            <w:r>
              <w:rPr>
                <w:rFonts w:hint="eastAsia" w:ascii="宋体" w:hAnsi="宋体"/>
                <w:szCs w:val="21"/>
              </w:rPr>
              <w:t>1876年</w:t>
            </w:r>
          </w:p>
        </w:tc>
        <w:tc>
          <w:tcPr>
            <w:tcW w:w="1559" w:type="dxa"/>
          </w:tcPr>
          <w:p>
            <w:pPr>
              <w:adjustRightInd w:val="0"/>
              <w:spacing w:line="288" w:lineRule="auto"/>
              <w:rPr>
                <w:rFonts w:hint="eastAsia" w:ascii="宋体" w:hAnsi="宋体"/>
                <w:szCs w:val="21"/>
              </w:rPr>
            </w:pPr>
            <w:r>
              <w:rPr>
                <w:rFonts w:hint="eastAsia" w:ascii="宋体" w:hAnsi="宋体"/>
                <w:szCs w:val="21"/>
              </w:rPr>
              <w:t>美国</w:t>
            </w:r>
          </w:p>
        </w:tc>
        <w:tc>
          <w:tcPr>
            <w:tcW w:w="2126" w:type="dxa"/>
          </w:tcPr>
          <w:p>
            <w:pPr>
              <w:adjustRightInd w:val="0"/>
              <w:spacing w:line="288" w:lineRule="auto"/>
              <w:rPr>
                <w:rFonts w:hint="eastAsia" w:ascii="宋体" w:hAnsi="宋体"/>
                <w:szCs w:val="21"/>
              </w:rPr>
            </w:pPr>
            <w:r>
              <w:rPr>
                <w:rFonts w:hint="eastAsia" w:ascii="宋体" w:hAnsi="宋体"/>
                <w:szCs w:val="21"/>
              </w:rPr>
              <w:t>费城世博会</w:t>
            </w:r>
          </w:p>
        </w:tc>
        <w:tc>
          <w:tcPr>
            <w:tcW w:w="4870" w:type="dxa"/>
          </w:tcPr>
          <w:p>
            <w:pPr>
              <w:adjustRightInd w:val="0"/>
              <w:spacing w:line="288" w:lineRule="auto"/>
              <w:rPr>
                <w:rFonts w:hint="eastAsia" w:ascii="宋体" w:hAnsi="宋体"/>
                <w:szCs w:val="21"/>
              </w:rPr>
            </w:pPr>
            <w:r>
              <w:rPr>
                <w:rFonts w:hint="eastAsia" w:ascii="宋体" w:hAnsi="宋体"/>
                <w:szCs w:val="21"/>
              </w:rPr>
              <w:t>美国独立百年，显示科技领先、经济强国的地位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tcPr>
          <w:p>
            <w:pPr>
              <w:adjustRightInd w:val="0"/>
              <w:spacing w:line="288" w:lineRule="auto"/>
              <w:rPr>
                <w:rFonts w:hint="eastAsia" w:ascii="宋体" w:hAnsi="宋体"/>
                <w:szCs w:val="21"/>
              </w:rPr>
            </w:pPr>
            <w:r>
              <w:rPr>
                <w:rFonts w:hint="eastAsia" w:ascii="宋体" w:hAnsi="宋体"/>
                <w:szCs w:val="21"/>
              </w:rPr>
              <w:t>1889年</w:t>
            </w:r>
          </w:p>
        </w:tc>
        <w:tc>
          <w:tcPr>
            <w:tcW w:w="1559" w:type="dxa"/>
          </w:tcPr>
          <w:p>
            <w:pPr>
              <w:adjustRightInd w:val="0"/>
              <w:spacing w:line="288" w:lineRule="auto"/>
              <w:rPr>
                <w:rFonts w:hint="eastAsia" w:ascii="宋体" w:hAnsi="宋体"/>
                <w:szCs w:val="21"/>
              </w:rPr>
            </w:pPr>
            <w:r>
              <w:rPr>
                <w:rFonts w:hint="eastAsia" w:ascii="宋体" w:hAnsi="宋体"/>
                <w:szCs w:val="21"/>
              </w:rPr>
              <w:t>法国</w:t>
            </w:r>
          </w:p>
        </w:tc>
        <w:tc>
          <w:tcPr>
            <w:tcW w:w="2126" w:type="dxa"/>
          </w:tcPr>
          <w:p>
            <w:pPr>
              <w:adjustRightInd w:val="0"/>
              <w:spacing w:line="288" w:lineRule="auto"/>
              <w:rPr>
                <w:rFonts w:hint="eastAsia" w:ascii="宋体" w:hAnsi="宋体"/>
                <w:szCs w:val="21"/>
              </w:rPr>
            </w:pPr>
            <w:r>
              <w:rPr>
                <w:rFonts w:hint="eastAsia" w:ascii="宋体" w:hAnsi="宋体"/>
                <w:szCs w:val="21"/>
              </w:rPr>
              <w:t>巴黎世界博览会</w:t>
            </w:r>
          </w:p>
        </w:tc>
        <w:tc>
          <w:tcPr>
            <w:tcW w:w="4870" w:type="dxa"/>
          </w:tcPr>
          <w:p>
            <w:pPr>
              <w:adjustRightInd w:val="0"/>
              <w:spacing w:line="288" w:lineRule="auto"/>
              <w:rPr>
                <w:rFonts w:hint="eastAsia" w:ascii="宋体" w:hAnsi="宋体"/>
                <w:szCs w:val="21"/>
              </w:rPr>
            </w:pPr>
            <w:r>
              <w:rPr>
                <w:rFonts w:hint="eastAsia" w:ascii="宋体" w:hAnsi="宋体"/>
                <w:szCs w:val="21"/>
              </w:rPr>
              <w:t>庆祝大革命一百周年、埃菲尔铁塔面世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tcPr>
          <w:p>
            <w:pPr>
              <w:adjustRightInd w:val="0"/>
              <w:spacing w:line="288" w:lineRule="auto"/>
              <w:rPr>
                <w:rFonts w:hint="eastAsia" w:ascii="宋体" w:hAnsi="宋体"/>
                <w:szCs w:val="21"/>
              </w:rPr>
            </w:pPr>
            <w:r>
              <w:rPr>
                <w:rFonts w:hint="eastAsia" w:ascii="宋体" w:hAnsi="宋体"/>
                <w:szCs w:val="21"/>
              </w:rPr>
              <w:t>1970年</w:t>
            </w:r>
          </w:p>
        </w:tc>
        <w:tc>
          <w:tcPr>
            <w:tcW w:w="1559" w:type="dxa"/>
          </w:tcPr>
          <w:p>
            <w:pPr>
              <w:adjustRightInd w:val="0"/>
              <w:spacing w:line="288" w:lineRule="auto"/>
              <w:rPr>
                <w:rFonts w:hint="eastAsia" w:ascii="宋体" w:hAnsi="宋体"/>
                <w:szCs w:val="21"/>
              </w:rPr>
            </w:pPr>
            <w:r>
              <w:rPr>
                <w:rFonts w:hint="eastAsia" w:ascii="宋体" w:hAnsi="宋体"/>
                <w:szCs w:val="21"/>
              </w:rPr>
              <w:t>日本</w:t>
            </w:r>
          </w:p>
        </w:tc>
        <w:tc>
          <w:tcPr>
            <w:tcW w:w="2126" w:type="dxa"/>
          </w:tcPr>
          <w:p>
            <w:pPr>
              <w:adjustRightInd w:val="0"/>
              <w:spacing w:line="288" w:lineRule="auto"/>
              <w:rPr>
                <w:rFonts w:hint="eastAsia" w:ascii="宋体" w:hAnsi="宋体"/>
                <w:szCs w:val="21"/>
              </w:rPr>
            </w:pPr>
            <w:r>
              <w:rPr>
                <w:rFonts w:hint="eastAsia" w:ascii="宋体" w:hAnsi="宋体"/>
                <w:szCs w:val="21"/>
              </w:rPr>
              <w:t>大阪世博会</w:t>
            </w:r>
          </w:p>
        </w:tc>
        <w:tc>
          <w:tcPr>
            <w:tcW w:w="4870" w:type="dxa"/>
          </w:tcPr>
          <w:p>
            <w:pPr>
              <w:adjustRightInd w:val="0"/>
              <w:spacing w:line="288" w:lineRule="auto"/>
              <w:rPr>
                <w:rFonts w:hint="eastAsia" w:ascii="宋体" w:hAnsi="宋体"/>
                <w:szCs w:val="21"/>
              </w:rPr>
            </w:pPr>
            <w:r>
              <w:rPr>
                <w:rFonts w:hint="eastAsia" w:ascii="宋体" w:hAnsi="宋体"/>
                <w:szCs w:val="21"/>
              </w:rPr>
              <w:t>主题为人类的进步与和谐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tcPr>
          <w:p>
            <w:pPr>
              <w:adjustRightInd w:val="0"/>
              <w:spacing w:line="288" w:lineRule="auto"/>
              <w:rPr>
                <w:rFonts w:hint="eastAsia" w:ascii="宋体" w:hAnsi="宋体"/>
                <w:szCs w:val="21"/>
              </w:rPr>
            </w:pPr>
            <w:r>
              <w:rPr>
                <w:rFonts w:hint="eastAsia" w:ascii="宋体" w:hAnsi="宋体"/>
                <w:szCs w:val="21"/>
              </w:rPr>
              <w:t>2010年</w:t>
            </w:r>
          </w:p>
        </w:tc>
        <w:tc>
          <w:tcPr>
            <w:tcW w:w="1559" w:type="dxa"/>
          </w:tcPr>
          <w:p>
            <w:pPr>
              <w:adjustRightInd w:val="0"/>
              <w:spacing w:line="288" w:lineRule="auto"/>
              <w:rPr>
                <w:rFonts w:hint="eastAsia" w:ascii="宋体" w:hAnsi="宋体"/>
                <w:szCs w:val="21"/>
              </w:rPr>
            </w:pPr>
            <w:r>
              <w:rPr>
                <w:rFonts w:hint="eastAsia" w:ascii="宋体" w:hAnsi="宋体"/>
                <w:szCs w:val="21"/>
              </w:rPr>
              <w:t>中国</w:t>
            </w:r>
          </w:p>
        </w:tc>
        <w:tc>
          <w:tcPr>
            <w:tcW w:w="2126" w:type="dxa"/>
          </w:tcPr>
          <w:p>
            <w:pPr>
              <w:adjustRightInd w:val="0"/>
              <w:spacing w:line="288" w:lineRule="auto"/>
              <w:rPr>
                <w:rFonts w:hint="eastAsia" w:ascii="宋体" w:hAnsi="宋体"/>
                <w:szCs w:val="21"/>
              </w:rPr>
            </w:pPr>
            <w:r>
              <w:rPr>
                <w:rFonts w:hint="eastAsia" w:ascii="宋体" w:hAnsi="宋体"/>
                <w:szCs w:val="21"/>
              </w:rPr>
              <w:t>上海世博会</w:t>
            </w:r>
          </w:p>
        </w:tc>
        <w:tc>
          <w:tcPr>
            <w:tcW w:w="4870" w:type="dxa"/>
          </w:tcPr>
          <w:p>
            <w:pPr>
              <w:adjustRightInd w:val="0"/>
              <w:spacing w:line="288" w:lineRule="auto"/>
              <w:rPr>
                <w:rFonts w:hint="eastAsia" w:ascii="宋体" w:hAnsi="宋体"/>
                <w:szCs w:val="21"/>
              </w:rPr>
            </w:pPr>
            <w:r>
              <w:rPr>
                <w:rFonts w:hint="eastAsia" w:ascii="宋体" w:hAnsi="宋体"/>
                <w:szCs w:val="21"/>
              </w:rPr>
              <w:t>主题为城市，让生活更美好</w:t>
            </w:r>
          </w:p>
        </w:tc>
      </w:tr>
    </w:tbl>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材料三</w:t>
      </w:r>
    </w:p>
    <w:p>
      <w:pPr>
        <w:adjustRightInd w:val="0"/>
        <w:spacing w:line="288" w:lineRule="auto"/>
        <w:ind w:firstLine="420" w:firstLineChars="200"/>
        <w:rPr>
          <w:rFonts w:hint="eastAsia" w:ascii="楷体" w:hAnsi="楷体" w:eastAsia="楷体"/>
          <w:szCs w:val="21"/>
        </w:rPr>
      </w:pPr>
      <w:r>
        <w:rPr>
          <w:rFonts w:hint="eastAsia" w:ascii="楷体" w:hAnsi="楷体" w:eastAsia="楷体"/>
          <w:szCs w:val="21"/>
        </w:rPr>
        <w:t>机器化生产和标准化的推行，使美洲的烟草、东非的咖啡、中国的茶叶以及印度的糖经过扩大再生产后重新出现在了它们的原产地，不同于原有的原料形态，它们统统被饰以知名商标和发达地区的文明气息，以一种更加迅猛的方式征服了它们原来的生产者，从立顿茶叶、箭牌糖果、美国烟草到后来的雀巢咖啡、星巴克咖啡伴随着全球化的进展，从1800到2000年，这一征服全球消费者口味的争夺战几乎无往不利。</w:t>
      </w:r>
    </w:p>
    <w:p>
      <w:pPr>
        <w:adjustRightInd w:val="0"/>
        <w:spacing w:line="288" w:lineRule="auto"/>
        <w:ind w:firstLine="420" w:firstLineChars="200"/>
        <w:jc w:val="right"/>
        <w:rPr>
          <w:rFonts w:ascii="楷体" w:hAnsi="楷体" w:eastAsia="楷体"/>
          <w:szCs w:val="21"/>
        </w:rPr>
      </w:pPr>
      <w:r>
        <w:rPr>
          <w:rFonts w:hint="eastAsia" w:ascii="楷体" w:hAnsi="楷体" w:eastAsia="楷体"/>
          <w:szCs w:val="21"/>
        </w:rPr>
        <w:t>——摘白刘祚昌、光仁供、韩承文主编《世界通史》</w:t>
      </w:r>
    </w:p>
    <w:p>
      <w:pPr>
        <w:adjustRightInd w:val="0"/>
        <w:spacing w:line="288" w:lineRule="auto"/>
        <w:rPr>
          <w:rFonts w:hint="eastAsia" w:ascii="宋体" w:hAnsi="宋体"/>
          <w:szCs w:val="21"/>
        </w:rPr>
      </w:pPr>
      <w:r>
        <w:rPr>
          <w:rFonts w:hint="eastAsia" w:ascii="宋体" w:hAnsi="宋体"/>
          <w:szCs w:val="21"/>
        </w:rPr>
        <w:t>请回答：</w:t>
      </w:r>
    </w:p>
    <w:p>
      <w:pPr>
        <w:adjustRightInd w:val="0"/>
        <w:spacing w:line="288" w:lineRule="auto"/>
        <w:rPr>
          <w:rFonts w:hint="eastAsia" w:ascii="宋体" w:hAnsi="宋体"/>
          <w:szCs w:val="21"/>
        </w:rPr>
      </w:pPr>
      <w:r>
        <w:rPr>
          <w:rFonts w:hint="eastAsia" w:ascii="宋体" w:hAnsi="宋体"/>
          <w:szCs w:val="21"/>
        </w:rPr>
        <w:t>（1）根据材料一并结合所学知识。指出工业革命最早从哪一行业开始？（1分）列举两个工业革命中的新发明。（2分）从材料中归纳英国促进该行业发展的方法。（1分）</w:t>
      </w:r>
    </w:p>
    <w:p>
      <w:pPr>
        <w:adjustRightInd w:val="0"/>
        <w:spacing w:line="288" w:lineRule="auto"/>
        <w:rPr>
          <w:rFonts w:hint="eastAsia" w:ascii="宋体" w:hAnsi="宋体"/>
          <w:szCs w:val="21"/>
        </w:rPr>
      </w:pPr>
      <w:r>
        <w:rPr>
          <w:rFonts w:hint="eastAsia" w:ascii="宋体" w:hAnsi="宋体"/>
          <w:szCs w:val="21"/>
        </w:rPr>
        <w:t>（2）据材料二概括20世纪前后世界博览会展览主题的变化趋势，结合所学知识分析各国举办世界博览会的目的。（至少分析其中一个国家）（4分）</w:t>
      </w:r>
    </w:p>
    <w:p>
      <w:pPr>
        <w:adjustRightInd w:val="0"/>
        <w:spacing w:line="288" w:lineRule="auto"/>
        <w:rPr>
          <w:rFonts w:hint="eastAsia" w:ascii="宋体" w:hAnsi="宋体"/>
          <w:szCs w:val="21"/>
        </w:rPr>
      </w:pPr>
      <w:r>
        <w:rPr>
          <w:rFonts w:hint="eastAsia" w:ascii="宋体" w:hAnsi="宋体"/>
          <w:szCs w:val="21"/>
        </w:rPr>
        <w:t>（3）根据材料三，归纳过去两个世纪物质交流的特点，并分析其影响。（4分）</w:t>
      </w:r>
    </w:p>
    <w:p>
      <w:pPr>
        <w:adjustRightInd w:val="0"/>
        <w:spacing w:line="288" w:lineRule="auto"/>
        <w:rPr>
          <w:rFonts w:hint="eastAsia" w:ascii="宋体" w:hAnsi="宋体"/>
          <w:szCs w:val="21"/>
        </w:rPr>
      </w:pPr>
      <w:r>
        <w:rPr>
          <w:rFonts w:hint="eastAsia" w:ascii="宋体" w:hAnsi="宋体"/>
          <w:szCs w:val="21"/>
        </w:rPr>
        <w:t>（4）综合上述材料，你认为物质如何影响了世界历史的发展进程？（2分）</w:t>
      </w:r>
    </w:p>
    <w:sectPr>
      <w:headerReference r:id="rId3" w:type="default"/>
      <w:footerReference r:id="rId4" w:type="default"/>
      <w:pgSz w:w="11906" w:h="16838"/>
      <w:pgMar w:top="1304" w:right="964" w:bottom="1304" w:left="964" w:header="153"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YaHei UI">
    <w:panose1 w:val="020B0503020204020204"/>
    <w:charset w:val="86"/>
    <w:family w:val="swiss"/>
    <w:pitch w:val="default"/>
    <w:sig w:usb0="A0000287" w:usb1="28CF3C52" w:usb2="00000016" w:usb3="00000000" w:csb0="0004001F"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http://www.zxxk.com" type="#_x0000_t136" style="position:absolute;left:0pt;margin-left:158.95pt;margin-top:407.9pt;height:2.85pt;width:2.85pt;mso-position-horizontal-relative:margin;mso-position-vertical-relative:margin;z-index:-251657216;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pict>
        <v:shape id="图片 5" o:spid="_x0000_s2052" o:spt="75" alt="http://www.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rPr>
        <w:rFonts w:hint="eastAsia"/>
      </w:rPr>
      <w:t xml:space="preserve"> </w:t>
    </w:r>
    <w:r>
      <w:t xml:space="preserve"> </w:t>
    </w:r>
  </w:p>
  <w:p>
    <w:pPr>
      <w:pBdr>
        <w:bottom w:val="none" w:color="auto" w:sz="0" w:space="1"/>
      </w:pBdr>
      <w:snapToGrid w:val="0"/>
      <w:rPr>
        <w:rFonts w:ascii="Times New Roman" w:hAnsi="Times New Roman"/>
        <w:kern w:val="0"/>
        <w:sz w:val="2"/>
        <w:szCs w:val="2"/>
      </w:rPr>
    </w:pPr>
    <w:r>
      <w:pict>
        <v:shape id="图片 4" o:spid="_x0000_s2049" o:spt="75" alt="http://www.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http://www.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I5MzUwYjg3MmYzZTVkNDlkY2M5NzM0OGMwYWMxMzYifQ=="/>
  </w:docVars>
  <w:rsids>
    <w:rsidRoot w:val="00000000"/>
    <w:rsid w:val="01A76E87"/>
    <w:rsid w:val="04EA0F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iPriority="99"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8"/>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5">
    <w:name w:val="Hyperlink"/>
    <w:basedOn w:val="4"/>
    <w:unhideWhenUsed/>
    <w:qFormat/>
    <w:uiPriority w:val="99"/>
    <w:rPr>
      <w:color w:val="0000FF"/>
      <w:u w:val="single"/>
    </w:rPr>
  </w:style>
  <w:style w:type="table" w:styleId="7">
    <w:name w:val="Table Grid"/>
    <w:basedOn w:val="6"/>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8">
    <w:name w:val="页眉 字符"/>
    <w:basedOn w:val="4"/>
    <w:link w:val="3"/>
    <w:qFormat/>
    <w:uiPriority w:val="99"/>
    <w:rPr>
      <w:kern w:val="2"/>
      <w:sz w:val="18"/>
      <w:szCs w:val="24"/>
    </w:rPr>
  </w:style>
  <w:style w:type="paragraph" w:styleId="9">
    <w:name w:val="No Spacing"/>
    <w:qFormat/>
    <w:uiPriority w:val="1"/>
    <w:rPr>
      <w:rFonts w:eastAsia="Microsoft YaHei UI" w:asciiTheme="minorHAnsi" w:hAnsiTheme="minorHAnsi" w:cstheme="minorBidi"/>
      <w:sz w:val="22"/>
      <w:szCs w:val="22"/>
      <w:lang w:val="en-US" w:eastAsia="zh-CN" w:bidi="ar-SA"/>
    </w:rPr>
  </w:style>
  <w:style w:type="paragraph" w:styleId="1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customXml" Target="../customXml/item2.xml"/><Relationship Id="rId26" Type="http://schemas.openxmlformats.org/officeDocument/2006/relationships/customXml" Target="../customXml/item1.xml"/><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Admin\Desktop\&#25919;&#27835;\&#21382;&#21490;\2022&#24180;&#24191;&#19996;&#30465;&#24800;&#24030;&#24066;&#20210;&#24698;&#39640;&#26032;&#21306;&#20013;&#32771;&#19968;&#27169;&#21382;&#21490;&#35797;&#39064;.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E63B10E-836F-4402-9D68-39A52044E6AF}">
  <ds:schemaRefs/>
</ds:datastoreItem>
</file>

<file path=docProps/app.xml><?xml version="1.0" encoding="utf-8"?>
<Properties xmlns="http://schemas.openxmlformats.org/officeDocument/2006/extended-properties" xmlns:vt="http://schemas.openxmlformats.org/officeDocument/2006/docPropsVTypes">
  <Template>2022年广东省惠州市仲恺高新区中考一模历史试题.docx</Template>
  <Company>二一教育</Company>
  <Pages>9</Pages>
  <Words>6482</Words>
  <Characters>6694</Characters>
  <Lines>53</Lines>
  <Paragraphs>15</Paragraphs>
  <TotalTime>112</TotalTime>
  <ScaleCrop>false</ScaleCrop>
  <LinksUpToDate>false</LinksUpToDate>
  <CharactersWithSpaces>7264</CharactersWithSpaces>
  <Application>WPS Office_10.8.2.6837_F1E327BC-269C-435d-A152-05C5408002CA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2022-04-29T08:54:00Z</dcterms:created>
  <dc:creator>21cnjy.com</dc:creator>
  <cp:keywords>21</cp:keywords>
  <cp:lastModifiedBy>Administrator</cp:lastModifiedBy>
  <dcterms:modified xsi:type="dcterms:W3CDTF">2022-04-29T09:36:01Z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2052-10.8.2.6837</vt:lpwstr>
  </property>
</Properties>
</file>