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11899900</wp:posOffset>
            </wp:positionV>
            <wp:extent cx="254000" cy="3556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36"/>
          <w:szCs w:val="36"/>
        </w:rPr>
        <w:t xml:space="preserve">2021至2022学年第二学期学校阶段性质量调研样题  </w:t>
      </w:r>
    </w:p>
    <w:p>
      <w:pPr>
        <w:spacing w:line="460" w:lineRule="exact"/>
        <w:jc w:val="center"/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小学语文</w:t>
      </w:r>
      <w:r>
        <w:rPr>
          <w:rFonts w:hint="eastAsia" w:ascii="宋体" w:hAnsi="宋体"/>
          <w:b/>
          <w:bCs/>
          <w:color w:val="000000"/>
          <w:sz w:val="36"/>
          <w:szCs w:val="36"/>
          <w:lang w:eastAsia="zh-CN"/>
        </w:rPr>
        <w:t>五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年级考前自主学习卷</w:t>
      </w:r>
      <w:r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  <w:t>B</w:t>
      </w:r>
    </w:p>
    <w:p>
      <w:pPr>
        <w:spacing w:line="360" w:lineRule="auto"/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第一部分 基础知识积累与运用（</w:t>
      </w:r>
      <w:r>
        <w:rPr>
          <w:rFonts w:hint="eastAsia"/>
          <w:b/>
          <w:sz w:val="28"/>
          <w:lang w:val="en-US" w:eastAsia="zh-CN"/>
        </w:rPr>
        <w:t>41</w:t>
      </w:r>
      <w:r>
        <w:rPr>
          <w:rFonts w:hint="eastAsia"/>
          <w:b/>
          <w:sz w:val="28"/>
        </w:rPr>
        <w:t>分）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看拼音写词语。（10分）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juàn  liàn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　   dù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jì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duàn liàn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cí xiáng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qīng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íng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(       )     (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)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(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 )    (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 )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(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  )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mà   zha     chàn  dǒu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xiōng táng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wǔ  yì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yóu zhōng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(       )     (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 )    (       )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(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 )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(       )    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下列加点字的读音完全正确的一项是（   ）。(</w:t>
      </w:r>
      <w:r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000000"/>
          <w:sz w:val="24"/>
        </w:rPr>
        <w:t>分)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A.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em w:val="dot"/>
        </w:rPr>
        <w:t>镌</w:t>
      </w:r>
      <w:r>
        <w:rPr>
          <w:rFonts w:hint="eastAsia" w:ascii="宋体" w:hAnsi="宋体" w:eastAsia="宋体" w:cs="宋体"/>
          <w:color w:val="000000"/>
          <w:sz w:val="24"/>
        </w:rPr>
        <w:t>刻(juàn)   腰</w:t>
      </w:r>
      <w:r>
        <w:rPr>
          <w:rFonts w:hint="eastAsia" w:ascii="宋体" w:hAnsi="宋体" w:eastAsia="宋体" w:cs="宋体"/>
          <w:color w:val="000000"/>
          <w:sz w:val="24"/>
          <w:em w:val="dot"/>
        </w:rPr>
        <w:t>胯</w:t>
      </w:r>
      <w:r>
        <w:rPr>
          <w:rFonts w:hint="eastAsia" w:ascii="宋体" w:hAnsi="宋体" w:eastAsia="宋体" w:cs="宋体"/>
          <w:color w:val="000000"/>
          <w:sz w:val="24"/>
        </w:rPr>
        <w:t xml:space="preserve">(kuà）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>踉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跄</w:t>
      </w:r>
      <w:r>
        <w:rPr>
          <w:rFonts w:hint="eastAsia" w:ascii="宋体" w:hAnsi="宋体" w:eastAsia="宋体" w:cs="宋体"/>
          <w:color w:val="000000"/>
          <w:sz w:val="24"/>
        </w:rPr>
        <w:t xml:space="preserve">(qiàng)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调</w:t>
      </w:r>
      <w:r>
        <w:rPr>
          <w:rFonts w:hint="eastAsia" w:ascii="宋体" w:hAnsi="宋体" w:eastAsia="宋体" w:cs="宋体"/>
          <w:color w:val="000000"/>
          <w:sz w:val="24"/>
        </w:rPr>
        <w:t>度（diào）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B.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徘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徊</w:t>
      </w:r>
      <w:r>
        <w:rPr>
          <w:rFonts w:hint="eastAsia" w:ascii="宋体" w:hAnsi="宋体" w:eastAsia="宋体" w:cs="宋体"/>
          <w:color w:val="000000"/>
          <w:sz w:val="24"/>
        </w:rPr>
        <w:t>(huái )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>漂</w:t>
      </w:r>
      <w:r>
        <w:rPr>
          <w:rFonts w:hint="eastAsia" w:ascii="宋体" w:hAnsi="宋体" w:eastAsia="宋体" w:cs="宋体"/>
          <w:color w:val="000000"/>
          <w:sz w:val="24"/>
          <w:em w:val="dot"/>
        </w:rPr>
        <w:t>泊</w:t>
      </w:r>
      <w:r>
        <w:rPr>
          <w:rFonts w:hint="eastAsia" w:ascii="宋体" w:hAnsi="宋体" w:eastAsia="宋体" w:cs="宋体"/>
          <w:color w:val="000000"/>
          <w:sz w:val="24"/>
        </w:rPr>
        <w:t xml:space="preserve">(bó)  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>豁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喇喇</w:t>
      </w:r>
      <w:r>
        <w:rPr>
          <w:rFonts w:hint="eastAsia" w:ascii="宋体" w:hAnsi="宋体" w:eastAsia="宋体" w:cs="宋体"/>
          <w:color w:val="000000"/>
          <w:sz w:val="24"/>
        </w:rPr>
        <w:t xml:space="preserve">(lā)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燕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园（</w:t>
      </w:r>
      <w:r>
        <w:rPr>
          <w:rFonts w:hint="eastAsia" w:ascii="宋体" w:hAnsi="宋体" w:eastAsia="宋体" w:cs="宋体"/>
          <w:color w:val="000000"/>
          <w:sz w:val="24"/>
        </w:rPr>
        <w:t>yān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）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C.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猕</w:t>
      </w:r>
      <w:r>
        <w:rPr>
          <w:rFonts w:hint="eastAsia" w:ascii="宋体" w:hAnsi="宋体" w:eastAsia="宋体" w:cs="宋体"/>
          <w:color w:val="000000"/>
          <w:sz w:val="24"/>
        </w:rPr>
        <w:t xml:space="preserve">猿(mí )  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提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供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</w:rPr>
        <w:t>gòng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景阳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冈</w:t>
      </w:r>
      <w:r>
        <w:rPr>
          <w:rFonts w:hint="eastAsia" w:ascii="宋体" w:hAnsi="宋体" w:eastAsia="宋体" w:cs="宋体"/>
          <w:color w:val="000000"/>
          <w:sz w:val="24"/>
        </w:rPr>
        <w:t xml:space="preserve">(gǎng)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澄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澈</w:t>
      </w:r>
      <w:r>
        <w:rPr>
          <w:rFonts w:hint="eastAsia" w:ascii="宋体" w:hAnsi="宋体" w:eastAsia="宋体" w:cs="宋体"/>
          <w:color w:val="000000"/>
          <w:sz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ch</w:t>
      </w:r>
      <w:r>
        <w:rPr>
          <w:rFonts w:hint="eastAsia" w:ascii="宋体" w:hAnsi="宋体" w:eastAsia="宋体" w:cs="宋体"/>
          <w:color w:val="000000"/>
          <w:sz w:val="24"/>
        </w:rPr>
        <w:t>è）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D.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踌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躇</w:t>
      </w:r>
      <w:r>
        <w:rPr>
          <w:rFonts w:hint="eastAsia" w:ascii="宋体" w:hAnsi="宋体" w:eastAsia="宋体" w:cs="宋体"/>
          <w:color w:val="000000"/>
          <w:sz w:val="24"/>
        </w:rPr>
        <w:t xml:space="preserve">(chú)    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肋</w:t>
      </w:r>
      <w:r>
        <w:rPr>
          <w:rFonts w:hint="eastAsia" w:ascii="宋体" w:hAnsi="宋体" w:eastAsia="宋体" w:cs="宋体"/>
          <w:color w:val="000000"/>
          <w:sz w:val="24"/>
        </w:rPr>
        <w:t xml:space="preserve">骨(lè)  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倭</w:t>
      </w:r>
      <w:r>
        <w:rPr>
          <w:rFonts w:hint="eastAsia" w:ascii="宋体" w:hAnsi="宋体" w:eastAsia="宋体" w:cs="宋体"/>
          <w:color w:val="000000"/>
          <w:sz w:val="24"/>
        </w:rPr>
        <w:t xml:space="preserve">瓜(wō)   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em w:val="dot"/>
          <w:lang w:val="en-US" w:eastAsia="zh-CN"/>
        </w:rPr>
        <w:t>绰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起 </w:t>
      </w:r>
      <w:r>
        <w:rPr>
          <w:rFonts w:hint="eastAsia" w:ascii="宋体" w:hAnsi="宋体" w:eastAsia="宋体" w:cs="宋体"/>
          <w:color w:val="000000"/>
          <w:sz w:val="24"/>
        </w:rPr>
        <w:t>(chāo)</w:t>
      </w:r>
    </w:p>
    <w:p>
      <w:pPr>
        <w:spacing w:line="360" w:lineRule="auto"/>
        <w:jc w:val="left"/>
        <w:rPr>
          <w:rFonts w:ascii="宋体" w:hAnsi="宋体" w:cs="宋体"/>
          <w:b/>
          <w:bCs w:val="0"/>
          <w:sz w:val="24"/>
        </w:rPr>
      </w:pPr>
      <w:r>
        <w:rPr>
          <w:rFonts w:hint="eastAsia"/>
          <w:b/>
          <w:bCs w:val="0"/>
          <w:lang w:eastAsia="zh-CN"/>
        </w:rPr>
        <w:t>三、</w:t>
      </w:r>
      <w:r>
        <w:rPr>
          <w:rFonts w:hint="eastAsia" w:ascii="宋体" w:hAnsi="宋体" w:cs="宋体"/>
          <w:b/>
          <w:bCs w:val="0"/>
          <w:sz w:val="24"/>
        </w:rPr>
        <w:t>根据情景，选择恰当的词语填空。（4分）</w:t>
      </w:r>
    </w:p>
    <w:p>
      <w:pPr>
        <w:spacing w:line="360" w:lineRule="auto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货郎  墨客  郎中 店家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今日店中生意颇好，往来歇脚的人甚多，有采购种子的农夫，有游乡给人治病的（    ），还有走街串巷叫卖的（    ），没过多久，几位书生打扮的</w:t>
      </w:r>
      <w:r>
        <w:rPr>
          <w:rFonts w:hint="eastAsia" w:ascii="宋体" w:hAnsi="宋体" w:eastAsia="宋体" w:cs="宋体"/>
          <w:sz w:val="24"/>
        </w:rPr>
        <w:t>（    ）也跨进店来。一时间，小店熙熙攘攘，见此情景，（    ）眉开眼笑。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</w:rPr>
        <w:t>、按要求写句子。（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sz w:val="24"/>
        </w:rPr>
        <w:t>分）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1.读下面的句子，想象句中描写的情景，再选一种情景仿照着写一写。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太阳光芒四射，亮得使人睁不开眼睛，亮得蚯蚓不敢钻出地面来，蝙蝠不敢从黑暗的地方飞出来。</w:t>
      </w:r>
    </w:p>
    <w:p>
      <w:pPr>
        <w:spacing w:line="360" w:lineRule="auto"/>
        <w:ind w:firstLine="2940" w:firstLineChars="14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 w:bidi="ar"/>
        </w:rPr>
        <w:t>忙</w:t>
      </w:r>
      <w:r>
        <w:rPr>
          <w:rFonts w:hint="eastAsia" w:ascii="宋体" w:hAnsi="宋体" w:cs="宋体"/>
          <w:szCs w:val="21"/>
          <w:lang w:bidi="ar"/>
        </w:rPr>
        <w:t xml:space="preserve">  </w:t>
      </w:r>
      <w:r>
        <w:rPr>
          <w:rFonts w:hint="eastAsia" w:ascii="宋体" w:hAnsi="宋体" w:cs="宋体"/>
          <w:szCs w:val="21"/>
          <w:lang w:val="en-US" w:eastAsia="zh-CN" w:bidi="ar"/>
        </w:rPr>
        <w:t xml:space="preserve"> </w:t>
      </w:r>
      <w:r>
        <w:rPr>
          <w:rFonts w:hint="eastAsia" w:ascii="宋体" w:hAnsi="宋体" w:cs="宋体"/>
          <w:szCs w:val="21"/>
          <w:lang w:bidi="ar"/>
        </w:rPr>
        <w:t xml:space="preserve">  热     吵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                                                   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2.选择一种情景，通过对人物的动作、神态、语言等描写，表现人物的内心。</w:t>
      </w:r>
    </w:p>
    <w:p>
      <w:pPr>
        <w:spacing w:line="360" w:lineRule="auto"/>
        <w:ind w:firstLine="1200" w:firstLineChars="5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获奖后的喜悦   闯祸后的不安   久别后的重逢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ascii="宋体" w:hAnsi="宋体" w:eastAsia="宋体" w:cs="宋体"/>
          <w:sz w:val="24"/>
          <w:szCs w:val="24"/>
        </w:rPr>
        <w:t>仿照例句的表达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方式</w:t>
      </w:r>
      <w:r>
        <w:rPr>
          <w:rFonts w:ascii="宋体" w:hAnsi="宋体" w:eastAsia="宋体" w:cs="宋体"/>
          <w:sz w:val="24"/>
          <w:szCs w:val="24"/>
        </w:rPr>
        <w:t>，说说你对朋友的想念。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例句:这里的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桂</w:t>
      </w:r>
      <w:r>
        <w:rPr>
          <w:rFonts w:ascii="宋体" w:hAnsi="宋体" w:eastAsia="宋体" w:cs="宋体"/>
          <w:sz w:val="24"/>
          <w:szCs w:val="24"/>
        </w:rPr>
        <w:t>花再香，也比不上家乡院子里的桂花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ascii="宋体" w:hAnsi="宋体" w:eastAsia="宋体" w:cs="宋体"/>
          <w:sz w:val="24"/>
          <w:szCs w:val="24"/>
        </w:rPr>
        <w:t>近年来，我们的生活水平和环境都有了很大的提高。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（修改病句）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Arial" w:hAnsi="Arial" w:cs="Arial"/>
          <w:b/>
          <w:kern w:val="0"/>
          <w:sz w:val="24"/>
          <w:szCs w:val="24"/>
          <w:lang w:eastAsia="zh-CN"/>
        </w:rPr>
        <w:t>五</w:t>
      </w:r>
      <w:r>
        <w:rPr>
          <w:rFonts w:hint="eastAsia" w:ascii="Arial" w:hAnsi="Arial" w:cs="Arial"/>
          <w:b/>
          <w:kern w:val="0"/>
          <w:sz w:val="24"/>
          <w:szCs w:val="24"/>
        </w:rPr>
        <w:t>、积累运用</w:t>
      </w:r>
      <w:r>
        <w:rPr>
          <w:rFonts w:hint="eastAsia" w:ascii="Arial" w:hAnsi="Arial" w:cs="Arial"/>
          <w:b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（1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《从军行》中形象地说明了将士戌边的时间之长，边塞战斗频繁的句子是：</w:t>
      </w:r>
      <w:r>
        <w:rPr>
          <w:rFonts w:hint="eastAsia"/>
          <w:lang w:val="en-US" w:eastAsia="zh-CN"/>
        </w:rPr>
        <w:t>“</w:t>
      </w:r>
      <w:r>
        <w:rPr>
          <w:rFonts w:hint="eastAsia" w:ascii="宋体" w:hAnsi="宋体"/>
          <w:sz w:val="24"/>
          <w:szCs w:val="24"/>
          <w:u w:val="single"/>
        </w:rPr>
        <w:t xml:space="preserve">　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不破楼兰终不还</w:t>
      </w:r>
      <w:r>
        <w:rPr>
          <w:rFonts w:hint="eastAsia" w:ascii="宋体" w:hAnsi="宋体"/>
          <w:sz w:val="24"/>
          <w:szCs w:val="24"/>
          <w:u w:val="none"/>
          <w:lang w:eastAsia="zh-CN"/>
        </w:rPr>
        <w:t>。</w:t>
      </w:r>
      <w:r>
        <w:rPr>
          <w:rFonts w:hint="eastAsia" w:ascii="宋体" w:hAnsi="宋体"/>
          <w:sz w:val="24"/>
          <w:szCs w:val="24"/>
          <w:lang w:eastAsia="zh-CN"/>
        </w:rPr>
        <w:t>”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提起“慈母情深”，我就会想起孟郊的诗句：“谁言寸草心，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”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3.王维的《鸟鸣涧》中，用鸟鸣声来衬托山间幽静的诗句是:</w:t>
      </w:r>
      <w:r>
        <w:rPr>
          <w:rFonts w:hint="eastAsia"/>
          <w:lang w:val="en-US" w:eastAsia="zh-CN"/>
        </w:rPr>
        <w:t>“月出惊山鸟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u w:val="single"/>
        </w:rPr>
        <w:t xml:space="preserve">　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>　</w:t>
      </w:r>
      <w:r>
        <w:rPr>
          <w:rFonts w:hint="eastAsia" w:ascii="宋体" w:hAnsi="宋体"/>
          <w:sz w:val="24"/>
          <w:szCs w:val="24"/>
          <w:u w:val="none"/>
          <w:lang w:eastAsia="zh-CN"/>
        </w:rPr>
        <w:t>。</w:t>
      </w:r>
      <w:r>
        <w:rPr>
          <w:rFonts w:hint="eastAsia" w:ascii="宋体" w:hAnsi="宋体"/>
          <w:sz w:val="24"/>
          <w:szCs w:val="24"/>
          <w:lang w:eastAsia="zh-CN"/>
        </w:rPr>
        <w:t>”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4.童年生活是丰富多彩的,我们读着范成大的“</w:t>
      </w:r>
      <w:r>
        <w:rPr>
          <w:rFonts w:hint="eastAsia" w:ascii="宋体" w:hAnsi="宋体"/>
          <w:sz w:val="24"/>
          <w:szCs w:val="24"/>
          <w:u w:val="single"/>
        </w:rPr>
        <w:t xml:space="preserve">　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也傍桑阴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学种瓜”，感受到了乡村儿童学种瓜的纯朴、可爱。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5.李白的《黄鹤楼送孟浩然之广陵》中，“</w:t>
      </w:r>
      <w:r>
        <w:rPr>
          <w:rFonts w:hint="eastAsia" w:ascii="宋体" w:hAnsi="宋体"/>
          <w:sz w:val="24"/>
          <w:szCs w:val="24"/>
          <w:u w:val="single"/>
        </w:rPr>
        <w:t xml:space="preserve">　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唯见长江天际流</w:t>
      </w:r>
      <w:r>
        <w:rPr>
          <w:rFonts w:hint="eastAsia" w:ascii="宋体" w:hAnsi="宋体"/>
          <w:sz w:val="24"/>
          <w:szCs w:val="24"/>
          <w:u w:val="none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”表达了朋友间的深情厚谊。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6.阅读古典名著，我认识了许多性格鲜明的人物：</w:t>
      </w:r>
      <w:r>
        <w:rPr>
          <w:rFonts w:hint="eastAsia" w:ascii="宋体" w:hAnsi="宋体"/>
          <w:sz w:val="24"/>
          <w:szCs w:val="24"/>
          <w:u w:val="single"/>
        </w:rPr>
        <w:t xml:space="preserve">　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的武松，</w:t>
      </w:r>
      <w:r>
        <w:rPr>
          <w:rFonts w:hint="eastAsia"/>
          <w:lang w:val="en-US" w:eastAsia="zh-CN"/>
        </w:rPr>
        <w:t>______________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的诸葛亮；我还了解到许多精彩的故事。如</w:t>
      </w:r>
      <w:r>
        <w:rPr>
          <w:rFonts w:hint="eastAsia"/>
          <w:lang w:val="en-US" w:eastAsia="zh-CN"/>
        </w:rPr>
        <w:t>___________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u w:val="single"/>
        </w:rPr>
        <w:t>　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___________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等。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.六一晚会上,我们班的同学各自发挥自己的才能,表演了精彩的节目,真可谓“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。”（打一歇后语）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8.汉字在发展演变过程中,字体发生了很大变化,其中以甲骨文、</w:t>
      </w:r>
      <w:r>
        <w:rPr>
          <w:rFonts w:hint="eastAsia" w:ascii="宋体" w:hAnsi="宋体"/>
          <w:sz w:val="24"/>
          <w:szCs w:val="24"/>
          <w:u w:val="single"/>
        </w:rPr>
        <w:t xml:space="preserve">　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、小篆、</w:t>
      </w:r>
      <w:r>
        <w:rPr>
          <w:rFonts w:hint="eastAsia" w:ascii="宋体" w:hAnsi="宋体"/>
          <w:sz w:val="24"/>
          <w:szCs w:val="24"/>
          <w:u w:val="single"/>
        </w:rPr>
        <w:t xml:space="preserve">　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、楷书这五种字体最为典型。 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ind w:firstLine="562" w:firstLineChars="200"/>
        <w:jc w:val="center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</w:rPr>
        <w:t>第二部分：阅读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29</w:t>
      </w:r>
      <w:r>
        <w:rPr>
          <w:rFonts w:hint="eastAsia" w:ascii="宋体" w:hAnsi="宋体" w:cs="宋体"/>
          <w:b/>
          <w:color w:val="000000"/>
          <w:sz w:val="24"/>
          <w:szCs w:val="24"/>
        </w:rPr>
        <w:t>分）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Arial" w:hAnsi="Arial" w:eastAsia="宋体" w:cs="Arial"/>
          <w:b/>
          <w:kern w:val="0"/>
          <w:sz w:val="24"/>
          <w:szCs w:val="24"/>
          <w:lang w:eastAsia="zh-CN"/>
        </w:rPr>
      </w:pPr>
      <w:r>
        <w:rPr>
          <w:rFonts w:hint="eastAsia" w:ascii="Arial" w:hAnsi="Arial" w:eastAsia="宋体" w:cs="Arial"/>
          <w:b/>
          <w:kern w:val="0"/>
          <w:sz w:val="24"/>
          <w:szCs w:val="24"/>
          <w:lang w:eastAsia="zh-CN"/>
        </w:rPr>
        <w:t>六、</w:t>
      </w:r>
      <w:r>
        <w:rPr>
          <w:rFonts w:hint="eastAsia" w:ascii="Arial" w:hAnsi="Arial" w:eastAsia="宋体" w:cs="Arial"/>
          <w:b/>
          <w:kern w:val="0"/>
          <w:sz w:val="24"/>
          <w:szCs w:val="24"/>
        </w:rPr>
        <w:t>非连续性文本阅读。</w:t>
      </w:r>
      <w:r>
        <w:rPr>
          <w:rFonts w:hint="eastAsia" w:ascii="Arial" w:hAnsi="Arial" w:eastAsia="宋体" w:cs="Arial"/>
          <w:b/>
          <w:kern w:val="0"/>
          <w:sz w:val="24"/>
          <w:szCs w:val="24"/>
          <w:lang w:eastAsia="zh-CN"/>
        </w:rPr>
        <w:t>（</w:t>
      </w:r>
      <w:r>
        <w:rPr>
          <w:rFonts w:hint="eastAsia" w:ascii="Arial" w:hAnsi="Arial" w:eastAsia="宋体" w:cs="Arial"/>
          <w:b/>
          <w:kern w:val="0"/>
          <w:sz w:val="24"/>
          <w:szCs w:val="24"/>
          <w:lang w:val="en-US" w:eastAsia="zh-CN"/>
        </w:rPr>
        <w:t>7分</w:t>
      </w:r>
      <w:r>
        <w:rPr>
          <w:rFonts w:hint="eastAsia" w:ascii="Arial" w:hAnsi="Arial" w:eastAsia="宋体" w:cs="Arial"/>
          <w:b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【材料一】丰子恺先生在《书法略说》中说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“世界各国的文字，要算我们中国字为最美的。别国的字，大都用字母拼合成，长短大小很不均齐。只有我们中国的字，个个一样大小，天生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就</w:t>
      </w:r>
      <w:r>
        <w:rPr>
          <w:rFonts w:hint="eastAsia" w:ascii="宋体" w:hAnsi="宋体" w:eastAsia="宋体" w:cs="宋体"/>
          <w:sz w:val="24"/>
          <w:szCs w:val="24"/>
        </w:rPr>
        <w:t>是美的。”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材料二】央视节目《中国汉字听写大会》成为观众津津乐道的话题，没有大牌明星，只有来自全国各地的中学生；没有声嘶力竭的歌唱，只有安安静静地书写。节目开播以来，全国刮起了一股汉字听写风潮，还催生了一批“听写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从材料一中，你得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到</w:t>
      </w:r>
      <w:r>
        <w:rPr>
          <w:rFonts w:hint="eastAsia" w:ascii="宋体" w:hAnsi="宋体" w:eastAsia="宋体" w:cs="宋体"/>
          <w:sz w:val="24"/>
          <w:szCs w:val="24"/>
        </w:rPr>
        <w:t>的信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息</w:t>
      </w:r>
      <w:r>
        <w:rPr>
          <w:rFonts w:hint="eastAsia" w:ascii="宋体" w:hAnsi="宋体" w:eastAsia="宋体" w:cs="宋体"/>
          <w:sz w:val="24"/>
          <w:szCs w:val="24"/>
        </w:rPr>
        <w:t>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　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下面对材料二的信息分析不恰当的一项是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A.传统文化类节目走上荧屏，深受观众喜爱。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B.汉字文化的传承引起了人们的重视。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C.《中国汉字听写大会》节目意在唤醒更多的人对文字基本功的掌握和对汉字文化的学习。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D.《中国汉字听写大会》节目虽然能让人在游戏中领略汉字之美，但是不利于学生学习汉字。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作为小学生，你觉得可以为传承汉字文化做哪些努力？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firstLine="960" w:firstLineChars="400"/>
        <w:jc w:val="both"/>
        <w:rPr>
          <w:rFonts w:hint="eastAsia" w:ascii="Arial" w:hAnsi="Arial" w:eastAsia="宋体" w:cs="Arial"/>
          <w:b/>
          <w:kern w:val="0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　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4"/>
        </w:rPr>
      </w:pPr>
      <w:r>
        <w:rPr>
          <w:rFonts w:hint="eastAsia"/>
          <w:b/>
          <w:sz w:val="24"/>
          <w:lang w:eastAsia="zh-CN"/>
        </w:rPr>
        <w:t>七、</w:t>
      </w:r>
      <w:r>
        <w:rPr>
          <w:rFonts w:hint="eastAsia"/>
          <w:b/>
          <w:sz w:val="24"/>
        </w:rPr>
        <w:t>课外阅读。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22</w:t>
      </w:r>
      <w:r>
        <w:rPr>
          <w:rFonts w:hint="eastAsia" w:ascii="宋体" w:hAnsi="宋体" w:cs="宋体"/>
          <w:b/>
          <w:color w:val="000000"/>
          <w:sz w:val="24"/>
          <w:szCs w:val="24"/>
        </w:rPr>
        <w:t>分）</w:t>
      </w:r>
      <w:r>
        <w:rPr>
          <w:rFonts w:hint="eastAsia"/>
          <w:b/>
          <w:sz w:val="24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 xml:space="preserve">    </w:t>
      </w:r>
      <w:r>
        <w:rPr>
          <w:rFonts w:hint="eastAsia"/>
          <w:b w:val="0"/>
          <w:bCs/>
          <w:sz w:val="24"/>
        </w:rPr>
        <w:t>说时迟，那时快，薛霸的棍恰举起来，只见松树背后雷鸣也似一声，那条铁禅杖飞将来，把这水火棍一隔，丢去九霄云外，跳出一个胖大和尚来，喝道：“洒家在林子里听你多时！”</w:t>
      </w:r>
      <w:r>
        <w:rPr>
          <w:rFonts w:hint="eastAsia"/>
          <w:b w:val="0"/>
          <w:bCs/>
          <w:sz w:val="24"/>
          <w:u w:val="single"/>
        </w:rPr>
        <w:t>①两个公人看那和尚时，穿一领皂布直裰，跨一口戒刀，提起禅杖，轮起来打两个公人。</w:t>
      </w:r>
      <w:r>
        <w:rPr>
          <w:rFonts w:hint="eastAsia"/>
          <w:b w:val="0"/>
          <w:bCs/>
          <w:sz w:val="24"/>
        </w:rPr>
        <w:t>林冲方才闪开眼看时，认得是鲁智深。林冲连忙叫道：“师兄，不可下手！我有话说。”智深听得，收住禅杖。两个公人呆了半晌，动弹不得。林冲道：“非干他两个事，尽是高太尉使陆虞候分付他两个公人，要害我性命。他两个怎不依他？你若打杀他两个，也是冤屈。”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 xml:space="preserve">    </w:t>
      </w:r>
      <w:r>
        <w:rPr>
          <w:rFonts w:hint="eastAsia"/>
          <w:b w:val="0"/>
          <w:bCs/>
          <w:sz w:val="24"/>
        </w:rPr>
        <w:t>鲁智深扯出戒刀，把索子都割断了，便扶起林冲，叫：“兄弟，俺自从和你买刀那日相别之后，洒家忧得你苦。自从你受官司，俺又无处去救你。打听的你断配沧州，洒家在开封府前又寻不见。却听得人说监在使臣房内；又见酒保来请两个公人，说道：‘店里一位官人寻说话。’以此洒家疑心，放你不下。恐这厮们路上害你，俺特地跟将来。见这两个撮鸟带你入店里去，洒家也在那店里歇。夜间听得那厮两个做神做鬼，把滚汤赚了你脚。那时俺便要杀这两个撮鸟，却被客店里人多，恐防救了。洒家见这厮们不怀好心，越放你不下。你五更里出门时，洒家先投奔这林子里来，等杀这厮两个撮鸟，他倒来这里害你，正好杀这厮两个。”林冲劝道：“既然师兄救了我，你休害他两个性命。”</w:t>
      </w:r>
      <w:r>
        <w:rPr>
          <w:rFonts w:hint="eastAsia"/>
          <w:b w:val="0"/>
          <w:bCs/>
          <w:sz w:val="24"/>
          <w:u w:val="single"/>
        </w:rPr>
        <w:t>②鲁智深喝道：“你这两个撮鸟！洒家不看兄弟面时，把你这两个都剁做肉酱！且看兄弟面皮，饶你两个性命。”</w:t>
      </w:r>
      <w:r>
        <w:rPr>
          <w:rFonts w:hint="eastAsia"/>
          <w:b w:val="0"/>
          <w:bCs/>
          <w:sz w:val="24"/>
        </w:rPr>
        <w:t>就那里插了戒刀，喝道：“你这两个撮鸟，快搀兄弟，都跟洒家来！”提了禅杖先走。两个公人那里敢回话，只叫：“林教头救俺两个！”……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</w:rPr>
        <w:t>……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 xml:space="preserve">    </w:t>
      </w:r>
      <w:r>
        <w:rPr>
          <w:rFonts w:hint="eastAsia"/>
          <w:b w:val="0"/>
          <w:bCs/>
          <w:sz w:val="24"/>
        </w:rPr>
        <w:t>两个公人道：“不敢拜问师父，在那个寺里住持？”</w:t>
      </w:r>
      <w:r>
        <w:rPr>
          <w:rFonts w:hint="eastAsia"/>
          <w:b w:val="0"/>
          <w:bCs/>
          <w:sz w:val="24"/>
          <w:u w:val="single"/>
        </w:rPr>
        <w:t>③智深笑道：“你两个撮鸟，问俺住处做甚么？莫不去教高俅做甚么奈何洒家？别人怕他，俺不怕他。洒家若撞着那厮，教他吃三百禅杖。</w:t>
      </w:r>
      <w:r>
        <w:rPr>
          <w:rFonts w:hint="eastAsia"/>
          <w:b w:val="0"/>
          <w:bCs/>
          <w:sz w:val="24"/>
        </w:rPr>
        <w:t>”两个公人那里敢再开口，吃了些酒肉，收拾了行李，还了酒钱，出离了村店。林冲问道：“师兄，今投那里去？”</w:t>
      </w:r>
      <w:r>
        <w:rPr>
          <w:rFonts w:hint="eastAsia"/>
          <w:b w:val="0"/>
          <w:bCs/>
          <w:sz w:val="24"/>
          <w:u w:val="single"/>
        </w:rPr>
        <w:t>④鲁智深道：“杀人须见血，救人须救彻。洒家放你不下，直送兄弟到沧州。</w:t>
      </w:r>
      <w:r>
        <w:rPr>
          <w:rFonts w:hint="eastAsia"/>
          <w:b w:val="0"/>
          <w:bCs/>
          <w:sz w:val="24"/>
        </w:rPr>
        <w:t>”</w:t>
      </w:r>
    </w:p>
    <w:p>
      <w:pPr>
        <w:numPr>
          <w:ilvl w:val="0"/>
          <w:numId w:val="2"/>
        </w:numPr>
        <w:spacing w:line="360" w:lineRule="auto"/>
        <w:ind w:leftChars="0" w:firstLine="480" w:firstLineChars="200"/>
        <w:jc w:val="both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</w:rPr>
        <w:t>上文选自我国古典名著《________》，是我国第一部________小说，作者是________（朝代）的________（作者名）。</w:t>
      </w:r>
      <w:r>
        <w:rPr>
          <w:rFonts w:hint="eastAsia"/>
          <w:b w:val="0"/>
          <w:bCs/>
          <w:sz w:val="24"/>
          <w:lang w:eastAsia="zh-CN"/>
        </w:rPr>
        <w:t>（</w:t>
      </w:r>
      <w:r>
        <w:rPr>
          <w:rFonts w:hint="eastAsia"/>
          <w:b w:val="0"/>
          <w:bCs/>
          <w:sz w:val="24"/>
          <w:lang w:val="en-US" w:eastAsia="zh-CN"/>
        </w:rPr>
        <w:t>4分</w:t>
      </w:r>
      <w:r>
        <w:rPr>
          <w:rFonts w:hint="eastAsia"/>
          <w:b w:val="0"/>
          <w:bCs/>
          <w:sz w:val="24"/>
          <w:lang w:eastAsia="zh-CN"/>
        </w:rPr>
        <w:t>）</w:t>
      </w:r>
    </w:p>
    <w:p>
      <w:pPr>
        <w:numPr>
          <w:ilvl w:val="0"/>
          <w:numId w:val="2"/>
        </w:numPr>
        <w:spacing w:line="360" w:lineRule="auto"/>
        <w:ind w:leftChars="0" w:firstLine="480" w:firstLineChars="200"/>
        <w:jc w:val="both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eastAsia="zh-CN"/>
        </w:rPr>
        <w:t>联系上下文理解词语的意思。（</w:t>
      </w:r>
      <w:r>
        <w:rPr>
          <w:rFonts w:hint="eastAsia"/>
          <w:b w:val="0"/>
          <w:bCs/>
          <w:sz w:val="24"/>
          <w:lang w:val="en-US" w:eastAsia="zh-CN"/>
        </w:rPr>
        <w:t>4分</w:t>
      </w:r>
      <w:r>
        <w:rPr>
          <w:rFonts w:hint="eastAsia"/>
          <w:b w:val="0"/>
          <w:bCs/>
          <w:sz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="420" w:leftChars="200"/>
        <w:jc w:val="both"/>
        <w:rPr>
          <w:rFonts w:hint="eastAsia"/>
          <w:b w:val="0"/>
          <w:bCs/>
          <w:sz w:val="24"/>
          <w:u w:val="single"/>
          <w:lang w:val="en-US" w:eastAsia="zh-CN"/>
        </w:rPr>
      </w:pPr>
      <w:r>
        <w:rPr>
          <w:rFonts w:hint="eastAsia"/>
          <w:b w:val="0"/>
          <w:bCs/>
          <w:sz w:val="24"/>
          <w:lang w:eastAsia="zh-CN"/>
        </w:rPr>
        <w:t>①九霄云外：</w:t>
      </w:r>
      <w:r>
        <w:rPr>
          <w:rFonts w:hint="eastAsia"/>
          <w:b w:val="0"/>
          <w:bCs/>
          <w:sz w:val="24"/>
          <w:u w:val="single"/>
          <w:lang w:val="en-US" w:eastAsia="zh-CN"/>
        </w:rPr>
        <w:t xml:space="preserve">                                                  </w:t>
      </w:r>
    </w:p>
    <w:p>
      <w:pPr>
        <w:numPr>
          <w:ilvl w:val="0"/>
          <w:numId w:val="0"/>
        </w:numPr>
        <w:spacing w:line="360" w:lineRule="auto"/>
        <w:ind w:left="420" w:leftChars="200"/>
        <w:jc w:val="both"/>
        <w:rPr>
          <w:rFonts w:hint="eastAsia"/>
          <w:b w:val="0"/>
          <w:bCs/>
          <w:sz w:val="24"/>
          <w:u w:val="none"/>
          <w:lang w:val="en-US" w:eastAsia="zh-CN"/>
        </w:rPr>
      </w:pPr>
      <w:r>
        <w:rPr>
          <w:rFonts w:hint="eastAsia"/>
          <w:b w:val="0"/>
          <w:bCs/>
          <w:sz w:val="24"/>
          <w:u w:val="none"/>
          <w:lang w:val="en-US" w:eastAsia="zh-CN"/>
        </w:rPr>
        <w:t>②做神做鬼：</w:t>
      </w:r>
      <w:r>
        <w:rPr>
          <w:rFonts w:hint="eastAsia"/>
          <w:b w:val="0"/>
          <w:bCs/>
          <w:sz w:val="24"/>
          <w:u w:val="single"/>
          <w:lang w:val="en-US" w:eastAsia="zh-CN"/>
        </w:rPr>
        <w:t xml:space="preserve">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 xml:space="preserve">    3.</w:t>
      </w:r>
      <w:r>
        <w:rPr>
          <w:rFonts w:hint="eastAsia"/>
          <w:b w:val="0"/>
          <w:bCs/>
          <w:sz w:val="24"/>
        </w:rPr>
        <w:t>文中画</w:t>
      </w:r>
      <w:r>
        <w:rPr>
          <w:rFonts w:hint="eastAsia"/>
          <w:b w:val="0"/>
          <w:bCs/>
          <w:sz w:val="24"/>
          <w:lang w:eastAsia="zh-CN"/>
        </w:rPr>
        <w:t>“</w:t>
      </w:r>
      <w:r>
        <w:rPr>
          <w:rFonts w:hint="eastAsia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/>
          <w:b w:val="0"/>
          <w:bCs/>
          <w:sz w:val="24"/>
          <w:lang w:eastAsia="zh-CN"/>
        </w:rPr>
        <w:t>”</w:t>
      </w:r>
      <w:r>
        <w:rPr>
          <w:rFonts w:hint="eastAsia"/>
          <w:b w:val="0"/>
          <w:bCs/>
          <w:sz w:val="24"/>
        </w:rPr>
        <w:t>的四个句子分别表现了主人公怎样的性格？选一选。</w:t>
      </w:r>
      <w:r>
        <w:rPr>
          <w:rFonts w:hint="eastAsia"/>
          <w:b w:val="0"/>
          <w:bCs/>
          <w:sz w:val="24"/>
          <w:lang w:eastAsia="zh-CN"/>
        </w:rPr>
        <w:t>（</w:t>
      </w:r>
      <w:r>
        <w:rPr>
          <w:rFonts w:hint="eastAsia"/>
          <w:b w:val="0"/>
          <w:bCs/>
          <w:sz w:val="24"/>
          <w:lang w:val="en-US" w:eastAsia="zh-CN"/>
        </w:rPr>
        <w:t>4分</w:t>
      </w:r>
      <w:r>
        <w:rPr>
          <w:rFonts w:hint="eastAsia"/>
          <w:b w:val="0"/>
          <w:bCs/>
          <w:sz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 w:firstLine="720" w:firstLineChars="300"/>
        <w:jc w:val="lef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</w:rPr>
        <w:t>A．疾恶如仇 B．侠肝义胆 C．勇猛干练 D．不畏强权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</w:rPr>
        <w:t>句①（______） 句②（______） 句③（______） 句④（______）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eastAsia="宋体"/>
          <w:b w:val="0"/>
          <w:bCs/>
          <w:sz w:val="24"/>
          <w:lang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4.</w:t>
      </w:r>
      <w:r>
        <w:rPr>
          <w:rFonts w:hint="eastAsia"/>
          <w:b w:val="0"/>
          <w:bCs/>
          <w:sz w:val="24"/>
        </w:rPr>
        <w:t>上文是这部名著中很有名的故事情节，这一节的故事叫作_____________。（用简要的语句概括）</w:t>
      </w:r>
      <w:r>
        <w:rPr>
          <w:rFonts w:hint="eastAsia"/>
          <w:b w:val="0"/>
          <w:bCs/>
          <w:sz w:val="24"/>
          <w:lang w:eastAsia="zh-CN"/>
        </w:rPr>
        <w:t>（</w:t>
      </w:r>
      <w:r>
        <w:rPr>
          <w:rFonts w:hint="eastAsia"/>
          <w:b w:val="0"/>
          <w:bCs/>
          <w:sz w:val="24"/>
          <w:lang w:val="en-US" w:eastAsia="zh-CN"/>
        </w:rPr>
        <w:t>3分</w:t>
      </w:r>
      <w:r>
        <w:rPr>
          <w:rFonts w:hint="eastAsia"/>
          <w:b w:val="0"/>
          <w:bCs/>
          <w:sz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/>
          <w:b w:val="0"/>
          <w:bCs/>
          <w:sz w:val="24"/>
          <w:lang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5.</w:t>
      </w:r>
      <w:r>
        <w:rPr>
          <w:rFonts w:hint="eastAsia"/>
          <w:b w:val="0"/>
          <w:bCs/>
          <w:sz w:val="24"/>
        </w:rPr>
        <w:t>鲁智深，外号“花和尚”，在《水浒传》中是一个性格张扬，故事较多的人物，请你再写两个与他有关的故事。</w:t>
      </w:r>
      <w:r>
        <w:rPr>
          <w:rFonts w:hint="eastAsia"/>
          <w:b w:val="0"/>
          <w:bCs/>
          <w:sz w:val="24"/>
          <w:lang w:eastAsia="zh-CN"/>
        </w:rPr>
        <w:t>（</w:t>
      </w:r>
      <w:r>
        <w:rPr>
          <w:rFonts w:hint="eastAsia"/>
          <w:b w:val="0"/>
          <w:bCs/>
          <w:sz w:val="24"/>
          <w:lang w:val="en-US" w:eastAsia="zh-CN"/>
        </w:rPr>
        <w:t>4分</w:t>
      </w:r>
      <w:r>
        <w:rPr>
          <w:rFonts w:hint="eastAsia"/>
          <w:b w:val="0"/>
          <w:bCs/>
          <w:sz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</w:rPr>
        <w:t>__________________</w:t>
      </w:r>
      <w:r>
        <w:rPr>
          <w:rFonts w:hint="eastAsia"/>
          <w:b w:val="0"/>
          <w:bCs/>
          <w:sz w:val="24"/>
          <w:lang w:val="en-US" w:eastAsia="zh-CN"/>
        </w:rPr>
        <w:t xml:space="preserve">          </w:t>
      </w:r>
      <w:r>
        <w:rPr>
          <w:rFonts w:hint="eastAsia"/>
          <w:b w:val="0"/>
          <w:bCs/>
          <w:sz w:val="24"/>
          <w:u w:val="single"/>
          <w:lang w:val="en-US" w:eastAsia="zh-CN"/>
        </w:rPr>
        <w:t xml:space="preserve">                  </w:t>
      </w:r>
      <w:r>
        <w:rPr>
          <w:rFonts w:hint="eastAsia"/>
          <w:b w:val="0"/>
          <w:bCs/>
          <w:sz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left"/>
        <w:rPr>
          <w:rFonts w:hint="eastAsia" w:eastAsia="宋体"/>
          <w:b w:val="0"/>
          <w:bCs/>
          <w:sz w:val="24"/>
          <w:lang w:val="en-US"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6.</w:t>
      </w:r>
      <w:r>
        <w:rPr>
          <w:rFonts w:hint="eastAsia"/>
          <w:b w:val="0"/>
          <w:bCs/>
          <w:sz w:val="24"/>
        </w:rPr>
        <w:t>有一句歇后语是“林冲落草——逼上梁山”，从中可以看出林冲不是自愿上梁山的。下列不能体现</w:t>
      </w:r>
      <w:r>
        <w:rPr>
          <w:rFonts w:hint="eastAsia"/>
          <w:b w:val="0"/>
          <w:bCs/>
          <w:sz w:val="24"/>
          <w:lang w:eastAsia="zh-CN"/>
        </w:rPr>
        <w:t>这</w:t>
      </w:r>
      <w:r>
        <w:rPr>
          <w:rFonts w:hint="eastAsia"/>
          <w:b w:val="0"/>
          <w:bCs/>
          <w:sz w:val="24"/>
        </w:rPr>
        <w:t>一点的是（</w:t>
      </w:r>
      <w:r>
        <w:rPr>
          <w:rFonts w:hint="eastAsia"/>
          <w:b w:val="0"/>
          <w:bCs/>
          <w:sz w:val="24"/>
          <w:lang w:val="en-US" w:eastAsia="zh-CN"/>
        </w:rPr>
        <w:t xml:space="preserve">   </w:t>
      </w:r>
      <w:r>
        <w:rPr>
          <w:rFonts w:hint="eastAsia"/>
          <w:b w:val="0"/>
          <w:bCs/>
          <w:sz w:val="24"/>
        </w:rPr>
        <w:t xml:space="preserve"> ）</w:t>
      </w:r>
      <w:r>
        <w:rPr>
          <w:rFonts w:hint="eastAsia"/>
          <w:b w:val="0"/>
          <w:bCs/>
          <w:sz w:val="24"/>
          <w:lang w:eastAsia="zh-CN"/>
        </w:rPr>
        <w:t>（</w:t>
      </w:r>
      <w:r>
        <w:rPr>
          <w:rFonts w:hint="eastAsia"/>
          <w:b w:val="0"/>
          <w:bCs/>
          <w:sz w:val="24"/>
          <w:lang w:val="en-US" w:eastAsia="zh-CN"/>
        </w:rPr>
        <w:t>3分</w:t>
      </w:r>
      <w:r>
        <w:rPr>
          <w:rFonts w:hint="eastAsia"/>
          <w:b w:val="0"/>
          <w:bCs/>
          <w:sz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lef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</w:rPr>
        <w:t>A.对欺凌自己的两个公人忍气吞声。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lef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</w:rPr>
        <w:t>B.仍称陷害自己的高俅为高太尉，保持官场习惯。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lef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</w:rPr>
        <w:t>C.答应鲁智深护送自己到沧州。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b w:val="0"/>
          <w:bCs/>
          <w:sz w:val="24"/>
        </w:rPr>
        <w:t>D.不让鲁智深杀死押送他的两个公人。</w:t>
      </w:r>
    </w:p>
    <w:p>
      <w:pPr>
        <w:widowControl/>
        <w:spacing w:line="360" w:lineRule="auto"/>
        <w:jc w:val="center"/>
        <w:rPr>
          <w:rFonts w:hint="eastAsia"/>
          <w:sz w:val="24"/>
        </w:rPr>
      </w:pPr>
      <w:r>
        <w:rPr>
          <w:rFonts w:hint="eastAsia" w:ascii="宋体" w:hAnsi="宋体"/>
          <w:b/>
          <w:sz w:val="28"/>
          <w:szCs w:val="28"/>
        </w:rPr>
        <w:t>第三部分：习作</w:t>
      </w:r>
      <w:r>
        <w:rPr>
          <w:rFonts w:hint="eastAsia" w:ascii="宋体" w:hAnsi="宋体" w:cs="宋体"/>
          <w:b/>
          <w:color w:val="C00000"/>
          <w:sz w:val="24"/>
          <w:szCs w:val="24"/>
        </w:rPr>
        <w:t>（</w:t>
      </w:r>
      <w:r>
        <w:rPr>
          <w:rFonts w:hint="eastAsia" w:ascii="宋体" w:hAnsi="宋体" w:cs="宋体"/>
          <w:b/>
          <w:color w:val="C00000"/>
          <w:sz w:val="24"/>
          <w:szCs w:val="24"/>
          <w:lang w:val="en-US" w:eastAsia="zh-CN"/>
        </w:rPr>
        <w:t>30分</w:t>
      </w:r>
      <w:r>
        <w:rPr>
          <w:rFonts w:hint="eastAsia" w:ascii="宋体" w:hAnsi="宋体" w:cs="宋体"/>
          <w:b/>
          <w:color w:val="C00000"/>
          <w:sz w:val="24"/>
          <w:szCs w:val="24"/>
        </w:rPr>
        <w:t>）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  <w:lang w:eastAsia="zh-CN"/>
        </w:rPr>
        <w:t>八</w:t>
      </w:r>
      <w:r>
        <w:rPr>
          <w:rFonts w:hint="eastAsia"/>
          <w:b/>
          <w:sz w:val="24"/>
        </w:rPr>
        <w:t>、我爱写作。</w:t>
      </w:r>
      <w:r>
        <w:rPr>
          <w:rFonts w:hint="eastAsia" w:ascii="宋体" w:hAnsi="宋体" w:eastAsia="宋体" w:cs="宋体"/>
          <w:b/>
          <w:color w:val="C00000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color w:val="C00000"/>
          <w:sz w:val="24"/>
          <w:szCs w:val="24"/>
          <w:lang w:val="en-US" w:eastAsia="zh-CN"/>
        </w:rPr>
        <w:t>30分</w:t>
      </w:r>
      <w:r>
        <w:rPr>
          <w:rFonts w:hint="eastAsia" w:ascii="宋体" w:hAnsi="宋体" w:eastAsia="宋体" w:cs="宋体"/>
          <w:b/>
          <w:color w:val="C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成长，对于我们来说既陌生又熟悉。回忆你的成长历程，有没有某一个时刻、某一件事情触动了你，让你突然觉得自己长大了。拿起笔把这个时刻发生的事情写下来吧！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要求：①题目自拟。②叙述具体，语句通顺，抓住人物的神态、动作、语言，写出人物内心情感。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EB139D"/>
    <w:multiLevelType w:val="singleLevel"/>
    <w:tmpl w:val="96EB13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0473D73"/>
    <w:multiLevelType w:val="singleLevel"/>
    <w:tmpl w:val="A0473D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A3B0E"/>
    <w:rsid w:val="00000649"/>
    <w:rsid w:val="000363D8"/>
    <w:rsid w:val="00041549"/>
    <w:rsid w:val="000639D7"/>
    <w:rsid w:val="000679A0"/>
    <w:rsid w:val="00071708"/>
    <w:rsid w:val="00072AEC"/>
    <w:rsid w:val="000747EE"/>
    <w:rsid w:val="00074AFC"/>
    <w:rsid w:val="0008367F"/>
    <w:rsid w:val="00085F36"/>
    <w:rsid w:val="000920E4"/>
    <w:rsid w:val="000C5D16"/>
    <w:rsid w:val="000D1401"/>
    <w:rsid w:val="000D7509"/>
    <w:rsid w:val="000E25EC"/>
    <w:rsid w:val="000E5BB3"/>
    <w:rsid w:val="000F1278"/>
    <w:rsid w:val="00107B7F"/>
    <w:rsid w:val="001107F2"/>
    <w:rsid w:val="00115DAE"/>
    <w:rsid w:val="00134026"/>
    <w:rsid w:val="001563A0"/>
    <w:rsid w:val="00157D3E"/>
    <w:rsid w:val="00163173"/>
    <w:rsid w:val="00163E4E"/>
    <w:rsid w:val="0017625B"/>
    <w:rsid w:val="00186F1E"/>
    <w:rsid w:val="001A436B"/>
    <w:rsid w:val="001B6A9A"/>
    <w:rsid w:val="001E6F80"/>
    <w:rsid w:val="001F00BB"/>
    <w:rsid w:val="001F1A09"/>
    <w:rsid w:val="0021577F"/>
    <w:rsid w:val="00220FAB"/>
    <w:rsid w:val="002479E0"/>
    <w:rsid w:val="00267F97"/>
    <w:rsid w:val="00273990"/>
    <w:rsid w:val="00282136"/>
    <w:rsid w:val="00297D1B"/>
    <w:rsid w:val="002A1653"/>
    <w:rsid w:val="002B1D08"/>
    <w:rsid w:val="002C1D0A"/>
    <w:rsid w:val="002D0AA2"/>
    <w:rsid w:val="002D15F1"/>
    <w:rsid w:val="00300440"/>
    <w:rsid w:val="00306669"/>
    <w:rsid w:val="00322FB1"/>
    <w:rsid w:val="00330249"/>
    <w:rsid w:val="00330268"/>
    <w:rsid w:val="0033208C"/>
    <w:rsid w:val="00385397"/>
    <w:rsid w:val="003A3B0E"/>
    <w:rsid w:val="003D5B3B"/>
    <w:rsid w:val="003E07C8"/>
    <w:rsid w:val="003F24D7"/>
    <w:rsid w:val="003F27C7"/>
    <w:rsid w:val="003F5B69"/>
    <w:rsid w:val="003F72E1"/>
    <w:rsid w:val="00402FF5"/>
    <w:rsid w:val="00406D80"/>
    <w:rsid w:val="00413CBA"/>
    <w:rsid w:val="00413F8E"/>
    <w:rsid w:val="004151FC"/>
    <w:rsid w:val="00435816"/>
    <w:rsid w:val="004373C2"/>
    <w:rsid w:val="0044000B"/>
    <w:rsid w:val="00453B95"/>
    <w:rsid w:val="0048586E"/>
    <w:rsid w:val="00485CD2"/>
    <w:rsid w:val="004A0AC1"/>
    <w:rsid w:val="004A1D8E"/>
    <w:rsid w:val="004D39C3"/>
    <w:rsid w:val="004D574B"/>
    <w:rsid w:val="004D6250"/>
    <w:rsid w:val="00505C40"/>
    <w:rsid w:val="00506901"/>
    <w:rsid w:val="005107DE"/>
    <w:rsid w:val="0051449D"/>
    <w:rsid w:val="00521087"/>
    <w:rsid w:val="005218C9"/>
    <w:rsid w:val="00522BB2"/>
    <w:rsid w:val="00533BF5"/>
    <w:rsid w:val="005479CE"/>
    <w:rsid w:val="00554D17"/>
    <w:rsid w:val="005727D7"/>
    <w:rsid w:val="00577E54"/>
    <w:rsid w:val="00580B63"/>
    <w:rsid w:val="005902FD"/>
    <w:rsid w:val="005B0CE0"/>
    <w:rsid w:val="005B7E6F"/>
    <w:rsid w:val="005D3B20"/>
    <w:rsid w:val="005D4CAC"/>
    <w:rsid w:val="006251AE"/>
    <w:rsid w:val="00625808"/>
    <w:rsid w:val="006303EB"/>
    <w:rsid w:val="0063500D"/>
    <w:rsid w:val="0065270F"/>
    <w:rsid w:val="006544C6"/>
    <w:rsid w:val="0066715C"/>
    <w:rsid w:val="0066719A"/>
    <w:rsid w:val="00677E55"/>
    <w:rsid w:val="00693FC8"/>
    <w:rsid w:val="006B6C33"/>
    <w:rsid w:val="006D0CCB"/>
    <w:rsid w:val="006D430B"/>
    <w:rsid w:val="006D5BE3"/>
    <w:rsid w:val="006E2C20"/>
    <w:rsid w:val="006E3A21"/>
    <w:rsid w:val="006E5641"/>
    <w:rsid w:val="006F07BD"/>
    <w:rsid w:val="0070383C"/>
    <w:rsid w:val="00707583"/>
    <w:rsid w:val="00712D8F"/>
    <w:rsid w:val="0072133D"/>
    <w:rsid w:val="0073304C"/>
    <w:rsid w:val="00734640"/>
    <w:rsid w:val="007407A7"/>
    <w:rsid w:val="007518DE"/>
    <w:rsid w:val="007544E8"/>
    <w:rsid w:val="00754EC3"/>
    <w:rsid w:val="00764DC1"/>
    <w:rsid w:val="00774BFE"/>
    <w:rsid w:val="00786D22"/>
    <w:rsid w:val="00792261"/>
    <w:rsid w:val="007B32CA"/>
    <w:rsid w:val="007C2471"/>
    <w:rsid w:val="007C40E3"/>
    <w:rsid w:val="007C52F4"/>
    <w:rsid w:val="007D313E"/>
    <w:rsid w:val="007E521D"/>
    <w:rsid w:val="007F3030"/>
    <w:rsid w:val="007F581D"/>
    <w:rsid w:val="00801804"/>
    <w:rsid w:val="008069F9"/>
    <w:rsid w:val="00813979"/>
    <w:rsid w:val="0081662E"/>
    <w:rsid w:val="00823876"/>
    <w:rsid w:val="00837709"/>
    <w:rsid w:val="008509B1"/>
    <w:rsid w:val="00851A84"/>
    <w:rsid w:val="008560D1"/>
    <w:rsid w:val="008565AF"/>
    <w:rsid w:val="00857710"/>
    <w:rsid w:val="00861C24"/>
    <w:rsid w:val="0088101E"/>
    <w:rsid w:val="008855F0"/>
    <w:rsid w:val="008A51EE"/>
    <w:rsid w:val="008A6432"/>
    <w:rsid w:val="008B553B"/>
    <w:rsid w:val="008C0176"/>
    <w:rsid w:val="008D1668"/>
    <w:rsid w:val="008E1740"/>
    <w:rsid w:val="008E23B9"/>
    <w:rsid w:val="008F2786"/>
    <w:rsid w:val="008F3511"/>
    <w:rsid w:val="00904015"/>
    <w:rsid w:val="009157A5"/>
    <w:rsid w:val="00926D6E"/>
    <w:rsid w:val="0092723F"/>
    <w:rsid w:val="00945105"/>
    <w:rsid w:val="00967829"/>
    <w:rsid w:val="00972B0E"/>
    <w:rsid w:val="009856E3"/>
    <w:rsid w:val="00997597"/>
    <w:rsid w:val="009A05C4"/>
    <w:rsid w:val="009C44EB"/>
    <w:rsid w:val="009D575B"/>
    <w:rsid w:val="009D6A9E"/>
    <w:rsid w:val="009F2191"/>
    <w:rsid w:val="00A00E59"/>
    <w:rsid w:val="00A05D26"/>
    <w:rsid w:val="00A24525"/>
    <w:rsid w:val="00A30DAE"/>
    <w:rsid w:val="00A622AE"/>
    <w:rsid w:val="00A65A69"/>
    <w:rsid w:val="00A73DEC"/>
    <w:rsid w:val="00A80BEA"/>
    <w:rsid w:val="00A870BF"/>
    <w:rsid w:val="00A91FCE"/>
    <w:rsid w:val="00AA2FDA"/>
    <w:rsid w:val="00AA685D"/>
    <w:rsid w:val="00AB4C1C"/>
    <w:rsid w:val="00AF5BA0"/>
    <w:rsid w:val="00B0057B"/>
    <w:rsid w:val="00B073C2"/>
    <w:rsid w:val="00B07C4A"/>
    <w:rsid w:val="00B15F6D"/>
    <w:rsid w:val="00B222C4"/>
    <w:rsid w:val="00B24969"/>
    <w:rsid w:val="00B36B03"/>
    <w:rsid w:val="00B44F60"/>
    <w:rsid w:val="00B477A4"/>
    <w:rsid w:val="00B62E02"/>
    <w:rsid w:val="00B72EC6"/>
    <w:rsid w:val="00BA75F1"/>
    <w:rsid w:val="00BB50A0"/>
    <w:rsid w:val="00BB5D2A"/>
    <w:rsid w:val="00BC798A"/>
    <w:rsid w:val="00BC7D30"/>
    <w:rsid w:val="00BF2714"/>
    <w:rsid w:val="00C01631"/>
    <w:rsid w:val="00C02FC6"/>
    <w:rsid w:val="00C3098F"/>
    <w:rsid w:val="00C40808"/>
    <w:rsid w:val="00C444FA"/>
    <w:rsid w:val="00C45946"/>
    <w:rsid w:val="00C463BA"/>
    <w:rsid w:val="00C46F29"/>
    <w:rsid w:val="00C47AC5"/>
    <w:rsid w:val="00C515B0"/>
    <w:rsid w:val="00C608E5"/>
    <w:rsid w:val="00C70F01"/>
    <w:rsid w:val="00C94ADD"/>
    <w:rsid w:val="00C97D86"/>
    <w:rsid w:val="00CA5822"/>
    <w:rsid w:val="00CC42D5"/>
    <w:rsid w:val="00CD36E5"/>
    <w:rsid w:val="00CE7483"/>
    <w:rsid w:val="00CF28ED"/>
    <w:rsid w:val="00CF4444"/>
    <w:rsid w:val="00D05638"/>
    <w:rsid w:val="00D05784"/>
    <w:rsid w:val="00D06B46"/>
    <w:rsid w:val="00D120FE"/>
    <w:rsid w:val="00D454FB"/>
    <w:rsid w:val="00D45944"/>
    <w:rsid w:val="00D532FF"/>
    <w:rsid w:val="00D53976"/>
    <w:rsid w:val="00D55D76"/>
    <w:rsid w:val="00D61399"/>
    <w:rsid w:val="00D727E3"/>
    <w:rsid w:val="00D86CF9"/>
    <w:rsid w:val="00DA7B64"/>
    <w:rsid w:val="00DB591C"/>
    <w:rsid w:val="00DC2FC4"/>
    <w:rsid w:val="00DE5DDD"/>
    <w:rsid w:val="00DE6A1B"/>
    <w:rsid w:val="00DF58AD"/>
    <w:rsid w:val="00DF7D31"/>
    <w:rsid w:val="00E02B4E"/>
    <w:rsid w:val="00E12C66"/>
    <w:rsid w:val="00E14584"/>
    <w:rsid w:val="00E17C66"/>
    <w:rsid w:val="00E2021D"/>
    <w:rsid w:val="00E329A5"/>
    <w:rsid w:val="00E34CD5"/>
    <w:rsid w:val="00E37A7A"/>
    <w:rsid w:val="00E53FAA"/>
    <w:rsid w:val="00E57261"/>
    <w:rsid w:val="00E8310D"/>
    <w:rsid w:val="00E87198"/>
    <w:rsid w:val="00E94B3C"/>
    <w:rsid w:val="00E97C69"/>
    <w:rsid w:val="00ED1215"/>
    <w:rsid w:val="00ED22B4"/>
    <w:rsid w:val="00ED5BD3"/>
    <w:rsid w:val="00EF4641"/>
    <w:rsid w:val="00F0417A"/>
    <w:rsid w:val="00F20EBA"/>
    <w:rsid w:val="00F43E01"/>
    <w:rsid w:val="00F53592"/>
    <w:rsid w:val="00F61EF4"/>
    <w:rsid w:val="00F66845"/>
    <w:rsid w:val="00F71073"/>
    <w:rsid w:val="00F76C11"/>
    <w:rsid w:val="00F7751C"/>
    <w:rsid w:val="00F9050C"/>
    <w:rsid w:val="00FA21F0"/>
    <w:rsid w:val="00FA25A0"/>
    <w:rsid w:val="00FC58F8"/>
    <w:rsid w:val="00FC70E4"/>
    <w:rsid w:val="02844C6C"/>
    <w:rsid w:val="04D330E5"/>
    <w:rsid w:val="05AA7D57"/>
    <w:rsid w:val="06BC6527"/>
    <w:rsid w:val="083326DA"/>
    <w:rsid w:val="092B0599"/>
    <w:rsid w:val="09CE194B"/>
    <w:rsid w:val="0E457717"/>
    <w:rsid w:val="0EF503DD"/>
    <w:rsid w:val="10BB5899"/>
    <w:rsid w:val="11EF7B3E"/>
    <w:rsid w:val="153C6B60"/>
    <w:rsid w:val="158226E9"/>
    <w:rsid w:val="17630F0D"/>
    <w:rsid w:val="199C6C0B"/>
    <w:rsid w:val="1B4945CD"/>
    <w:rsid w:val="1C9B0535"/>
    <w:rsid w:val="1E262080"/>
    <w:rsid w:val="20C90E14"/>
    <w:rsid w:val="212D52FE"/>
    <w:rsid w:val="222F593E"/>
    <w:rsid w:val="23FC7B0B"/>
    <w:rsid w:val="24BC54EC"/>
    <w:rsid w:val="27BF5A1F"/>
    <w:rsid w:val="28271C7F"/>
    <w:rsid w:val="290F0F1E"/>
    <w:rsid w:val="29273180"/>
    <w:rsid w:val="2A401FB6"/>
    <w:rsid w:val="2BBC4C46"/>
    <w:rsid w:val="2BF11F1F"/>
    <w:rsid w:val="2C70130C"/>
    <w:rsid w:val="2CE2086E"/>
    <w:rsid w:val="2D377437"/>
    <w:rsid w:val="2D72425D"/>
    <w:rsid w:val="2E3D769E"/>
    <w:rsid w:val="2EAB47B8"/>
    <w:rsid w:val="305F4C49"/>
    <w:rsid w:val="30CB0F91"/>
    <w:rsid w:val="31342FDA"/>
    <w:rsid w:val="32582CF8"/>
    <w:rsid w:val="325F1B6B"/>
    <w:rsid w:val="355E6877"/>
    <w:rsid w:val="368926DB"/>
    <w:rsid w:val="37182445"/>
    <w:rsid w:val="38AC5B4C"/>
    <w:rsid w:val="3AED0EC7"/>
    <w:rsid w:val="3B176FF3"/>
    <w:rsid w:val="3E76482F"/>
    <w:rsid w:val="428E327D"/>
    <w:rsid w:val="4321270F"/>
    <w:rsid w:val="442F5BD6"/>
    <w:rsid w:val="45E40861"/>
    <w:rsid w:val="4644650B"/>
    <w:rsid w:val="4A1026DE"/>
    <w:rsid w:val="4AC92B27"/>
    <w:rsid w:val="4BF1350B"/>
    <w:rsid w:val="4D23168B"/>
    <w:rsid w:val="4F7040CB"/>
    <w:rsid w:val="5154771E"/>
    <w:rsid w:val="527176DC"/>
    <w:rsid w:val="531C3A9A"/>
    <w:rsid w:val="53631242"/>
    <w:rsid w:val="544A1AF3"/>
    <w:rsid w:val="54817556"/>
    <w:rsid w:val="58D32857"/>
    <w:rsid w:val="5B2A4529"/>
    <w:rsid w:val="5C561992"/>
    <w:rsid w:val="5CC94DC6"/>
    <w:rsid w:val="5EA8741B"/>
    <w:rsid w:val="622F0AD0"/>
    <w:rsid w:val="62410803"/>
    <w:rsid w:val="629B63E4"/>
    <w:rsid w:val="63F20007"/>
    <w:rsid w:val="64AB05AF"/>
    <w:rsid w:val="68A67A58"/>
    <w:rsid w:val="6A186779"/>
    <w:rsid w:val="6A837C0B"/>
    <w:rsid w:val="6C0E632D"/>
    <w:rsid w:val="6DE00420"/>
    <w:rsid w:val="706110FE"/>
    <w:rsid w:val="72C86811"/>
    <w:rsid w:val="753C2005"/>
    <w:rsid w:val="79B0209F"/>
    <w:rsid w:val="7AB502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  <w:bCs/>
    </w:rPr>
  </w:style>
  <w:style w:type="character" w:customStyle="1" w:styleId="11">
    <w:name w:val="批注框文本 Char"/>
    <w:link w:val="2"/>
    <w:semiHidden/>
    <w:uiPriority w:val="99"/>
    <w:rPr>
      <w:kern w:val="2"/>
      <w:sz w:val="18"/>
      <w:szCs w:val="18"/>
    </w:rPr>
  </w:style>
  <w:style w:type="character" w:customStyle="1" w:styleId="12">
    <w:name w:val="页脚 Char"/>
    <w:link w:val="3"/>
    <w:uiPriority w:val="99"/>
    <w:rPr>
      <w:kern w:val="2"/>
      <w:sz w:val="18"/>
      <w:szCs w:val="18"/>
    </w:rPr>
  </w:style>
  <w:style w:type="character" w:customStyle="1" w:styleId="13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14">
    <w:name w:val="HTML 预设格式 Char"/>
    <w:link w:val="5"/>
    <w:qFormat/>
    <w:uiPriority w:val="0"/>
    <w:rPr>
      <w:rFonts w:ascii="Arial" w:hAnsi="Arial" w:eastAsia="宋体" w:cs="Arial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2645</Words>
  <Characters>2905</Characters>
  <Lines>23</Lines>
  <Paragraphs>6</Paragraphs>
  <TotalTime>1</TotalTime>
  <ScaleCrop>false</ScaleCrop>
  <LinksUpToDate>false</LinksUpToDate>
  <CharactersWithSpaces>3864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2021-04-10T13:38:00Z</dcterms:created>
  <dc:creator>Administrator</dc:creator>
  <cp:lastModifiedBy>。</cp:lastModifiedBy>
  <cp:lastPrinted>2022-04-25T02:29:00Z</cp:lastPrinted>
  <dcterms:modified xsi:type="dcterms:W3CDTF">2022-05-10T02:26:50Z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C94097891963431C98985EF415B3652F</vt:lpwstr>
  </property>
</Properties>
</file>