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numPr>
          <w:ilvl w:val="0"/>
          <w:numId w:val="2"/>
        </w:numPr>
        <w:rPr>
          <w:rFonts w:ascii="宋体" w:cs="宋体" w:eastAsia="宋体" w:hAnsi="宋体" w:hint="eastAsia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sz w:val="21"/>
          <w:szCs w:val="21"/>
          <w:lang w:val="en-US" w:eastAsia="zh-CN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10795000</wp:posOffset>
            </wp:positionH>
            <wp:positionV relativeFrom="topMargin">
              <wp:posOffset>11823700</wp:posOffset>
            </wp:positionV>
            <wp:extent cx="342900" cy="495300"/>
            <wp:effectExtent l="0" t="0" r="0" b="0"/>
            <wp:wrapNone/>
            <wp:docPr id="1026" name="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42900" cy="49530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宋体" w:cs="宋体" w:eastAsia="宋体" w:hAnsi="宋体" w:hint="eastAsia"/>
          <w:sz w:val="21"/>
          <w:szCs w:val="21"/>
          <w:lang w:val="en-US" w:eastAsia="zh-CN"/>
        </w:rPr>
        <w:drawing>
          <wp:anchor distT="0" distB="0" distL="0" distR="0" simplePos="false" relativeHeight="3" behindDoc="false" locked="false" layoutInCell="true" allowOverlap="true">
            <wp:simplePos x="0" y="0"/>
            <wp:positionH relativeFrom="page">
              <wp:posOffset>11480800</wp:posOffset>
            </wp:positionH>
            <wp:positionV relativeFrom="topMargin">
              <wp:posOffset>10820400</wp:posOffset>
            </wp:positionV>
            <wp:extent cx="381000" cy="266700"/>
            <wp:effectExtent l="0" t="0" r="0" b="0"/>
            <wp:wrapNone/>
            <wp:docPr id="1027" name="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81000" cy="26670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宋体" w:cs="宋体" w:eastAsia="宋体" w:hAnsi="宋体" w:hint="eastAsia"/>
          <w:sz w:val="21"/>
          <w:szCs w:val="21"/>
          <w:lang w:val="en-US" w:eastAsia="zh-CN"/>
        </w:rPr>
        <w:t>C   2.C   3.B   4.A</w:t>
      </w:r>
    </w:p>
    <w:p>
      <w:pPr>
        <w:pStyle w:val="style0"/>
        <w:numPr>
          <w:ilvl w:val="0"/>
          <w:numId w:val="4"/>
        </w:numPr>
        <w:rPr>
          <w:rFonts w:ascii="宋体" w:cs="宋体" w:eastAsia="宋体" w:hAnsi="宋体" w:hint="eastAsia"/>
          <w:sz w:val="21"/>
          <w:szCs w:val="21"/>
          <w:lang w:eastAsia="zh-CN"/>
        </w:rPr>
      </w:pPr>
      <w:r>
        <w:rPr>
          <w:rFonts w:ascii="宋体" w:cs="宋体" w:eastAsia="宋体" w:hAnsi="宋体" w:hint="eastAsia"/>
          <w:sz w:val="21"/>
          <w:szCs w:val="21"/>
        </w:rPr>
        <w:t>清明扫墓祭祖缅怀先辈恩德激励后人;中秋吃月饼赏婵娟，祝福家人平安团圆幸福</w:t>
      </w:r>
      <w:r>
        <w:rPr>
          <w:rFonts w:ascii="宋体" w:cs="宋体" w:eastAsia="宋体" w:hAnsi="宋体" w:hint="eastAsia"/>
          <w:sz w:val="21"/>
          <w:szCs w:val="21"/>
          <w:lang w:eastAsia="zh-CN"/>
        </w:rPr>
        <w:t>。</w:t>
      </w:r>
    </w:p>
    <w:p>
      <w:pPr>
        <w:pStyle w:val="style0"/>
        <w:numPr>
          <w:ilvl w:val="0"/>
          <w:numId w:val="4"/>
        </w:numPr>
        <w:rPr>
          <w:rFonts w:ascii="宋体" w:cs="宋体" w:eastAsia="宋体" w:hAnsi="宋体" w:hint="eastAsia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sz w:val="21"/>
          <w:szCs w:val="21"/>
          <w:lang w:eastAsia="zh-CN"/>
        </w:rPr>
        <w:t>（</w:t>
      </w:r>
      <w:r>
        <w:rPr>
          <w:rFonts w:ascii="宋体" w:cs="宋体" w:eastAsia="宋体" w:hAnsi="宋体" w:hint="eastAsia"/>
          <w:sz w:val="21"/>
          <w:szCs w:val="21"/>
          <w:lang w:val="en-US" w:eastAsia="zh-CN"/>
        </w:rPr>
        <w:t>1</w:t>
      </w:r>
      <w:r>
        <w:rPr>
          <w:rFonts w:ascii="宋体" w:cs="宋体" w:eastAsia="宋体" w:hAnsi="宋体" w:hint="eastAsia"/>
          <w:sz w:val="21"/>
          <w:szCs w:val="21"/>
          <w:lang w:eastAsia="zh-CN"/>
        </w:rPr>
        <w:t>）《</w:t>
      </w:r>
      <w:r>
        <w:rPr>
          <w:rFonts w:ascii="宋体" w:cs="宋体" w:eastAsia="宋体" w:hAnsi="宋体" w:hint="eastAsia"/>
          <w:sz w:val="21"/>
          <w:szCs w:val="21"/>
        </w:rPr>
        <w:t>傅雷家书</w:t>
      </w:r>
      <w:r>
        <w:rPr>
          <w:rFonts w:ascii="宋体" w:cs="宋体" w:eastAsia="宋体" w:hAnsi="宋体" w:hint="eastAsia"/>
          <w:sz w:val="21"/>
          <w:szCs w:val="21"/>
          <w:lang w:eastAsia="zh-CN"/>
        </w:rPr>
        <w:t>》</w:t>
      </w:r>
      <w:r>
        <w:rPr>
          <w:rFonts w:ascii="宋体" w:cs="宋体" w:eastAsia="宋体" w:hAnsi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cs="宋体" w:eastAsia="宋体" w:hAnsi="宋体" w:hint="eastAsia"/>
          <w:sz w:val="21"/>
          <w:szCs w:val="21"/>
          <w:u w:val="none"/>
        </w:rPr>
        <w:t>莫扎特</w:t>
      </w:r>
    </w:p>
    <w:p>
      <w:pPr>
        <w:pStyle w:val="style0"/>
        <w:numPr>
          <w:ilvl w:val="0"/>
          <w:numId w:val="3"/>
        </w:numPr>
        <w:ind w:left="240" w:leftChars="0" w:firstLine="0" w:firstLineChars="0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从傅雷对儿子的谆谆教海中，我明白了</w:t>
      </w:r>
      <w:r>
        <w:rPr>
          <w:rFonts w:ascii="宋体" w:cs="宋体" w:eastAsia="宋体" w:hAnsi="宋体" w:hint="eastAsia"/>
          <w:sz w:val="21"/>
          <w:szCs w:val="21"/>
          <w:lang w:val="en-US" w:eastAsia="zh-CN"/>
        </w:rPr>
        <w:t>一</w:t>
      </w:r>
      <w:r>
        <w:rPr>
          <w:rFonts w:ascii="宋体" w:cs="宋体" w:eastAsia="宋体" w:hAnsi="宋体" w:hint="eastAsia"/>
          <w:sz w:val="21"/>
          <w:szCs w:val="21"/>
        </w:rPr>
        <w:t>个年轻人首先应该学会怎样做人</w:t>
      </w:r>
      <w:r>
        <w:rPr>
          <w:rFonts w:ascii="宋体" w:cs="宋体" w:eastAsia="宋体" w:hAnsi="宋体" w:hint="eastAsia"/>
          <w:sz w:val="21"/>
          <w:szCs w:val="21"/>
          <w:lang w:eastAsia="zh-CN"/>
        </w:rPr>
        <w:t>；</w:t>
      </w:r>
      <w:r>
        <w:rPr>
          <w:rFonts w:ascii="宋体" w:cs="宋体" w:eastAsia="宋体" w:hAnsi="宋体" w:hint="eastAsia"/>
          <w:sz w:val="21"/>
          <w:szCs w:val="21"/>
        </w:rPr>
        <w:t>待人要谦</w:t>
      </w:r>
      <w:r>
        <w:rPr>
          <w:rFonts w:ascii="宋体" w:cs="宋体" w:eastAsia="宋体" w:hAnsi="宋体" w:hint="eastAsia"/>
          <w:sz w:val="21"/>
          <w:szCs w:val="21"/>
          <w:lang w:val="en-US" w:eastAsia="zh-CN"/>
        </w:rPr>
        <w:t>虚</w:t>
      </w:r>
      <w:r>
        <w:rPr>
          <w:rFonts w:ascii="宋体" w:cs="宋体" w:eastAsia="宋体" w:hAnsi="宋体" w:hint="eastAsia"/>
          <w:sz w:val="21"/>
          <w:szCs w:val="21"/>
        </w:rPr>
        <w:t>，做事要严谨，礼仪要得体</w:t>
      </w:r>
      <w:r>
        <w:rPr>
          <w:rFonts w:ascii="宋体" w:cs="宋体" w:eastAsia="宋体" w:hAnsi="宋体" w:hint="eastAsia"/>
          <w:sz w:val="21"/>
          <w:szCs w:val="21"/>
          <w:lang w:eastAsia="zh-CN"/>
        </w:rPr>
        <w:t>；</w:t>
      </w:r>
      <w:r>
        <w:rPr>
          <w:rFonts w:ascii="宋体" w:cs="宋体" w:eastAsia="宋体" w:hAnsi="宋体" w:hint="eastAsia"/>
          <w:sz w:val="21"/>
          <w:szCs w:val="21"/>
        </w:rPr>
        <w:t>遇到困难不气馁，取得成绩不骄傲</w:t>
      </w:r>
      <w:r>
        <w:rPr>
          <w:rFonts w:ascii="宋体" w:cs="宋体" w:eastAsia="宋体" w:hAnsi="宋体" w:hint="eastAsia"/>
          <w:sz w:val="21"/>
          <w:szCs w:val="21"/>
          <w:lang w:eastAsia="zh-CN"/>
        </w:rPr>
        <w:t>；</w:t>
      </w:r>
      <w:r>
        <w:rPr>
          <w:rFonts w:ascii="宋体" w:cs="宋体" w:eastAsia="宋体" w:hAnsi="宋体" w:hint="eastAsia"/>
          <w:sz w:val="21"/>
          <w:szCs w:val="21"/>
        </w:rPr>
        <w:t>力求做一个积极进取，有人格尊严的人。</w:t>
      </w:r>
    </w:p>
    <w:p>
      <w:pPr>
        <w:pStyle w:val="style0"/>
        <w:numPr>
          <w:ilvl w:val="0"/>
          <w:numId w:val="4"/>
        </w:numPr>
        <w:ind w:left="0" w:leftChars="0" w:firstLine="0" w:firstLineChars="0"/>
        <w:rPr>
          <w:rFonts w:ascii="宋体" w:cs="宋体" w:eastAsia="宋体" w:hAnsi="宋体" w:hint="eastAsia"/>
          <w:sz w:val="21"/>
          <w:szCs w:val="21"/>
          <w:u w:val="none"/>
        </w:rPr>
      </w:pPr>
      <w:r>
        <w:rPr>
          <w:rFonts w:ascii="宋体" w:cs="宋体" w:eastAsia="宋体" w:hAnsi="宋体" w:hint="eastAsia"/>
          <w:sz w:val="21"/>
          <w:szCs w:val="21"/>
          <w:lang w:val="en-US" w:eastAsia="zh-CN"/>
        </w:rPr>
        <w:t>（1）《</w:t>
      </w:r>
      <w:r>
        <w:rPr>
          <w:rFonts w:ascii="宋体" w:cs="宋体" w:eastAsia="宋体" w:hAnsi="宋体" w:hint="eastAsia"/>
          <w:sz w:val="21"/>
          <w:szCs w:val="21"/>
        </w:rPr>
        <w:t>思亲集</w:t>
      </w:r>
      <w:r>
        <w:rPr>
          <w:rFonts w:ascii="宋体" w:cs="宋体" w:eastAsia="宋体" w:hAnsi="宋体" w:hint="eastAsia"/>
          <w:sz w:val="21"/>
          <w:szCs w:val="21"/>
          <w:lang w:eastAsia="zh-CN"/>
        </w:rPr>
        <w:t>》（</w:t>
      </w:r>
      <w:r>
        <w:rPr>
          <w:rFonts w:ascii="宋体" w:cs="宋体" w:eastAsia="宋体" w:hAnsi="宋体" w:hint="eastAsia"/>
          <w:sz w:val="21"/>
          <w:szCs w:val="21"/>
          <w:lang w:val="en-US" w:eastAsia="zh-CN"/>
        </w:rPr>
        <w:t>2</w:t>
      </w:r>
      <w:r>
        <w:rPr>
          <w:rFonts w:ascii="宋体" w:cs="宋体" w:eastAsia="宋体" w:hAnsi="宋体" w:hint="eastAsia"/>
          <w:sz w:val="21"/>
          <w:szCs w:val="21"/>
          <w:lang w:eastAsia="zh-CN"/>
        </w:rPr>
        <w:t>）</w:t>
      </w:r>
      <w:r>
        <w:rPr>
          <w:rFonts w:ascii="宋体" w:cs="宋体" w:eastAsia="宋体" w:hAnsi="宋体" w:hint="eastAsia"/>
          <w:sz w:val="21"/>
          <w:szCs w:val="21"/>
        </w:rPr>
        <w:t>有的巍峨挺拔</w:t>
      </w:r>
      <w:r>
        <w:rPr>
          <w:rFonts w:ascii="宋体" w:cs="宋体" w:eastAsia="宋体" w:hAnsi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cs="宋体" w:eastAsia="宋体" w:hAnsi="宋体" w:hint="eastAsia"/>
          <w:sz w:val="21"/>
          <w:szCs w:val="21"/>
        </w:rPr>
        <w:t>有的巍峨挺拔</w:t>
      </w:r>
      <w:r>
        <w:rPr>
          <w:rFonts w:ascii="宋体" w:cs="宋体" w:eastAsia="宋体" w:hAnsi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cs="宋体" w:eastAsia="宋体" w:hAnsi="宋体" w:hint="eastAsia"/>
          <w:sz w:val="21"/>
          <w:szCs w:val="21"/>
          <w:u w:val="none"/>
        </w:rPr>
        <w:t>有的含苞待放</w:t>
      </w:r>
    </w:p>
    <w:p>
      <w:pPr>
        <w:pStyle w:val="style0"/>
        <w:numPr>
          <w:ilvl w:val="0"/>
          <w:numId w:val="3"/>
        </w:numPr>
        <w:ind w:left="240" w:leftChars="0" w:firstLine="0" w:firstLineChars="0"/>
        <w:rPr>
          <w:rFonts w:ascii="宋体" w:cs="宋体" w:eastAsia="宋体" w:hAnsi="宋体" w:hint="eastAsia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sz w:val="21"/>
          <w:szCs w:val="21"/>
        </w:rPr>
        <w:t>随</w:t>
      </w:r>
      <w:r>
        <w:rPr>
          <w:rFonts w:ascii="宋体" w:cs="宋体" w:eastAsia="宋体" w:hAnsi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cs="宋体" w:eastAsia="宋体" w:hAnsi="宋体" w:hint="eastAsia"/>
          <w:sz w:val="21"/>
          <w:szCs w:val="21"/>
        </w:rPr>
        <w:t>一个“随"字,准确地写出了落花轻盈洒脱，溪流清澈平缓的特点。</w:t>
      </w:r>
    </w:p>
    <w:p>
      <w:pPr>
        <w:pStyle w:val="style0"/>
        <w:numPr>
          <w:ilvl w:val="0"/>
          <w:numId w:val="4"/>
        </w:numPr>
        <w:ind w:left="0" w:leftChars="0" w:firstLine="0" w:firstLineChars="0"/>
        <w:rPr>
          <w:rFonts w:ascii="宋体" w:cs="宋体" w:eastAsia="宋体" w:hAnsi="宋体" w:hint="eastAsia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sz w:val="21"/>
          <w:szCs w:val="21"/>
        </w:rPr>
        <w:t>(1)</w:t>
      </w:r>
      <w:r>
        <w:rPr>
          <w:rFonts w:ascii="宋体" w:cs="宋体" w:eastAsia="宋体" w:hAnsi="宋体" w:hint="eastAsia"/>
          <w:sz w:val="21"/>
          <w:szCs w:val="21"/>
          <w:lang w:val="en-US" w:eastAsia="zh-CN"/>
        </w:rPr>
        <w:t>琴瑟友之</w:t>
      </w:r>
      <w:r>
        <w:rPr>
          <w:rFonts w:ascii="宋体" w:cs="宋体" w:eastAsia="宋体" w:hAnsi="宋体" w:hint="eastAsia"/>
          <w:sz w:val="21"/>
          <w:szCs w:val="21"/>
        </w:rPr>
        <w:t>(2)</w:t>
      </w:r>
      <w:r>
        <w:rPr>
          <w:rFonts w:ascii="宋体" w:cs="宋体" w:eastAsia="宋体" w:hAnsi="宋体" w:hint="eastAsia"/>
          <w:sz w:val="21"/>
          <w:szCs w:val="21"/>
          <w:lang w:val="en-US" w:eastAsia="zh-CN"/>
        </w:rPr>
        <w:t>宛在水中坻</w:t>
      </w:r>
      <w:r>
        <w:rPr>
          <w:rFonts w:ascii="宋体" w:cs="宋体" w:eastAsia="宋体" w:hAnsi="宋体" w:hint="eastAsia"/>
          <w:sz w:val="21"/>
          <w:szCs w:val="21"/>
        </w:rPr>
        <w:t> (3)</w:t>
      </w:r>
      <w:r>
        <w:rPr>
          <w:rFonts w:ascii="宋体" w:cs="宋体" w:eastAsia="宋体" w:hAnsi="宋体" w:hint="eastAsia"/>
          <w:sz w:val="21"/>
          <w:szCs w:val="21"/>
          <w:lang w:val="en-US" w:eastAsia="zh-CN"/>
        </w:rPr>
        <w:t>微君之故</w:t>
      </w:r>
      <w:r>
        <w:rPr>
          <w:rFonts w:ascii="宋体" w:cs="宋体" w:eastAsia="宋体" w:hAnsi="宋体" w:hint="eastAsia"/>
          <w:sz w:val="21"/>
          <w:szCs w:val="21"/>
        </w:rPr>
        <w:t> (4)挑兮达兮 (5)</w:t>
      </w:r>
      <w:r>
        <w:rPr>
          <w:rFonts w:ascii="宋体" w:cs="宋体" w:eastAsia="宋体" w:hAnsi="宋体" w:hint="eastAsia"/>
          <w:sz w:val="21"/>
          <w:szCs w:val="21"/>
          <w:lang w:val="en-US" w:eastAsia="zh-CN"/>
        </w:rPr>
        <w:t>便要还家，设酒杀鸡作食。</w:t>
      </w:r>
      <w:r>
        <w:rPr>
          <w:rFonts w:ascii="宋体" w:cs="宋体" w:eastAsia="宋体" w:hAnsi="宋体" w:hint="eastAsia"/>
          <w:sz w:val="21"/>
          <w:szCs w:val="21"/>
        </w:rPr>
        <w:t>(6)</w:t>
      </w:r>
      <w:r>
        <w:rPr>
          <w:rFonts w:ascii="宋体" w:cs="宋体" w:eastAsia="宋体" w:hAnsi="宋体" w:hint="eastAsia"/>
          <w:sz w:val="21"/>
          <w:szCs w:val="21"/>
          <w:lang w:val="en-US" w:eastAsia="zh-CN"/>
        </w:rPr>
        <w:t xml:space="preserve">欲济无舟楫，端居耻圣明 </w:t>
      </w:r>
      <w:r>
        <w:rPr>
          <w:rFonts w:ascii="宋体" w:cs="宋体" w:eastAsia="宋体" w:hAnsi="宋体" w:hint="eastAsia"/>
          <w:sz w:val="21"/>
          <w:szCs w:val="21"/>
        </w:rPr>
        <w:t>(7)</w:t>
      </w:r>
      <w:r>
        <w:rPr>
          <w:rFonts w:ascii="宋体" w:cs="宋体" w:eastAsia="宋体" w:hAnsi="宋体" w:hint="eastAsia"/>
          <w:sz w:val="21"/>
          <w:szCs w:val="21"/>
          <w:lang w:val="en-US" w:eastAsia="zh-CN"/>
        </w:rPr>
        <w:t>海内存知己，天涯若比邻</w:t>
      </w:r>
    </w:p>
    <w:p>
      <w:pPr>
        <w:pStyle w:val="style0"/>
        <w:numPr>
          <w:ilvl w:val="0"/>
          <w:numId w:val="4"/>
        </w:numPr>
        <w:ind w:left="0" w:leftChars="0" w:firstLine="0" w:firstLineChars="0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(1)静止不动的样子(2)大约 (3)穿透 (4)凄凉</w:t>
      </w:r>
      <w:r>
        <w:rPr>
          <w:rFonts w:ascii="宋体" w:cs="宋体" w:eastAsia="宋体" w:hAnsi="宋体" w:hint="eastAsia"/>
          <w:sz w:val="21"/>
          <w:szCs w:val="21"/>
        </w:rPr>
        <w:br/>
      </w:r>
      <w:r>
        <w:rPr>
          <w:rFonts w:ascii="宋体" w:cs="宋体" w:eastAsia="宋体" w:hAnsi="宋体" w:hint="eastAsia"/>
          <w:sz w:val="21"/>
          <w:szCs w:val="21"/>
        </w:rPr>
        <w:t>10. (1)青葱的树木，翠绿的藤蔓，蒙盖缠绕，摇曳牵连，参差不齐.随风飘拂。</w:t>
      </w:r>
      <w:r>
        <w:rPr>
          <w:rFonts w:ascii="宋体" w:cs="宋体" w:eastAsia="宋体" w:hAnsi="宋体" w:hint="eastAsia"/>
          <w:sz w:val="21"/>
          <w:szCs w:val="21"/>
        </w:rPr>
        <w:br/>
      </w:r>
      <w:r>
        <w:rPr>
          <w:rFonts w:ascii="宋体" w:cs="宋体" w:eastAsia="宋体" w:hAnsi="宋体" w:hint="eastAsia"/>
          <w:sz w:val="21"/>
          <w:szCs w:val="21"/>
        </w:rPr>
        <w:t>(2) 阳光照到水底，鱼的影子映在水底的石头上。</w:t>
      </w:r>
      <w:r>
        <w:rPr>
          <w:rFonts w:ascii="宋体" w:cs="宋体" w:eastAsia="宋体" w:hAnsi="宋体" w:hint="eastAsia"/>
          <w:sz w:val="21"/>
          <w:szCs w:val="21"/>
        </w:rPr>
        <w:br/>
      </w:r>
      <w:r>
        <w:rPr>
          <w:rFonts w:ascii="宋体" w:cs="宋体" w:eastAsia="宋体" w:hAnsi="宋体" w:hint="eastAsia"/>
          <w:sz w:val="21"/>
          <w:szCs w:val="21"/>
        </w:rPr>
        <w:t>11.B“似与游者相乐”是写鱼与游人同乐，而不是作者与游人同乐。</w:t>
      </w:r>
      <w:r>
        <w:rPr>
          <w:rFonts w:ascii="宋体" w:cs="宋体" w:eastAsia="宋体" w:hAnsi="宋体" w:hint="eastAsia"/>
          <w:sz w:val="21"/>
          <w:szCs w:val="21"/>
        </w:rPr>
        <w:br/>
      </w:r>
      <w:r>
        <w:rPr>
          <w:rFonts w:ascii="宋体" w:cs="宋体" w:eastAsia="宋体" w:hAnsi="宋体" w:hint="eastAsia"/>
          <w:sz w:val="21"/>
          <w:szCs w:val="21"/>
        </w:rPr>
        <w:t>12.</w:t>
      </w:r>
      <w:r>
        <w:rPr>
          <w:rFonts w:ascii="宋体" w:cs="宋体" w:eastAsia="宋体" w:hAnsi="宋体" w:hint="eastAsia"/>
          <w:sz w:val="21"/>
          <w:szCs w:val="21"/>
          <w:lang w:val="en-US" w:eastAsia="zh-CN"/>
        </w:rPr>
        <w:t>诗人常年游宦在外，远离故土与亲人，旅途漂泊的艰辛，离别故土的悲怨，</w:t>
      </w:r>
      <w:r>
        <w:rPr>
          <w:rFonts w:ascii="宋体" w:cs="宋体" w:eastAsia="宋体" w:hAnsi="宋体" w:hint="eastAsia"/>
          <w:sz w:val="21"/>
          <w:szCs w:val="21"/>
        </w:rPr>
        <w:t>在一场大雨过后，看到眼前落花满地落叶满庭的萧瑟景象，</w:t>
      </w:r>
      <w:r>
        <w:rPr>
          <w:rFonts w:ascii="宋体" w:cs="宋体" w:eastAsia="宋体" w:hAnsi="宋体" w:hint="eastAsia"/>
          <w:sz w:val="21"/>
          <w:szCs w:val="21"/>
          <w:lang w:val="en-US" w:eastAsia="zh-CN"/>
        </w:rPr>
        <w:t>更加深了诗人的宦情与羁思之悲，</w:t>
      </w:r>
      <w:r>
        <w:rPr>
          <w:rFonts w:ascii="宋体" w:cs="宋体" w:eastAsia="宋体" w:hAnsi="宋体" w:hint="eastAsia"/>
          <w:sz w:val="21"/>
          <w:szCs w:val="21"/>
        </w:rPr>
        <w:t>于是产生”春半如秋”的伤感。</w:t>
      </w:r>
    </w:p>
    <w:p>
      <w:pPr>
        <w:pStyle w:val="style0"/>
        <w:numPr>
          <w:ilvl w:val="0"/>
          <w:numId w:val="1"/>
        </w:numPr>
        <w:ind w:left="4200" w:leftChars="0" w:hanging="420" w:hangingChars="200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(1)北京小暑后天气炎热时，去郊区看山看水看星星。(2)留学时，在美东遭遇暴雪，学校举行堆雪人大赛。(3)聚餐时遇到下雨，晚上拍萤火虫。</w:t>
      </w:r>
    </w:p>
    <w:p>
      <w:pPr>
        <w:pStyle w:val="style0"/>
        <w:numPr>
          <w:ilvl w:val="0"/>
          <w:numId w:val="1"/>
        </w:numPr>
        <w:ind w:left="4200" w:leftChars="0" w:hanging="420" w:hangingChars="200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承上启下的过渡作用(2分)，承接上文恶劣天气给我们带来的惊喜(1分)，引出下文的叙述:以玩味的心对待生活，会有意想不到的收获(1分)。</w:t>
      </w:r>
    </w:p>
    <w:p>
      <w:pPr>
        <w:pStyle w:val="style0"/>
        <w:numPr>
          <w:ilvl w:val="0"/>
          <w:numId w:val="1"/>
        </w:numPr>
        <w:ind w:left="4200" w:leftChars="0" w:hanging="420" w:hangingChars="200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写出了”我"由失望到惊喜的心理变化过程(</w:t>
      </w:r>
      <w:r>
        <w:rPr>
          <w:rFonts w:ascii="宋体" w:cs="宋体" w:eastAsia="宋体" w:hAnsi="宋体" w:hint="eastAsia"/>
          <w:sz w:val="21"/>
          <w:szCs w:val="21"/>
          <w:lang w:val="en-US" w:eastAsia="zh-CN"/>
        </w:rPr>
        <w:t>1</w:t>
      </w:r>
      <w:r>
        <w:rPr>
          <w:rFonts w:ascii="宋体" w:cs="宋体" w:eastAsia="宋体" w:hAnsi="宋体" w:hint="eastAsia"/>
          <w:sz w:val="21"/>
          <w:szCs w:val="21"/>
        </w:rPr>
        <w:t>分)，突出了本文“化劣势为优势，活出生趣”的主旨(2分)。</w:t>
      </w:r>
    </w:p>
    <w:p>
      <w:pPr>
        <w:pStyle w:val="style0"/>
        <w:numPr>
          <w:ilvl w:val="0"/>
          <w:numId w:val="0"/>
        </w:numPr>
        <w:ind w:left="4200" w:leftChars="0" w:hanging="420" w:hangingChars="200"/>
        <w:rPr>
          <w:rFonts w:ascii="宋体" w:cs="宋体" w:eastAsia="宋体" w:hAnsi="宋体" w:hint="eastAsia"/>
          <w:sz w:val="21"/>
          <w:szCs w:val="21"/>
          <w:lang w:eastAsia="zh-CN"/>
        </w:rPr>
      </w:pPr>
      <w:r>
        <w:rPr>
          <w:rFonts w:ascii="宋体" w:cs="宋体" w:eastAsia="宋体" w:hAnsi="宋体" w:hint="eastAsia"/>
          <w:kern w:val="0"/>
          <w:sz w:val="21"/>
          <w:szCs w:val="21"/>
          <w:lang w:val="en-US" w:eastAsia="zh-CN"/>
        </w:rPr>
        <w:t>1</w:t>
      </w:r>
      <w:r>
        <w:rPr>
          <w:rFonts w:ascii="宋体" w:cs="宋体" w:eastAsia="宋体" w:hAnsi="宋体" w:hint="eastAsia"/>
          <w:kern w:val="0"/>
          <w:sz w:val="21"/>
          <w:szCs w:val="21"/>
          <w:lang w:val="en-US" w:eastAsia="zh-CN"/>
        </w:rPr>
        <w:t>6</w:t>
      </w:r>
      <w:r>
        <w:rPr>
          <w:rFonts w:ascii="宋体" w:cs="宋体" w:eastAsia="宋体" w:hAnsi="宋体" w:hint="eastAsia"/>
          <w:kern w:val="0"/>
          <w:sz w:val="21"/>
          <w:szCs w:val="21"/>
          <w:lang w:val="en-US" w:eastAsia="zh-CN"/>
        </w:rPr>
        <w:t>．</w:t>
      </w:r>
      <w:r>
        <w:rPr>
          <w:rFonts w:ascii="宋体" w:cs="宋体" w:eastAsia="宋体" w:hAnsi="宋体" w:hint="eastAsia"/>
          <w:sz w:val="21"/>
          <w:szCs w:val="21"/>
        </w:rPr>
        <w:t>闲敲棋子”闲”：面对不如意表现出的一种超然和平的心态（自在怡然亦可）。</w:t>
      </w:r>
      <w:r>
        <w:rPr>
          <w:rFonts w:ascii="宋体" w:cs="宋体" w:eastAsia="宋体" w:hAnsi="宋体" w:hint="eastAsia"/>
          <w:sz w:val="21"/>
          <w:szCs w:val="21"/>
          <w:lang w:eastAsia="zh-CN"/>
        </w:rPr>
        <w:t>（</w:t>
      </w:r>
      <w:r>
        <w:rPr>
          <w:rFonts w:ascii="宋体" w:cs="宋体" w:eastAsia="宋体" w:hAnsi="宋体" w:hint="eastAsia"/>
          <w:sz w:val="21"/>
          <w:szCs w:val="21"/>
          <w:lang w:val="en-US" w:eastAsia="zh-CN"/>
        </w:rPr>
        <w:t>1分</w:t>
      </w:r>
      <w:r>
        <w:rPr>
          <w:rFonts w:ascii="宋体" w:cs="宋体" w:eastAsia="宋体" w:hAnsi="宋体" w:hint="eastAsia"/>
          <w:sz w:val="21"/>
          <w:szCs w:val="21"/>
          <w:lang w:eastAsia="zh-CN"/>
        </w:rPr>
        <w:t>）</w:t>
      </w:r>
      <w:r>
        <w:rPr>
          <w:rFonts w:ascii="宋体" w:cs="宋体" w:eastAsia="宋体" w:hAnsi="宋体" w:hint="eastAsia"/>
          <w:sz w:val="21"/>
          <w:szCs w:val="21"/>
        </w:rPr>
        <w:t>现代人的“闲”：指空闲。</w:t>
      </w:r>
      <w:r>
        <w:rPr>
          <w:rFonts w:ascii="宋体" w:cs="宋体" w:eastAsia="宋体" w:hAnsi="宋体" w:hint="eastAsia"/>
          <w:sz w:val="21"/>
          <w:szCs w:val="21"/>
          <w:lang w:eastAsia="zh-CN"/>
        </w:rPr>
        <w:t>（</w:t>
      </w:r>
      <w:r>
        <w:rPr>
          <w:rFonts w:ascii="宋体" w:cs="宋体" w:eastAsia="宋体" w:hAnsi="宋体" w:hint="eastAsia"/>
          <w:sz w:val="21"/>
          <w:szCs w:val="21"/>
          <w:lang w:val="en-US" w:eastAsia="zh-CN"/>
        </w:rPr>
        <w:t>1分</w:t>
      </w:r>
      <w:r>
        <w:rPr>
          <w:rFonts w:ascii="宋体" w:cs="宋体" w:eastAsia="宋体" w:hAnsi="宋体" w:hint="eastAsia"/>
          <w:sz w:val="21"/>
          <w:szCs w:val="21"/>
          <w:lang w:eastAsia="zh-CN"/>
        </w:rPr>
        <w:t>）</w:t>
      </w:r>
      <w:r>
        <w:rPr>
          <w:rFonts w:ascii="宋体" w:cs="宋体" w:eastAsia="宋体" w:hAnsi="宋体" w:hint="eastAsia"/>
          <w:sz w:val="21"/>
          <w:szCs w:val="21"/>
        </w:rPr>
        <w:t>当现实看上去不那么完美的时候，你是否依然有颗玩味与欣赏的心，化劣势为优势，尽情活出自己的生趣。</w:t>
      </w:r>
      <w:r>
        <w:rPr>
          <w:rFonts w:ascii="宋体" w:cs="宋体" w:eastAsia="宋体" w:hAnsi="宋体" w:hint="eastAsia"/>
          <w:sz w:val="21"/>
          <w:szCs w:val="21"/>
          <w:lang w:eastAsia="zh-CN"/>
        </w:rPr>
        <w:t>（</w:t>
      </w:r>
      <w:r>
        <w:rPr>
          <w:rFonts w:ascii="宋体" w:cs="宋体" w:eastAsia="宋体" w:hAnsi="宋体" w:hint="eastAsia"/>
          <w:sz w:val="21"/>
          <w:szCs w:val="21"/>
          <w:lang w:val="en-US" w:eastAsia="zh-CN"/>
        </w:rPr>
        <w:t>2分</w:t>
      </w:r>
      <w:r>
        <w:rPr>
          <w:rFonts w:ascii="宋体" w:cs="宋体" w:eastAsia="宋体" w:hAnsi="宋体" w:hint="eastAsia"/>
          <w:sz w:val="21"/>
          <w:szCs w:val="21"/>
          <w:lang w:eastAsia="zh-CN"/>
        </w:rPr>
        <w:t>）</w:t>
      </w:r>
    </w:p>
    <w:p>
      <w:pPr>
        <w:pStyle w:val="style0"/>
        <w:numPr>
          <w:ilvl w:val="0"/>
          <w:numId w:val="0"/>
        </w:numPr>
        <w:ind w:left="4200" w:leftChars="0" w:hanging="420" w:hangingChars="200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  <w:lang w:val="en-US" w:eastAsia="zh-CN"/>
        </w:rPr>
        <w:t>17.</w:t>
      </w:r>
      <w:r>
        <w:rPr>
          <w:rFonts w:ascii="宋体" w:cs="宋体" w:eastAsia="宋体" w:hAnsi="宋体" w:hint="eastAsia"/>
          <w:sz w:val="21"/>
          <w:szCs w:val="21"/>
        </w:rPr>
        <w:t>示例:古典文学是中国传统文化的精髓，体现了中国传统文化的博大精深。(2分)现今，世界各地都掀起了“汉语热”的狂潮，甚至《中国诗词大会》都有不少外国人参加。(1</w:t>
      </w:r>
      <w:bookmarkStart w:id="0" w:name="_GoBack"/>
      <w:bookmarkEnd w:id="0"/>
      <w:r>
        <w:rPr>
          <w:rFonts w:ascii="宋体" w:cs="宋体" w:eastAsia="宋体" w:hAnsi="宋体" w:hint="eastAsia"/>
          <w:sz w:val="21"/>
          <w:szCs w:val="21"/>
        </w:rPr>
        <w:t>分)作为一名中学生，我们更应该学好中国古典文学，继承和发扬中国传统文化。(2分)</w:t>
      </w:r>
    </w:p>
    <w:p>
      <w:pPr>
        <w:pStyle w:val="style90"/>
        <w:keepNext w:val="false"/>
        <w:keepLines w:val="false"/>
        <w:pageBreakBefore w:val="false"/>
        <w:kinsoku/>
        <w:wordWrap/>
        <w:overflowPunct/>
        <w:topLinePunct w:val="false"/>
        <w:autoSpaceDE/>
        <w:autoSpaceDN/>
        <w:bidi w:val="false"/>
        <w:adjustRightInd/>
        <w:snapToGrid w:val="false"/>
        <w:spacing w:lineRule="atLeast" w:line="360"/>
        <w:ind w:left="420" w:hanging="420" w:hangingChars="200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18.</w:t>
      </w:r>
      <w:r>
        <w:rPr>
          <w:rFonts w:ascii="宋体" w:cs="宋体" w:eastAsia="宋体" w:hAnsi="宋体" w:hint="eastAsia"/>
          <w:sz w:val="21"/>
          <w:szCs w:val="21"/>
        </w:rPr>
        <w:t>(4分)D　【解析】材料三的文章写作思维导图给学生提供了一个写作思路</w:t>
      </w:r>
      <w:r>
        <w:rPr>
          <w:rFonts w:ascii="宋体" w:cs="宋体" w:eastAsia="宋体" w:hAnsi="宋体" w:hint="eastAsia"/>
          <w:sz w:val="21"/>
          <w:szCs w:val="21"/>
        </w:rPr>
        <w:t>，</w:t>
      </w:r>
      <w:r>
        <w:rPr>
          <w:rFonts w:ascii="宋体" w:cs="宋体" w:eastAsia="宋体" w:hAnsi="宋体" w:hint="eastAsia"/>
          <w:sz w:val="21"/>
          <w:szCs w:val="21"/>
        </w:rPr>
        <w:t>但并不能得出“文章写作顺序的构建比给文章拟写标题更重要”的结论</w:t>
      </w:r>
      <w:r>
        <w:rPr>
          <w:rFonts w:ascii="宋体" w:cs="宋体" w:eastAsia="宋体" w:hAnsi="宋体" w:hint="eastAsia"/>
          <w:sz w:val="21"/>
          <w:szCs w:val="21"/>
        </w:rPr>
        <w:t>，D</w:t>
      </w:r>
      <w:r>
        <w:rPr>
          <w:rFonts w:ascii="宋体" w:cs="宋体" w:eastAsia="宋体" w:hAnsi="宋体" w:hint="eastAsia"/>
          <w:sz w:val="21"/>
          <w:szCs w:val="21"/>
        </w:rPr>
        <w:t>项说法有误。</w:t>
      </w:r>
    </w:p>
    <w:p>
      <w:pPr>
        <w:pStyle w:val="style90"/>
        <w:keepNext w:val="false"/>
        <w:keepLines w:val="false"/>
        <w:pageBreakBefore w:val="false"/>
        <w:kinsoku/>
        <w:wordWrap/>
        <w:overflowPunct/>
        <w:topLinePunct w:val="false"/>
        <w:autoSpaceDE/>
        <w:autoSpaceDN/>
        <w:bidi w:val="false"/>
        <w:adjustRightInd/>
        <w:snapToGrid w:val="false"/>
        <w:spacing w:lineRule="atLeast" w:line="360"/>
        <w:ind w:left="420" w:hanging="420" w:hangingChars="200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19</w:t>
      </w:r>
      <w:r>
        <w:rPr>
          <w:rFonts w:ascii="宋体" w:cs="宋体" w:eastAsia="宋体" w:hAnsi="宋体" w:hint="eastAsia"/>
          <w:sz w:val="21"/>
          <w:szCs w:val="21"/>
        </w:rPr>
        <w:t>. (6分)①在真实性活动情境中学习</w:t>
      </w:r>
      <w:r>
        <w:rPr>
          <w:rFonts w:ascii="宋体" w:cs="宋体" w:eastAsia="宋体" w:hAnsi="宋体" w:hint="eastAsia"/>
          <w:sz w:val="21"/>
          <w:szCs w:val="21"/>
        </w:rPr>
        <w:t>，</w:t>
      </w:r>
      <w:r>
        <w:rPr>
          <w:rFonts w:ascii="宋体" w:cs="宋体" w:eastAsia="宋体" w:hAnsi="宋体" w:hint="eastAsia"/>
          <w:sz w:val="21"/>
          <w:szCs w:val="21"/>
        </w:rPr>
        <w:t>能建构更加整合、有用的知识基础；②自己动手建构知识结构思维导图</w:t>
      </w:r>
      <w:r>
        <w:rPr>
          <w:rFonts w:ascii="宋体" w:cs="宋体" w:eastAsia="宋体" w:hAnsi="宋体" w:hint="eastAsia"/>
          <w:sz w:val="21"/>
          <w:szCs w:val="21"/>
        </w:rPr>
        <w:t>，</w:t>
      </w:r>
      <w:r>
        <w:rPr>
          <w:rFonts w:ascii="宋体" w:cs="宋体" w:eastAsia="宋体" w:hAnsi="宋体" w:hint="eastAsia"/>
          <w:sz w:val="21"/>
          <w:szCs w:val="21"/>
        </w:rPr>
        <w:t>会产生真实的学习活动情景和学习感受</w:t>
      </w:r>
      <w:r>
        <w:rPr>
          <w:rFonts w:ascii="宋体" w:cs="宋体" w:eastAsia="宋体" w:hAnsi="宋体" w:hint="eastAsia"/>
          <w:sz w:val="21"/>
          <w:szCs w:val="21"/>
        </w:rPr>
        <w:t>，</w:t>
      </w:r>
      <w:r>
        <w:rPr>
          <w:rFonts w:ascii="宋体" w:cs="宋体" w:eastAsia="宋体" w:hAnsi="宋体" w:hint="eastAsia"/>
          <w:sz w:val="21"/>
          <w:szCs w:val="21"/>
        </w:rPr>
        <w:t>加深对知识的印象；③有助于自己系统地理解和把握知识结构。(意思对即可</w:t>
      </w:r>
      <w:r>
        <w:rPr>
          <w:rFonts w:ascii="宋体" w:cs="宋体" w:eastAsia="宋体" w:hAnsi="宋体" w:hint="eastAsia"/>
          <w:sz w:val="21"/>
          <w:szCs w:val="21"/>
        </w:rPr>
        <w:t>，</w:t>
      </w:r>
      <w:r>
        <w:rPr>
          <w:rFonts w:ascii="宋体" w:cs="宋体" w:eastAsia="宋体" w:hAnsi="宋体" w:hint="eastAsia"/>
          <w:sz w:val="21"/>
          <w:szCs w:val="21"/>
        </w:rPr>
        <w:t>一点2分</w:t>
      </w:r>
      <w:r>
        <w:rPr>
          <w:rFonts w:ascii="宋体" w:cs="宋体" w:eastAsia="宋体" w:hAnsi="宋体" w:hint="eastAsia"/>
          <w:sz w:val="21"/>
          <w:szCs w:val="21"/>
        </w:rPr>
        <w:t>，</w:t>
      </w:r>
      <w:r>
        <w:rPr>
          <w:rFonts w:ascii="宋体" w:cs="宋体" w:eastAsia="宋体" w:hAnsi="宋体" w:hint="eastAsia"/>
          <w:sz w:val="21"/>
          <w:szCs w:val="21"/>
        </w:rPr>
        <w:t>共6分)</w:t>
      </w:r>
    </w:p>
    <w:p>
      <w:pPr>
        <w:pStyle w:val="style90"/>
        <w:keepNext w:val="false"/>
        <w:keepLines w:val="false"/>
        <w:pageBreakBefore w:val="false"/>
        <w:kinsoku/>
        <w:wordWrap/>
        <w:overflowPunct/>
        <w:topLinePunct w:val="false"/>
        <w:autoSpaceDE/>
        <w:autoSpaceDN/>
        <w:bidi w:val="false"/>
        <w:adjustRightInd/>
        <w:snapToGrid w:val="false"/>
        <w:spacing w:lineRule="atLeast" w:line="360"/>
        <w:ind w:left="420" w:hanging="420" w:hangingChars="200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20</w:t>
      </w:r>
      <w:r>
        <w:rPr>
          <w:rFonts w:ascii="宋体" w:cs="宋体" w:eastAsia="宋体" w:hAnsi="宋体" w:hint="eastAsia"/>
          <w:sz w:val="21"/>
          <w:szCs w:val="21"/>
        </w:rPr>
        <w:t>. (3分)①文章写作时</w:t>
      </w:r>
      <w:r>
        <w:rPr>
          <w:rFonts w:ascii="宋体" w:cs="宋体" w:eastAsia="宋体" w:hAnsi="宋体" w:hint="eastAsia"/>
          <w:sz w:val="21"/>
          <w:szCs w:val="21"/>
        </w:rPr>
        <w:t>，</w:t>
      </w:r>
      <w:r>
        <w:rPr>
          <w:rFonts w:ascii="宋体" w:cs="宋体" w:eastAsia="宋体" w:hAnsi="宋体" w:hint="eastAsia"/>
          <w:sz w:val="21"/>
          <w:szCs w:val="21"/>
        </w:rPr>
        <w:t>要先确定好标题和写作顺序；②加标题时</w:t>
      </w:r>
      <w:r>
        <w:rPr>
          <w:rFonts w:ascii="宋体" w:cs="宋体" w:eastAsia="宋体" w:hAnsi="宋体" w:hint="eastAsia"/>
          <w:sz w:val="21"/>
          <w:szCs w:val="21"/>
        </w:rPr>
        <w:t>，</w:t>
      </w:r>
      <w:r>
        <w:rPr>
          <w:rFonts w:ascii="宋体" w:cs="宋体" w:eastAsia="宋体" w:hAnsi="宋体" w:hint="eastAsia"/>
          <w:sz w:val="21"/>
          <w:szCs w:val="21"/>
        </w:rPr>
        <w:t>可采用事件加人物及简短的修饰语的方法；③在写作顺序上</w:t>
      </w:r>
      <w:r>
        <w:rPr>
          <w:rFonts w:ascii="宋体" w:cs="宋体" w:eastAsia="宋体" w:hAnsi="宋体" w:hint="eastAsia"/>
          <w:sz w:val="21"/>
          <w:szCs w:val="21"/>
        </w:rPr>
        <w:t>，</w:t>
      </w:r>
      <w:r>
        <w:rPr>
          <w:rFonts w:ascii="宋体" w:cs="宋体" w:eastAsia="宋体" w:hAnsi="宋体" w:hint="eastAsia"/>
          <w:sz w:val="21"/>
          <w:szCs w:val="21"/>
        </w:rPr>
        <w:t>可按时间、地点、事情发展、总分、总分总及分总等顺序安排内容。(意思对即可)</w:t>
      </w:r>
    </w:p>
    <w:p>
      <w:pPr>
        <w:pStyle w:val="style0"/>
        <w:ind w:left="420" w:hanging="420" w:hangingChars="200"/>
        <w:rPr>
          <w:rFonts w:ascii="宋体" w:cs="宋体" w:eastAsia="宋体" w:hAnsi="宋体" w:hint="eastAsia"/>
          <w:sz w:val="21"/>
          <w:szCs w:val="21"/>
          <w:lang w:val="en-US" w:eastAsia="zh-CN"/>
        </w:rPr>
        <w:sectPr>
          <w:headerReference w:type="default" r:id="rId4"/>
          <w:footerReference w:type="default" r:id="rId5"/>
          <w:pgSz w:w="11906" w:h="16838" w:orient="portrait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宋体" w:cs="宋体" w:eastAsia="宋体" w:hAnsi="宋体" w:hint="eastAsia"/>
          <w:sz w:val="21"/>
          <w:szCs w:val="21"/>
        </w:rPr>
        <w:t>21</w:t>
      </w:r>
      <w:r>
        <w:rPr>
          <w:rFonts w:ascii="宋体" w:cs="宋体" w:eastAsia="宋体" w:hAnsi="宋体" w:hint="eastAsia"/>
          <w:sz w:val="21"/>
          <w:szCs w:val="21"/>
        </w:rPr>
        <w:t>. (5分)示例：</w:t>
      </w:r>
      <w:r>
        <w:rPr>
          <w:rFonts w:ascii="宋体" w:cs="宋体" w:eastAsia="宋体" w:hAnsi="宋体" w:hint="eastAsia"/>
          <w:sz w:val="21"/>
          <w:szCs w:val="21"/>
        </w:rPr>
        <w:t>校长，</w:t>
      </w:r>
      <w:r>
        <w:rPr>
          <w:rFonts w:ascii="宋体" w:cs="宋体" w:eastAsia="宋体" w:hAnsi="宋体" w:hint="eastAsia"/>
          <w:sz w:val="21"/>
          <w:szCs w:val="21"/>
        </w:rPr>
        <w:t>您好</w:t>
      </w:r>
      <w:r>
        <w:rPr>
          <w:rFonts w:ascii="宋体" w:cs="宋体" w:eastAsia="宋体" w:hAnsi="宋体" w:hint="eastAsia"/>
          <w:sz w:val="21"/>
          <w:szCs w:val="21"/>
        </w:rPr>
        <w:t>！我是X班的XXX，</w:t>
      </w:r>
      <w:r>
        <w:rPr>
          <w:rFonts w:ascii="宋体" w:cs="宋体" w:eastAsia="宋体" w:hAnsi="宋体" w:hint="eastAsia"/>
          <w:sz w:val="21"/>
          <w:szCs w:val="21"/>
        </w:rPr>
        <w:t>经过我的亲身体验</w:t>
      </w:r>
      <w:r>
        <w:rPr>
          <w:rFonts w:ascii="宋体" w:cs="宋体" w:eastAsia="宋体" w:hAnsi="宋体" w:hint="eastAsia"/>
          <w:sz w:val="21"/>
          <w:szCs w:val="21"/>
        </w:rPr>
        <w:t>，</w:t>
      </w:r>
      <w:r>
        <w:rPr>
          <w:rFonts w:ascii="宋体" w:cs="宋体" w:eastAsia="宋体" w:hAnsi="宋体" w:hint="eastAsia"/>
          <w:sz w:val="21"/>
          <w:szCs w:val="21"/>
        </w:rPr>
        <w:t>我认为利用思维导图学习有以下几个好处。首先</w:t>
      </w:r>
      <w:r>
        <w:rPr>
          <w:rFonts w:ascii="宋体" w:cs="宋体" w:eastAsia="宋体" w:hAnsi="宋体" w:hint="eastAsia"/>
          <w:sz w:val="21"/>
          <w:szCs w:val="21"/>
        </w:rPr>
        <w:t>，</w:t>
      </w:r>
      <w:r>
        <w:rPr>
          <w:rFonts w:ascii="宋体" w:cs="宋体" w:eastAsia="宋体" w:hAnsi="宋体" w:hint="eastAsia"/>
          <w:sz w:val="21"/>
          <w:szCs w:val="21"/>
        </w:rPr>
        <w:t>思维导图的学习方法有趣又简单</w:t>
      </w:r>
      <w:r>
        <w:rPr>
          <w:rFonts w:ascii="宋体" w:cs="宋体" w:eastAsia="宋体" w:hAnsi="宋体" w:hint="eastAsia"/>
          <w:sz w:val="21"/>
          <w:szCs w:val="21"/>
        </w:rPr>
        <w:t>，</w:t>
      </w:r>
      <w:r>
        <w:rPr>
          <w:rFonts w:ascii="宋体" w:cs="宋体" w:eastAsia="宋体" w:hAnsi="宋体" w:hint="eastAsia"/>
          <w:sz w:val="21"/>
          <w:szCs w:val="21"/>
        </w:rPr>
        <w:t>能够把知识串联起来</w:t>
      </w:r>
      <w:r>
        <w:rPr>
          <w:rFonts w:ascii="宋体" w:cs="宋体" w:eastAsia="宋体" w:hAnsi="宋体" w:hint="eastAsia"/>
          <w:sz w:val="21"/>
          <w:szCs w:val="21"/>
        </w:rPr>
        <w:t>，</w:t>
      </w:r>
      <w:r>
        <w:rPr>
          <w:rFonts w:ascii="宋体" w:cs="宋体" w:eastAsia="宋体" w:hAnsi="宋体" w:hint="eastAsia"/>
          <w:sz w:val="21"/>
          <w:szCs w:val="21"/>
        </w:rPr>
        <w:t>形成一整套完整的知识体系。其次</w:t>
      </w:r>
      <w:r>
        <w:rPr>
          <w:rFonts w:ascii="宋体" w:cs="宋体" w:eastAsia="宋体" w:hAnsi="宋体" w:hint="eastAsia"/>
          <w:sz w:val="21"/>
          <w:szCs w:val="21"/>
        </w:rPr>
        <w:t>，</w:t>
      </w:r>
      <w:r>
        <w:rPr>
          <w:rFonts w:ascii="宋体" w:cs="宋体" w:eastAsia="宋体" w:hAnsi="宋体" w:hint="eastAsia"/>
          <w:sz w:val="21"/>
          <w:szCs w:val="21"/>
        </w:rPr>
        <w:t>能够提高复习效率</w:t>
      </w:r>
      <w:r>
        <w:rPr>
          <w:rFonts w:ascii="宋体" w:cs="宋体" w:eastAsia="宋体" w:hAnsi="宋体" w:hint="eastAsia"/>
          <w:sz w:val="21"/>
          <w:szCs w:val="21"/>
        </w:rPr>
        <w:t>，</w:t>
      </w:r>
      <w:r>
        <w:rPr>
          <w:rFonts w:ascii="宋体" w:cs="宋体" w:eastAsia="宋体" w:hAnsi="宋体" w:hint="eastAsia"/>
          <w:sz w:val="21"/>
          <w:szCs w:val="21"/>
        </w:rPr>
        <w:t>提高同学们的学习兴趣。最后</w:t>
      </w:r>
      <w:r>
        <w:rPr>
          <w:rFonts w:ascii="宋体" w:cs="宋体" w:eastAsia="宋体" w:hAnsi="宋体" w:hint="eastAsia"/>
          <w:sz w:val="21"/>
          <w:szCs w:val="21"/>
        </w:rPr>
        <w:t>，</w:t>
      </w:r>
      <w:r>
        <w:rPr>
          <w:rFonts w:ascii="宋体" w:cs="宋体" w:eastAsia="宋体" w:hAnsi="宋体" w:hint="eastAsia"/>
          <w:sz w:val="21"/>
          <w:szCs w:val="21"/>
        </w:rPr>
        <w:t>还能帮助同学们建构一个更加整合的、有用的知识基础。因此</w:t>
      </w:r>
      <w:r>
        <w:rPr>
          <w:rFonts w:ascii="宋体" w:cs="宋体" w:eastAsia="宋体" w:hAnsi="宋体" w:hint="eastAsia"/>
          <w:sz w:val="21"/>
          <w:szCs w:val="21"/>
        </w:rPr>
        <w:t>，</w:t>
      </w:r>
      <w:r>
        <w:rPr>
          <w:rFonts w:ascii="宋体" w:cs="宋体" w:eastAsia="宋体" w:hAnsi="宋体" w:hint="eastAsia"/>
          <w:sz w:val="21"/>
          <w:szCs w:val="21"/>
        </w:rPr>
        <w:t>我建议在全校普及建构思维导图这一学习方式。</w:t>
      </w:r>
      <w:r>
        <w:rPr>
          <w:rFonts w:ascii="宋体" w:cs="宋体" w:eastAsia="宋体" w:hAnsi="宋体" w:hint="eastAsia"/>
          <w:sz w:val="21"/>
          <w:szCs w:val="21"/>
        </w:rPr>
        <w:br/>
      </w:r>
    </w:p>
    <w:p>
      <w:pPr>
        <w:pStyle w:val="style0"/>
        <w:rPr/>
      </w:pPr>
    </w:p>
    <w:sectPr>
      <w:pgSz w:w="11906" w:h="16838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variable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variable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200001FF" w:csb1="00000000"/>
  </w:font>
  <w:font w:name="Cambria Math">
    <w:altName w:val="Cambria Math"/>
    <w:panose1 w:val="02040503050004030204"/>
    <w:charset w:val="01"/>
    <w:family w:val="roman"/>
    <w:pitch w:val="variable"/>
    <w:sig w:usb0="00000000" w:usb1="00000000" w:usb2="00000000" w:usb3="00000000" w:csb0="00000000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2"/>
      <w:rPr>
        <w:sz w:val="2"/>
        <w:szCs w:val="2"/>
      </w:rPr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1"/>
      <w:pBdr>
        <w:bottom w:val="none" w:sz="0" w:space="1" w:color="auto"/>
      </w:pBdr>
      <w:tabs>
        <w:tab w:val="clear" w:pos="4153"/>
        <w:tab w:val="clear" w:pos="8306"/>
      </w:tabs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35799B2C"/>
    <w:lvl w:ilvl="0">
      <w:start w:val="2"/>
      <w:numFmt w:val="decimal"/>
      <w:suff w:val="nothing"/>
      <w:lvlText w:val="（%1）"/>
      <w:lvlJc w:val="left"/>
      <w:pPr>
        <w:ind w:left="240" w:leftChars="0" w:firstLine="0" w:firstLineChars="0"/>
      </w:pPr>
    </w:lvl>
  </w:abstractNum>
  <w:abstractNum w:abstractNumId="1">
    <w:nsid w:val="00000001"/>
    <w:multiLevelType w:val="singleLevel"/>
    <w:tmpl w:val="BAE78C64"/>
    <w:lvl w:ilvl="0">
      <w:start w:val="5"/>
      <w:numFmt w:val="decimal"/>
      <w:lvlText w:val="%1."/>
      <w:lvlJc w:val="left"/>
      <w:pPr>
        <w:tabs>
          <w:tab w:val="left" w:leader="none" w:pos="312"/>
        </w:tabs>
      </w:pPr>
    </w:lvl>
  </w:abstractNum>
  <w:abstractNum w:abstractNumId="2">
    <w:nsid w:val="00000002"/>
    <w:multiLevelType w:val="singleLevel"/>
    <w:tmpl w:val="0EF1EB88"/>
    <w:lvl w:ilvl="0">
      <w:start w:val="1"/>
      <w:numFmt w:val="decimal"/>
      <w:lvlText w:val="%1."/>
      <w:lvlJc w:val="left"/>
      <w:pPr>
        <w:tabs>
          <w:tab w:val="left" w:leader="none" w:pos="312"/>
        </w:tabs>
      </w:pPr>
    </w:lvl>
  </w:abstractNum>
  <w:abstractNum w:abstractNumId="3">
    <w:nsid w:val="00000003"/>
    <w:multiLevelType w:val="singleLevel"/>
    <w:tmpl w:val="C682DE39"/>
    <w:lvl w:ilvl="0">
      <w:start w:val="13"/>
      <w:numFmt w:val="decimal"/>
      <w:lvlText w:val="%1."/>
      <w:lvlJc w:val="left"/>
      <w:pPr>
        <w:tabs>
          <w:tab w:val="left" w:leader="none" w:pos="312"/>
        </w:tabs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embedSystemFonts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qFormat/>
  </w:style>
  <w:style w:type="table" w:default="1" w:styleId="style105">
    <w:name w:val="Normal Table"/>
    <w:next w:val="style105"/>
    <w:qFormat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90">
    <w:name w:val="Plain Text"/>
    <w:basedOn w:val="style0"/>
    <w:next w:val="style90"/>
    <w:qFormat/>
    <w:pPr>
      <w:widowControl w:val="false"/>
      <w:jc w:val="both"/>
    </w:pPr>
    <w:rPr>
      <w:rFonts w:ascii="宋体" w:cs="Courier New" w:eastAsia="宋体" w:hAnsi="Courier New"/>
      <w:kern w:val="2"/>
      <w:sz w:val="21"/>
      <w:szCs w:val="21"/>
    </w:rPr>
  </w:style>
  <w:style w:type="paragraph" w:styleId="style31">
    <w:name w:val="header"/>
    <w:basedOn w:val="style0"/>
    <w:next w:val="style31"/>
    <w:link w:val="style4097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rFonts w:ascii="Times New Roman" w:cs="Times New Roman" w:eastAsia="宋体" w:hAnsi="Times New Roman"/>
      <w:kern w:val="0"/>
      <w:sz w:val="18"/>
      <w:szCs w:val="18"/>
    </w:rPr>
  </w:style>
  <w:style w:type="character" w:customStyle="1" w:styleId="style4097">
    <w:name w:val="页眉 Char"/>
    <w:next w:val="style4097"/>
    <w:link w:val="style31"/>
    <w:uiPriority w:val="99"/>
    <w:rPr>
      <w:sz w:val="18"/>
      <w:szCs w:val="18"/>
      <w:lang w:eastAsia="zh-CN"/>
    </w:rPr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rFonts w:ascii="Times New Roman" w:cs="Times New Roman" w:eastAsia="宋体" w:hAnsi="Times New Roman"/>
      <w:kern w:val="0"/>
      <w:sz w:val="18"/>
      <w:szCs w:val="18"/>
    </w:rPr>
  </w:style>
  <w:style w:type="character" w:customStyle="1" w:styleId="style4098">
    <w:name w:val="页脚 Char"/>
    <w:next w:val="style4098"/>
    <w:link w:val="style32"/>
    <w:uiPriority w:val="99"/>
    <w:rPr>
      <w:sz w:val="18"/>
      <w:szCs w:val="18"/>
      <w:lang w:eastAsia="zh-CN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5" Type="http://schemas.openxmlformats.org/officeDocument/2006/relationships/footer" Target="footer2.xml"/><Relationship Id="rId10" Type="http://schemas.openxmlformats.org/officeDocument/2006/relationships/customXml" Target="../customXml/item1.xml"/><Relationship Id="rId8" Type="http://schemas.openxmlformats.org/officeDocument/2006/relationships/settings" Target="settings.xml"/><Relationship Id="rId4" Type="http://schemas.openxmlformats.org/officeDocument/2006/relationships/header" Target="header1.xml"/><Relationship Id="rId3" Type="http://schemas.openxmlformats.org/officeDocument/2006/relationships/image" Target="media/image2.png"/><Relationship Id="rId9" Type="http://schemas.openxmlformats.org/officeDocument/2006/relationships/theme" Target="theme/theme1.xml"/><Relationship Id="rId6" Type="http://schemas.openxmlformats.org/officeDocument/2006/relationships/styles" Target="styles.xml"/><Relationship Id="rId1" Type="http://schemas.openxmlformats.org/officeDocument/2006/relationships/numbering" Target="numbering.xml"/><Relationship Id="rId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1285</Words>
  <Pages>1</Pages>
  <Characters>1357</Characters>
  <Application>WPS Office</Application>
  <DocSecurity>0</DocSecurity>
  <Paragraphs>22</Paragraphs>
  <ScaleCrop>false</ScaleCrop>
  <LinksUpToDate>false</LinksUpToDate>
  <CharactersWithSpaces>1390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2022-03-29T09:34:50Z</dcterms:created>
  <dc:creator>晨露</dc:creator>
  <lastModifiedBy>KNT-AL10</lastModifiedBy>
  <dcterms:modified xsi:type="dcterms:W3CDTF">2022-03-29T09:34:50Z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d28001d69c624c48a9b91be45a5afb46</vt:lpwstr>
  </property>
</Properties>
</file>