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6E555" w14:textId="77777777" w:rsidR="00AD3B51" w:rsidRDefault="000960E5">
      <w:pPr>
        <w:jc w:val="center"/>
        <w:rPr>
          <w:b/>
          <w:bCs/>
          <w:w w:val="80"/>
          <w:sz w:val="32"/>
          <w:szCs w:val="32"/>
        </w:rPr>
      </w:pPr>
      <w:r>
        <w:rPr>
          <w:rFonts w:hint="eastAsia"/>
          <w:b/>
          <w:bCs/>
          <w:noProof/>
          <w:w w:val="8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AD1685B" wp14:editId="2E9D5888">
            <wp:simplePos x="0" y="0"/>
            <wp:positionH relativeFrom="page">
              <wp:posOffset>11010900</wp:posOffset>
            </wp:positionH>
            <wp:positionV relativeFrom="topMargin">
              <wp:posOffset>11645900</wp:posOffset>
            </wp:positionV>
            <wp:extent cx="482600" cy="3556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746975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w w:val="80"/>
          <w:sz w:val="32"/>
          <w:szCs w:val="32"/>
        </w:rPr>
        <w:t>2021-2022</w:t>
      </w:r>
      <w:r>
        <w:rPr>
          <w:rFonts w:hint="eastAsia"/>
          <w:b/>
          <w:bCs/>
          <w:w w:val="80"/>
          <w:sz w:val="32"/>
          <w:szCs w:val="32"/>
        </w:rPr>
        <w:t>学年安徽六安市皋城中学第二学期九年级第一次教学质量检测</w:t>
      </w:r>
    </w:p>
    <w:p w14:paraId="4DA8AFD1" w14:textId="77777777" w:rsidR="00AD3B51" w:rsidRDefault="000960E5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物理试题</w:t>
      </w:r>
    </w:p>
    <w:p w14:paraId="5B6DB8C5" w14:textId="77777777" w:rsidR="00AD3B51" w:rsidRDefault="000960E5">
      <w:pPr>
        <w:rPr>
          <w:sz w:val="24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>70</w:t>
      </w:r>
      <w:r>
        <w:rPr>
          <w:rFonts w:hint="eastAsia"/>
          <w:sz w:val="24"/>
        </w:rPr>
        <w:t>分钟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满分：</w:t>
      </w:r>
      <w:r>
        <w:rPr>
          <w:rFonts w:hint="eastAsia"/>
          <w:sz w:val="24"/>
        </w:rPr>
        <w:t>70</w:t>
      </w:r>
      <w:r>
        <w:rPr>
          <w:rFonts w:hint="eastAsia"/>
          <w:sz w:val="24"/>
        </w:rPr>
        <w:t>分</w:t>
      </w:r>
    </w:p>
    <w:p w14:paraId="1B564139" w14:textId="77777777" w:rsidR="00AD3B51" w:rsidRDefault="000960E5">
      <w:pPr>
        <w:pStyle w:val="2"/>
        <w:numPr>
          <w:ilvl w:val="0"/>
          <w:numId w:val="1"/>
        </w:numPr>
        <w:rPr>
          <w:rFonts w:ascii="宋体" w:eastAsia="宋体" w:hAnsi="宋体" w:cs="宋体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填空题（每空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分，计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20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分）</w:t>
      </w:r>
    </w:p>
    <w:p w14:paraId="5710F183" w14:textId="77777777" w:rsidR="00AD3B51" w:rsidRDefault="000960E5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电工在给家庭电路布线时，通常选择红、黄、绿三种颜色的导线，其中黄色作为接地线，绿线作为零线，红色则作为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线。</w:t>
      </w:r>
    </w:p>
    <w:p w14:paraId="400E0535" w14:textId="77777777" w:rsidR="00AD3B51" w:rsidRDefault="000960E5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光纤通信是利用光信号在光纤中</w:t>
      </w:r>
      <w:r>
        <w:rPr>
          <w:rFonts w:hint="eastAsia"/>
          <w:sz w:val="24"/>
          <w:u w:val="single"/>
        </w:rPr>
        <w:t xml:space="preserve">             </w:t>
      </w:r>
      <w:r>
        <w:rPr>
          <w:szCs w:val="21"/>
        </w:rPr>
        <w:t>（</w:t>
      </w:r>
      <w:r>
        <w:rPr>
          <w:rFonts w:hint="eastAsia"/>
          <w:szCs w:val="21"/>
        </w:rPr>
        <w:t>选</w:t>
      </w:r>
      <w:r>
        <w:rPr>
          <w:szCs w:val="21"/>
        </w:rPr>
        <w:t>填</w:t>
      </w:r>
      <w:r>
        <w:rPr>
          <w:szCs w:val="21"/>
        </w:rPr>
        <w:t>"</w:t>
      </w:r>
      <w:r>
        <w:rPr>
          <w:rFonts w:hint="eastAsia"/>
          <w:szCs w:val="21"/>
        </w:rPr>
        <w:t>直线传播</w:t>
      </w:r>
      <w:r>
        <w:rPr>
          <w:szCs w:val="21"/>
        </w:rPr>
        <w:t>"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折射</w:t>
      </w:r>
      <w:r>
        <w:rPr>
          <w:rFonts w:hint="eastAsia"/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"</w:t>
      </w:r>
      <w:r>
        <w:rPr>
          <w:rFonts w:hint="eastAsia"/>
          <w:szCs w:val="21"/>
        </w:rPr>
        <w:t>全反射</w:t>
      </w:r>
      <w:r>
        <w:rPr>
          <w:szCs w:val="21"/>
        </w:rPr>
        <w:t>"</w:t>
      </w:r>
      <w:r>
        <w:rPr>
          <w:szCs w:val="21"/>
        </w:rPr>
        <w:t>）。</w:t>
      </w:r>
      <w:r>
        <w:rPr>
          <w:rFonts w:hint="eastAsia"/>
          <w:szCs w:val="21"/>
        </w:rPr>
        <w:t>实现信息传输的，它具有传输信息量大、不受外界电磁场干扰和保密性强等优点。</w:t>
      </w:r>
    </w:p>
    <w:p w14:paraId="74EA9B31" w14:textId="77777777" w:rsidR="00AD3B51" w:rsidRDefault="000960E5">
      <w:pPr>
        <w:pStyle w:val="a5"/>
        <w:widowControl/>
        <w:spacing w:beforeAutospacing="0" w:afterAutospacing="0"/>
      </w:pPr>
      <w:r>
        <w:rPr>
          <w:rFonts w:hint="eastAsia"/>
          <w:sz w:val="21"/>
          <w:szCs w:val="21"/>
        </w:rPr>
        <w:t>3.</w:t>
      </w:r>
      <w:r>
        <w:rPr>
          <w:rFonts w:hint="eastAsia"/>
          <w:sz w:val="21"/>
          <w:szCs w:val="21"/>
        </w:rPr>
        <w:t>如图所示，</w:t>
      </w:r>
      <w:r>
        <w:rPr>
          <w:rFonts w:hint="eastAsia"/>
        </w:rPr>
        <w:t>闭合</w:t>
      </w:r>
      <w:r>
        <w:t>开关，当导体向右运动时，灵敏电流计的指针向左偏转</w:t>
      </w:r>
      <w:r>
        <w:rPr>
          <w:rFonts w:hint="eastAsia"/>
        </w:rPr>
        <w:t>，</w:t>
      </w:r>
      <w:r>
        <w:t>那么当导体向左运动时，</w:t>
      </w:r>
      <w:r>
        <w:rPr>
          <w:rFonts w:hint="eastAsia"/>
        </w:rPr>
        <w:t>同</w:t>
      </w:r>
      <w:r>
        <w:t>时</w:t>
      </w:r>
      <w:r>
        <w:rPr>
          <w:rFonts w:hint="eastAsia"/>
        </w:rPr>
        <w:t>磁体</w:t>
      </w:r>
      <w:r>
        <w:t>两极对调，则灵敏电流计的指针向</w:t>
      </w:r>
      <w:r>
        <w:rPr>
          <w:rFonts w:hint="eastAsia"/>
          <w:u w:val="single"/>
        </w:rPr>
        <w:t xml:space="preserve">       </w:t>
      </w:r>
      <w:r>
        <w:t>偏转。（选填</w:t>
      </w:r>
      <w:r>
        <w:t>"</w:t>
      </w:r>
      <w:r>
        <w:t>左</w:t>
      </w:r>
      <w:r>
        <w:t>"</w:t>
      </w:r>
      <w:r>
        <w:t>或</w:t>
      </w:r>
      <w:r>
        <w:t>"</w:t>
      </w:r>
      <w:r>
        <w:t>右</w:t>
      </w:r>
      <w:r>
        <w:t>"</w:t>
      </w:r>
      <w:r>
        <w:t>）</w:t>
      </w:r>
    </w:p>
    <w:p w14:paraId="675097F1" w14:textId="77777777" w:rsidR="00AD3B51" w:rsidRDefault="000960E5">
      <w:pPr>
        <w:jc w:val="left"/>
      </w:pPr>
      <w:r>
        <w:rPr>
          <w:noProof/>
        </w:rPr>
        <w:drawing>
          <wp:inline distT="0" distB="0" distL="114300" distR="114300" wp14:anchorId="655A1B57" wp14:editId="4CD7D2D0">
            <wp:extent cx="1362075" cy="1266825"/>
            <wp:effectExtent l="0" t="0" r="9525" b="9525"/>
            <wp:docPr id="1" name="图片 1" descr="164793096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18256" name="图片 1" descr="1647930968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 wp14:anchorId="0EBF5938" wp14:editId="5DCE8326">
            <wp:extent cx="1360805" cy="1220470"/>
            <wp:effectExtent l="0" t="0" r="10795" b="17780"/>
            <wp:docPr id="2" name="图片 2" descr="164793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45421" name="图片 2" descr="16479312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 wp14:anchorId="568A1F6C" wp14:editId="0BE44B2E">
            <wp:extent cx="2114550" cy="119062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83866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1DD2F" w14:textId="77777777" w:rsidR="00AD3B51" w:rsidRDefault="000960E5">
      <w:pPr>
        <w:tabs>
          <w:tab w:val="left" w:pos="823"/>
        </w:tabs>
        <w:ind w:firstLineChars="200" w:firstLine="422"/>
        <w:jc w:val="left"/>
        <w:rPr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题图</w:t>
      </w:r>
      <w:r>
        <w:rPr>
          <w:rFonts w:hint="eastAsia"/>
          <w:b/>
          <w:bCs/>
        </w:rPr>
        <w:t xml:space="preserve">              </w:t>
      </w:r>
      <w:r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题图</w:t>
      </w:r>
      <w:r>
        <w:rPr>
          <w:rFonts w:hint="eastAsia"/>
          <w:b/>
          <w:bCs/>
        </w:rPr>
        <w:t xml:space="preserve">                    </w:t>
      </w:r>
      <w:r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题图</w:t>
      </w:r>
    </w:p>
    <w:p w14:paraId="08EF0561" w14:textId="77777777" w:rsidR="00AD3B51" w:rsidRDefault="000960E5">
      <w:pPr>
        <w:jc w:val="left"/>
      </w:pPr>
      <w:r>
        <w:rPr>
          <w:rFonts w:hint="eastAsia"/>
        </w:rPr>
        <w:t>4.</w:t>
      </w:r>
      <w:r>
        <w:rPr>
          <w:rFonts w:hint="eastAsia"/>
        </w:rPr>
        <w:t>如图所示，用毛皮摩擦过的橡胶棒接触验电器的金属球后，验电器的金属箔会张开一定角度，这是因为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。</w:t>
      </w:r>
    </w:p>
    <w:p w14:paraId="54AE21A5" w14:textId="77777777" w:rsidR="00AD3B51" w:rsidRDefault="000960E5">
      <w:pPr>
        <w:jc w:val="left"/>
        <w:rPr>
          <w:u w:val="single"/>
        </w:rPr>
      </w:pPr>
      <w:r>
        <w:rPr>
          <w:rFonts w:hint="eastAsia"/>
        </w:rPr>
        <w:t>5.</w:t>
      </w:r>
      <w:r>
        <w:rPr>
          <w:rFonts w:hint="eastAsia"/>
        </w:rPr>
        <w:t>核电站发电流程如图所示，在核电站的发电过程中，下列所述能量转化的先后顺序是</w:t>
      </w:r>
      <w:r>
        <w:rPr>
          <w:rFonts w:hint="eastAsia"/>
          <w:u w:val="single"/>
        </w:rPr>
        <w:t xml:space="preserve">      </w:t>
      </w:r>
    </w:p>
    <w:p w14:paraId="374D94C1" w14:textId="77777777" w:rsidR="00AD3B51" w:rsidRDefault="000960E5">
      <w:pPr>
        <w:jc w:val="left"/>
      </w:pPr>
      <w:r>
        <w:rPr>
          <w:rFonts w:hint="eastAsia"/>
        </w:rPr>
        <w:t>（①内能②核能③机</w:t>
      </w:r>
      <w:r>
        <w:rPr>
          <w:rFonts w:hint="eastAsia"/>
        </w:rPr>
        <w:t>械能④电能，填序号）</w:t>
      </w:r>
    </w:p>
    <w:p w14:paraId="3650737A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rFonts w:cstheme="minorBidi" w:hint="eastAsia"/>
          <w:kern w:val="2"/>
          <w:sz w:val="21"/>
        </w:rPr>
        <w:t>6.</w:t>
      </w:r>
      <w:r>
        <w:rPr>
          <w:rFonts w:cstheme="minorBidi" w:hint="eastAsia"/>
          <w:kern w:val="2"/>
          <w:sz w:val="21"/>
        </w:rPr>
        <w:t>质量为</w:t>
      </w:r>
      <w:r>
        <w:rPr>
          <w:rFonts w:cstheme="minorBidi" w:hint="eastAsia"/>
          <w:kern w:val="2"/>
          <w:sz w:val="21"/>
        </w:rPr>
        <w:t>10</w:t>
      </w:r>
      <w:r>
        <w:rPr>
          <w:sz w:val="21"/>
          <w:szCs w:val="21"/>
        </w:rPr>
        <w:t xml:space="preserve">kg </w:t>
      </w:r>
      <w:r>
        <w:rPr>
          <w:sz w:val="21"/>
          <w:szCs w:val="21"/>
        </w:rPr>
        <w:t>的</w:t>
      </w:r>
      <w:r>
        <w:rPr>
          <w:rFonts w:hint="eastAsia"/>
          <w:sz w:val="21"/>
          <w:szCs w:val="21"/>
        </w:rPr>
        <w:t>水，吸收</w:t>
      </w:r>
      <w:r>
        <w:rPr>
          <w:rFonts w:hint="eastAsia"/>
          <w:sz w:val="21"/>
          <w:szCs w:val="21"/>
        </w:rPr>
        <w:t>4.2</w:t>
      </w:r>
      <w:r>
        <w:rPr>
          <w:sz w:val="21"/>
          <w:szCs w:val="21"/>
        </w:rPr>
        <w:t>×10</w:t>
      </w:r>
      <w:r>
        <w:rPr>
          <w:rFonts w:hint="eastAsia"/>
          <w:sz w:val="21"/>
          <w:szCs w:val="21"/>
          <w:vertAlign w:val="superscript"/>
        </w:rPr>
        <w:t>5</w:t>
      </w:r>
      <w:r>
        <w:rPr>
          <w:sz w:val="21"/>
          <w:szCs w:val="21"/>
        </w:rPr>
        <w:t>J</w:t>
      </w:r>
      <w:r>
        <w:rPr>
          <w:rFonts w:hint="eastAsia"/>
          <w:sz w:val="21"/>
          <w:szCs w:val="21"/>
        </w:rPr>
        <w:t>的热量，温度从</w:t>
      </w:r>
      <w:r>
        <w:rPr>
          <w:rFonts w:hint="eastAsia"/>
          <w:sz w:val="21"/>
          <w:szCs w:val="21"/>
        </w:rPr>
        <w:t>20</w:t>
      </w:r>
      <w:r>
        <w:rPr>
          <w:rFonts w:hint="eastAsia"/>
          <w:sz w:val="21"/>
          <w:szCs w:val="21"/>
        </w:rPr>
        <w:t>℃升高到</w:t>
      </w:r>
      <w:r>
        <w:rPr>
          <w:rFonts w:hint="eastAsia"/>
          <w:sz w:val="21"/>
          <w:szCs w:val="21"/>
          <w:u w:val="single"/>
        </w:rPr>
        <w:t xml:space="preserve">       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水的比热容为</w:t>
      </w:r>
      <w:r>
        <w:rPr>
          <w:sz w:val="21"/>
          <w:szCs w:val="21"/>
        </w:rPr>
        <w:t>4.2×10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sz w:val="21"/>
          <w:szCs w:val="21"/>
        </w:rPr>
        <w:t>J/</w:t>
      </w:r>
      <w:r>
        <w:rPr>
          <w:sz w:val="21"/>
          <w:szCs w:val="21"/>
        </w:rPr>
        <w:t>（</w:t>
      </w:r>
      <w:r>
        <w:rPr>
          <w:sz w:val="21"/>
          <w:szCs w:val="21"/>
        </w:rPr>
        <w:t>kg·℃</w:t>
      </w:r>
      <w:r>
        <w:rPr>
          <w:sz w:val="21"/>
          <w:szCs w:val="21"/>
        </w:rPr>
        <w:t>））</w:t>
      </w:r>
    </w:p>
    <w:p w14:paraId="476ACE1C" w14:textId="77777777" w:rsidR="00AD3B51" w:rsidRDefault="000960E5">
      <w:pPr>
        <w:jc w:val="left"/>
        <w:rPr>
          <w:rFonts w:cs="Times New Roman"/>
          <w:szCs w:val="21"/>
        </w:rPr>
      </w:pPr>
      <w:r>
        <w:rPr>
          <w:rFonts w:hint="eastAsia"/>
        </w:rPr>
        <w:t>7.</w:t>
      </w:r>
      <w:r>
        <w:rPr>
          <w:rFonts w:hint="eastAsia"/>
        </w:rPr>
        <w:t>一个</w:t>
      </w:r>
      <w:r>
        <w:rPr>
          <w:rFonts w:cs="Times New Roman" w:hint="eastAsia"/>
          <w:szCs w:val="21"/>
        </w:rPr>
        <w:t>标有“</w:t>
      </w:r>
      <w:r>
        <w:rPr>
          <w:rFonts w:cs="Times New Roman" w:hint="eastAsia"/>
          <w:szCs w:val="21"/>
        </w:rPr>
        <w:t>6V  6W</w:t>
      </w:r>
      <w:r>
        <w:rPr>
          <w:rFonts w:cs="Times New Roman" w:hint="eastAsia"/>
          <w:szCs w:val="21"/>
        </w:rPr>
        <w:t>”的字样的电动机内阻为</w:t>
      </w:r>
      <w:r>
        <w:rPr>
          <w:rFonts w:cs="Times New Roman" w:hint="eastAsia"/>
          <w:szCs w:val="21"/>
        </w:rPr>
        <w:t>1</w:t>
      </w:r>
      <w:r>
        <w:rPr>
          <w:rFonts w:cs="Times New Roman" w:hint="eastAsia"/>
          <w:szCs w:val="21"/>
        </w:rPr>
        <w:t>Ω，正常工作</w:t>
      </w:r>
      <w:r>
        <w:rPr>
          <w:rFonts w:cs="Times New Roman" w:hint="eastAsia"/>
          <w:szCs w:val="21"/>
        </w:rPr>
        <w:t>1min</w:t>
      </w:r>
      <w:r>
        <w:rPr>
          <w:rFonts w:cs="Times New Roman" w:hint="eastAsia"/>
          <w:szCs w:val="21"/>
        </w:rPr>
        <w:t>产生的电热为</w:t>
      </w:r>
      <w:r>
        <w:rPr>
          <w:rFonts w:cs="Times New Roman" w:hint="eastAsia"/>
          <w:szCs w:val="21"/>
          <w:u w:val="single"/>
        </w:rPr>
        <w:t xml:space="preserve">        </w:t>
      </w:r>
      <w:r>
        <w:rPr>
          <w:rFonts w:cs="Times New Roman" w:hint="eastAsia"/>
          <w:szCs w:val="21"/>
        </w:rPr>
        <w:t>J</w:t>
      </w:r>
      <w:r>
        <w:rPr>
          <w:rFonts w:cs="Times New Roman" w:hint="eastAsia"/>
          <w:szCs w:val="21"/>
        </w:rPr>
        <w:t>。</w:t>
      </w:r>
    </w:p>
    <w:p w14:paraId="6771EA40" w14:textId="77777777" w:rsidR="00AD3B51" w:rsidRDefault="000960E5">
      <w:pPr>
        <w:jc w:val="left"/>
        <w:rPr>
          <w:szCs w:val="21"/>
        </w:rPr>
      </w:pPr>
      <w:r>
        <w:rPr>
          <w:rFonts w:cs="Times New Roman" w:hint="eastAsia"/>
          <w:szCs w:val="21"/>
        </w:rPr>
        <w:t>8.</w:t>
      </w:r>
      <w:r>
        <w:rPr>
          <w:rFonts w:cs="Times New Roman" w:hint="eastAsia"/>
          <w:szCs w:val="21"/>
        </w:rPr>
        <w:t>如下图所示，用甲乙两个滑轮将同样的钩码缓慢提升相同的高度，则甲的机械效率比乙的机械效率</w:t>
      </w:r>
      <w:r>
        <w:rPr>
          <w:rFonts w:cs="Times New Roman" w:hint="eastAsia"/>
          <w:szCs w:val="21"/>
          <w:u w:val="single"/>
        </w:rPr>
        <w:t xml:space="preserve">         </w:t>
      </w:r>
      <w:r>
        <w:rPr>
          <w:rFonts w:cs="Times New Roman" w:hint="eastAsia"/>
          <w:szCs w:val="21"/>
        </w:rPr>
        <w:t>。</w:t>
      </w:r>
      <w:r>
        <w:rPr>
          <w:szCs w:val="21"/>
        </w:rPr>
        <w:t>（</w:t>
      </w:r>
      <w:r>
        <w:rPr>
          <w:rFonts w:hint="eastAsia"/>
          <w:szCs w:val="21"/>
        </w:rPr>
        <w:t>选</w:t>
      </w:r>
      <w:r>
        <w:rPr>
          <w:szCs w:val="21"/>
        </w:rPr>
        <w:t>填</w:t>
      </w:r>
      <w:r>
        <w:rPr>
          <w:szCs w:val="21"/>
        </w:rPr>
        <w:t>"</w:t>
      </w:r>
      <w:r>
        <w:rPr>
          <w:rFonts w:hint="eastAsia"/>
          <w:szCs w:val="21"/>
        </w:rPr>
        <w:t>高</w:t>
      </w:r>
      <w:r>
        <w:rPr>
          <w:szCs w:val="21"/>
        </w:rPr>
        <w:t>"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低</w:t>
      </w:r>
      <w:r>
        <w:rPr>
          <w:rFonts w:hint="eastAsia"/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"</w:t>
      </w:r>
      <w:r>
        <w:rPr>
          <w:rFonts w:hint="eastAsia"/>
          <w:szCs w:val="21"/>
        </w:rPr>
        <w:t>相等</w:t>
      </w:r>
      <w:r>
        <w:rPr>
          <w:szCs w:val="21"/>
        </w:rPr>
        <w:t>"</w:t>
      </w:r>
      <w:r>
        <w:rPr>
          <w:szCs w:val="21"/>
        </w:rPr>
        <w:t>）</w:t>
      </w:r>
    </w:p>
    <w:p w14:paraId="1834908A" w14:textId="77777777" w:rsidR="00AD3B51" w:rsidRDefault="000960E5">
      <w:pPr>
        <w:jc w:val="left"/>
      </w:pPr>
      <w:r>
        <w:rPr>
          <w:noProof/>
        </w:rPr>
        <w:lastRenderedPageBreak/>
        <w:drawing>
          <wp:inline distT="0" distB="0" distL="114300" distR="114300" wp14:anchorId="5024C820" wp14:editId="2E1E581B">
            <wp:extent cx="1191895" cy="1259840"/>
            <wp:effectExtent l="0" t="0" r="8255" b="16510"/>
            <wp:docPr id="4" name="图片 4" descr="164793188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6196" name="图片 4" descr="1647931882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 wp14:anchorId="5D26CD89" wp14:editId="34A7F6C8">
            <wp:extent cx="1392555" cy="1259840"/>
            <wp:effectExtent l="0" t="0" r="17145" b="16510"/>
            <wp:docPr id="6" name="图片 6" descr="164793236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981532" name="图片 6" descr="1647932368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 wp14:anchorId="2AB333B8" wp14:editId="37D3E440">
            <wp:extent cx="1236980" cy="1259840"/>
            <wp:effectExtent l="0" t="0" r="1270" b="1651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9222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114300" distR="114300" wp14:anchorId="56E82CE3" wp14:editId="240EDECD">
            <wp:extent cx="1064895" cy="1080135"/>
            <wp:effectExtent l="0" t="0" r="1905" b="5715"/>
            <wp:docPr id="8" name="图片 8" descr="16479326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623710" name="图片 8" descr="1647932627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9B834" w14:textId="77777777" w:rsidR="00AD3B51" w:rsidRDefault="000960E5">
      <w:pPr>
        <w:ind w:firstLine="358"/>
        <w:jc w:val="left"/>
        <w:rPr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题图</w:t>
      </w:r>
      <w:r>
        <w:rPr>
          <w:rFonts w:hint="eastAsia"/>
          <w:b/>
          <w:bCs/>
        </w:rPr>
        <w:t xml:space="preserve">                      </w:t>
      </w:r>
      <w:r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9</w:t>
      </w:r>
      <w:r>
        <w:rPr>
          <w:rFonts w:hint="eastAsia"/>
          <w:b/>
          <w:bCs/>
        </w:rPr>
        <w:t>题图</w:t>
      </w:r>
      <w:r>
        <w:rPr>
          <w:rFonts w:hint="eastAsia"/>
          <w:b/>
          <w:bCs/>
        </w:rPr>
        <w:t xml:space="preserve">              </w:t>
      </w:r>
      <w:r>
        <w:rPr>
          <w:rFonts w:hint="eastAsia"/>
          <w:b/>
          <w:bCs/>
        </w:rPr>
        <w:t xml:space="preserve">           </w:t>
      </w:r>
      <w:r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题图</w:t>
      </w:r>
    </w:p>
    <w:p w14:paraId="2B3C73F7" w14:textId="77777777" w:rsidR="00AD3B51" w:rsidRDefault="000960E5">
      <w:pPr>
        <w:jc w:val="left"/>
      </w:pPr>
      <w:r>
        <w:rPr>
          <w:rFonts w:hint="eastAsia"/>
        </w:rPr>
        <w:t>9.</w:t>
      </w:r>
      <w:r>
        <w:rPr>
          <w:rFonts w:hint="eastAsia"/>
        </w:rPr>
        <w:t>图甲是通过灯泡</w:t>
      </w:r>
      <w:r>
        <w:rPr>
          <w:rFonts w:hint="eastAsia"/>
        </w:rPr>
        <w:t>L</w:t>
      </w:r>
      <w:r>
        <w:rPr>
          <w:rFonts w:hint="eastAsia"/>
        </w:rPr>
        <w:t>的电流跟其两端电压关系的图像，现将灯</w:t>
      </w:r>
      <w:r>
        <w:rPr>
          <w:rFonts w:hint="eastAsia"/>
        </w:rPr>
        <w:t>L</w:t>
      </w:r>
      <w:r>
        <w:rPr>
          <w:rFonts w:hint="eastAsia"/>
        </w:rPr>
        <w:t>与阻值为</w:t>
      </w:r>
      <w:r>
        <w:rPr>
          <w:rFonts w:hint="eastAsia"/>
        </w:rPr>
        <w:t>10</w:t>
      </w:r>
      <w:r>
        <w:rPr>
          <w:rFonts w:hint="eastAsia"/>
        </w:rPr>
        <w:t>Ω的电阻</w:t>
      </w:r>
      <w:r>
        <w:rPr>
          <w:rFonts w:hint="eastAsia"/>
        </w:rPr>
        <w:t>R</w:t>
      </w:r>
      <w:r>
        <w:rPr>
          <w:rFonts w:hint="eastAsia"/>
        </w:rPr>
        <w:t>连入图乙所示电路。闭合开关</w:t>
      </w:r>
      <w:r>
        <w:rPr>
          <w:rFonts w:hint="eastAsia"/>
        </w:rPr>
        <w:t>S</w:t>
      </w:r>
      <w:r>
        <w:rPr>
          <w:rFonts w:hint="eastAsia"/>
        </w:rPr>
        <w:t>，灯</w:t>
      </w:r>
      <w:r>
        <w:rPr>
          <w:rFonts w:hint="eastAsia"/>
        </w:rPr>
        <w:t>L</w:t>
      </w:r>
      <w:r>
        <w:rPr>
          <w:rFonts w:hint="eastAsia"/>
        </w:rPr>
        <w:t>的实际功率为</w:t>
      </w:r>
      <w:r>
        <w:rPr>
          <w:rFonts w:hint="eastAsia"/>
        </w:rPr>
        <w:t>1.8W</w:t>
      </w:r>
      <w:r>
        <w:rPr>
          <w:rFonts w:hint="eastAsia"/>
        </w:rPr>
        <w:t>，则此时通过</w:t>
      </w:r>
      <w:r>
        <w:rPr>
          <w:rFonts w:hint="eastAsia"/>
        </w:rPr>
        <w:t>R</w:t>
      </w:r>
      <w:r>
        <w:rPr>
          <w:rFonts w:hint="eastAsia"/>
        </w:rPr>
        <w:t>的电流是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A</w:t>
      </w:r>
      <w:r>
        <w:rPr>
          <w:rFonts w:hint="eastAsia"/>
        </w:rPr>
        <w:t>。</w:t>
      </w:r>
    </w:p>
    <w:p w14:paraId="493992BC" w14:textId="77777777" w:rsidR="00AD3B51" w:rsidRDefault="000960E5">
      <w:pPr>
        <w:pStyle w:val="a5"/>
        <w:widowControl/>
        <w:spacing w:beforeAutospacing="0" w:afterAutospacing="0"/>
      </w:pPr>
      <w:r>
        <w:rPr>
          <w:rFonts w:cstheme="minorBidi" w:hint="eastAsia"/>
          <w:kern w:val="2"/>
          <w:sz w:val="21"/>
        </w:rPr>
        <w:t>10.</w:t>
      </w:r>
      <w:r>
        <w:rPr>
          <w:rFonts w:cstheme="minorBidi" w:hint="eastAsia"/>
          <w:kern w:val="2"/>
          <w:sz w:val="21"/>
        </w:rPr>
        <w:t>如图所示，在电磁铁正上方用弹簧挂着一个条形磁铁，开关闭合后，当滑片</w:t>
      </w:r>
      <w:r>
        <w:rPr>
          <w:rFonts w:cstheme="minorBidi" w:hint="eastAsia"/>
          <w:kern w:val="2"/>
          <w:sz w:val="21"/>
        </w:rPr>
        <w:t>P</w:t>
      </w:r>
      <w:r>
        <w:rPr>
          <w:rFonts w:cstheme="minorBidi" w:hint="eastAsia"/>
          <w:kern w:val="2"/>
          <w:sz w:val="21"/>
        </w:rPr>
        <w:t>从</w:t>
      </w:r>
      <w:r>
        <w:rPr>
          <w:rFonts w:cstheme="minorBidi" w:hint="eastAsia"/>
          <w:kern w:val="2"/>
          <w:sz w:val="21"/>
        </w:rPr>
        <w:t>a</w:t>
      </w:r>
      <w:r>
        <w:rPr>
          <w:rFonts w:cstheme="minorBidi" w:hint="eastAsia"/>
          <w:kern w:val="2"/>
          <w:sz w:val="21"/>
        </w:rPr>
        <w:t>端向</w:t>
      </w:r>
      <w:r>
        <w:rPr>
          <w:rFonts w:cstheme="minorBidi" w:hint="eastAsia"/>
          <w:kern w:val="2"/>
          <w:sz w:val="21"/>
        </w:rPr>
        <w:t>b</w:t>
      </w:r>
      <w:r>
        <w:rPr>
          <w:rFonts w:cstheme="minorBidi" w:hint="eastAsia"/>
          <w:kern w:val="2"/>
          <w:sz w:val="21"/>
        </w:rPr>
        <w:t>端滑动的过程中，弹簧将</w:t>
      </w:r>
      <w:r>
        <w:rPr>
          <w:rFonts w:cstheme="minorBidi" w:hint="eastAsia"/>
          <w:kern w:val="2"/>
          <w:sz w:val="21"/>
          <w:u w:val="single"/>
        </w:rPr>
        <w:t xml:space="preserve">            </w:t>
      </w:r>
      <w:r>
        <w:rPr>
          <w:rFonts w:cstheme="minorBidi" w:hint="eastAsia"/>
          <w:kern w:val="2"/>
          <w:sz w:val="21"/>
        </w:rPr>
        <w:t>。</w:t>
      </w:r>
      <w:r>
        <w:t>（选填</w:t>
      </w:r>
      <w:r>
        <w:t>"</w:t>
      </w:r>
      <w:r>
        <w:rPr>
          <w:rFonts w:hint="eastAsia"/>
        </w:rPr>
        <w:t>伸长</w:t>
      </w:r>
      <w:r>
        <w:t>"</w:t>
      </w:r>
      <w:r>
        <w:t>或</w:t>
      </w:r>
      <w:r>
        <w:t>"</w:t>
      </w:r>
      <w:r>
        <w:rPr>
          <w:rFonts w:hint="eastAsia"/>
        </w:rPr>
        <w:t>缩短</w:t>
      </w:r>
      <w:r>
        <w:t>"</w:t>
      </w:r>
      <w:r>
        <w:t>）</w:t>
      </w:r>
    </w:p>
    <w:p w14:paraId="40BF257E" w14:textId="77777777" w:rsidR="00AD3B51" w:rsidRDefault="000960E5">
      <w:pPr>
        <w:jc w:val="left"/>
      </w:pPr>
      <w:r>
        <w:rPr>
          <w:rFonts w:hint="eastAsia"/>
        </w:rPr>
        <w:t>二．</w:t>
      </w:r>
      <w:r>
        <w:rPr>
          <w:rFonts w:hint="eastAsia"/>
        </w:rPr>
        <w:t>选择题（每题</w:t>
      </w:r>
      <w:r>
        <w:rPr>
          <w:rFonts w:hint="eastAsia"/>
        </w:rPr>
        <w:t>2</w:t>
      </w:r>
      <w:r>
        <w:rPr>
          <w:rFonts w:hint="eastAsia"/>
        </w:rPr>
        <w:t>分，</w:t>
      </w:r>
      <w:r>
        <w:rPr>
          <w:rFonts w:hint="eastAsia"/>
        </w:rPr>
        <w:t>共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14:paraId="000E1B88" w14:textId="77777777" w:rsidR="00AD3B51" w:rsidRDefault="000960E5">
      <w:pPr>
        <w:jc w:val="left"/>
      </w:pPr>
      <w:r>
        <w:rPr>
          <w:rFonts w:hint="eastAsia"/>
        </w:rPr>
        <w:t>11.</w:t>
      </w:r>
      <w:r>
        <w:rPr>
          <w:rFonts w:hint="eastAsia"/>
        </w:rPr>
        <w:t>“关爱生命，快乐成长”，关于家庭电路和安全用电，下列说法正确的是（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14:paraId="3842F232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t>A.</w:t>
      </w:r>
      <w:r>
        <w:rPr>
          <w:sz w:val="21"/>
          <w:szCs w:val="21"/>
        </w:rPr>
        <w:t>空气开关跳闸后</w:t>
      </w:r>
      <w:r>
        <w:rPr>
          <w:sz w:val="21"/>
          <w:szCs w:val="21"/>
        </w:rPr>
        <w:t>，重新闭合开关就可以了</w:t>
      </w:r>
    </w:p>
    <w:p w14:paraId="7B522E12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使用测电笔时，手指不能接触笔尾金属体</w:t>
      </w:r>
    </w:p>
    <w:p w14:paraId="1ABE6213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选用插座时，所有家用电器都使用两孔插座</w:t>
      </w:r>
    </w:p>
    <w:p w14:paraId="14C53E5C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一旦发生触电事故，应先切断电源再进行抢救</w:t>
      </w:r>
    </w:p>
    <w:p w14:paraId="6DF5FF86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rFonts w:cstheme="minorBidi" w:hint="eastAsia"/>
          <w:kern w:val="2"/>
          <w:sz w:val="21"/>
          <w:szCs w:val="21"/>
        </w:rPr>
        <w:t>12.</w:t>
      </w:r>
      <w:r>
        <w:rPr>
          <w:sz w:val="21"/>
          <w:szCs w:val="21"/>
        </w:rPr>
        <w:t>下列关于功率的说法正确的是（</w:t>
      </w:r>
      <w:r>
        <w:rPr>
          <w:rFonts w:hint="eastAsia"/>
          <w:sz w:val="21"/>
          <w:szCs w:val="21"/>
        </w:rPr>
        <w:t xml:space="preserve">       </w:t>
      </w:r>
      <w:r>
        <w:rPr>
          <w:sz w:val="21"/>
          <w:szCs w:val="21"/>
        </w:rPr>
        <w:t>）</w:t>
      </w:r>
    </w:p>
    <w:p w14:paraId="1158A90D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功率大的机器做的功一定多</w:t>
      </w:r>
      <w:r>
        <w:rPr>
          <w:rFonts w:hint="eastAsia"/>
          <w:sz w:val="21"/>
          <w:szCs w:val="21"/>
        </w:rPr>
        <w:t xml:space="preserve">        </w:t>
      </w:r>
      <w:r>
        <w:rPr>
          <w:sz w:val="21"/>
          <w:szCs w:val="21"/>
        </w:rPr>
        <w:t>B.</w:t>
      </w:r>
      <w:r>
        <w:rPr>
          <w:sz w:val="21"/>
          <w:szCs w:val="21"/>
        </w:rPr>
        <w:t>功率大的机器做功时间一定短</w:t>
      </w:r>
    </w:p>
    <w:p w14:paraId="115A0475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功率大的机器做的功一定快</w:t>
      </w:r>
      <w:r>
        <w:rPr>
          <w:rFonts w:hint="eastAsia"/>
          <w:sz w:val="21"/>
          <w:szCs w:val="21"/>
        </w:rPr>
        <w:t xml:space="preserve">        </w:t>
      </w:r>
      <w:r>
        <w:rPr>
          <w:sz w:val="21"/>
          <w:szCs w:val="21"/>
        </w:rPr>
        <w:t>D.</w:t>
      </w:r>
      <w:r>
        <w:rPr>
          <w:sz w:val="21"/>
          <w:szCs w:val="21"/>
        </w:rPr>
        <w:t>功率大的机器</w:t>
      </w:r>
      <w:r>
        <w:rPr>
          <w:rFonts w:hint="eastAsia"/>
          <w:sz w:val="21"/>
          <w:szCs w:val="21"/>
        </w:rPr>
        <w:t>机械效率一定高</w:t>
      </w:r>
    </w:p>
    <w:p w14:paraId="4569C0D7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rFonts w:cstheme="minorBidi" w:hint="eastAsia"/>
          <w:kern w:val="2"/>
          <w:sz w:val="21"/>
          <w:szCs w:val="21"/>
        </w:rPr>
        <w:t>13.</w:t>
      </w:r>
      <w:r>
        <w:rPr>
          <w:sz w:val="21"/>
          <w:szCs w:val="21"/>
        </w:rPr>
        <w:t>202</w:t>
      </w:r>
      <w:r>
        <w:rPr>
          <w:rFonts w:hint="eastAsia"/>
          <w:sz w:val="21"/>
          <w:szCs w:val="21"/>
        </w:rPr>
        <w:t>1</w:t>
      </w:r>
      <w:r>
        <w:rPr>
          <w:sz w:val="21"/>
          <w:szCs w:val="21"/>
        </w:rPr>
        <w:t>年</w:t>
      </w:r>
      <w:r>
        <w:rPr>
          <w:sz w:val="21"/>
          <w:szCs w:val="21"/>
        </w:rPr>
        <w:t>2</w:t>
      </w:r>
      <w:r>
        <w:rPr>
          <w:sz w:val="21"/>
          <w:szCs w:val="21"/>
        </w:rPr>
        <w:t>月</w:t>
      </w:r>
      <w:r>
        <w:rPr>
          <w:sz w:val="21"/>
          <w:szCs w:val="21"/>
        </w:rPr>
        <w:t>4</w:t>
      </w:r>
      <w:r>
        <w:rPr>
          <w:sz w:val="21"/>
          <w:szCs w:val="21"/>
        </w:rPr>
        <w:t>日晚，北京冬奥会倒计时一周年活动在国家游泳中心</w:t>
      </w:r>
      <w:r>
        <w:rPr>
          <w:sz w:val="21"/>
          <w:szCs w:val="21"/>
        </w:rPr>
        <w:t>"</w:t>
      </w:r>
      <w:r>
        <w:rPr>
          <w:sz w:val="21"/>
          <w:szCs w:val="21"/>
        </w:rPr>
        <w:t>冰立方</w:t>
      </w:r>
      <w:r>
        <w:rPr>
          <w:sz w:val="21"/>
          <w:szCs w:val="21"/>
        </w:rPr>
        <w:t>"</w:t>
      </w:r>
      <w:r>
        <w:rPr>
          <w:sz w:val="21"/>
          <w:szCs w:val="21"/>
        </w:rPr>
        <w:t>举行。活动现场，北京</w:t>
      </w:r>
      <w:r>
        <w:rPr>
          <w:sz w:val="21"/>
          <w:szCs w:val="21"/>
        </w:rPr>
        <w:t>2022</w:t>
      </w:r>
      <w:r>
        <w:rPr>
          <w:sz w:val="21"/>
          <w:szCs w:val="21"/>
        </w:rPr>
        <w:t>年冬奥会火炬</w:t>
      </w:r>
      <w:r>
        <w:rPr>
          <w:sz w:val="21"/>
          <w:szCs w:val="21"/>
        </w:rPr>
        <w:t>"</w:t>
      </w:r>
      <w:r>
        <w:rPr>
          <w:sz w:val="21"/>
          <w:szCs w:val="21"/>
        </w:rPr>
        <w:t>飞扬</w:t>
      </w:r>
      <w:r>
        <w:rPr>
          <w:sz w:val="21"/>
          <w:szCs w:val="21"/>
        </w:rPr>
        <w:t>"</w:t>
      </w:r>
      <w:r>
        <w:rPr>
          <w:sz w:val="21"/>
          <w:szCs w:val="21"/>
        </w:rPr>
        <w:t>也正式发布亮相。火炬由银色和红色两种配色构成，采用氢作为燃料，外壳由重量轻、耐高温的碳纤维材料制成。下列说法正确的是（</w:t>
      </w:r>
      <w:r>
        <w:rPr>
          <w:rFonts w:hint="eastAsia"/>
          <w:sz w:val="21"/>
          <w:szCs w:val="21"/>
        </w:rPr>
        <w:t xml:space="preserve">       </w:t>
      </w:r>
      <w:r>
        <w:rPr>
          <w:sz w:val="21"/>
          <w:szCs w:val="21"/>
        </w:rPr>
        <w:t>）</w:t>
      </w:r>
    </w:p>
    <w:p w14:paraId="0517C4C3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rFonts w:hint="eastAsia"/>
          <w:sz w:val="21"/>
          <w:szCs w:val="21"/>
        </w:rPr>
        <w:t>采用氢作为燃料是因为氢的比热容打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>B.</w:t>
      </w:r>
      <w:r>
        <w:rPr>
          <w:sz w:val="21"/>
          <w:szCs w:val="21"/>
        </w:rPr>
        <w:t>火炬的氢燃料属于</w:t>
      </w:r>
      <w:r>
        <w:rPr>
          <w:rFonts w:hint="eastAsia"/>
          <w:sz w:val="21"/>
          <w:szCs w:val="21"/>
        </w:rPr>
        <w:t>一次</w:t>
      </w:r>
      <w:r>
        <w:rPr>
          <w:sz w:val="21"/>
          <w:szCs w:val="21"/>
        </w:rPr>
        <w:t>能源</w:t>
      </w:r>
    </w:p>
    <w:p w14:paraId="7BE41958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碳纤维材料可以增大火炬的密度</w:t>
      </w:r>
      <w:r>
        <w:rPr>
          <w:rFonts w:hint="eastAsia"/>
          <w:sz w:val="21"/>
          <w:szCs w:val="21"/>
        </w:rPr>
        <w:t xml:space="preserve">        </w:t>
      </w:r>
      <w:r>
        <w:rPr>
          <w:sz w:val="21"/>
          <w:szCs w:val="21"/>
        </w:rPr>
        <w:t>D.</w:t>
      </w:r>
      <w:r>
        <w:rPr>
          <w:sz w:val="21"/>
          <w:szCs w:val="21"/>
        </w:rPr>
        <w:t>握紧火炬时，手对火炬的压强增大</w:t>
      </w:r>
    </w:p>
    <w:p w14:paraId="78AD411F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 wp14:anchorId="69862C3F" wp14:editId="5B5C5B8E">
            <wp:simplePos x="0" y="0"/>
            <wp:positionH relativeFrom="column">
              <wp:posOffset>3457575</wp:posOffset>
            </wp:positionH>
            <wp:positionV relativeFrom="paragraph">
              <wp:posOffset>421005</wp:posOffset>
            </wp:positionV>
            <wp:extent cx="1882140" cy="1080135"/>
            <wp:effectExtent l="0" t="0" r="41910" b="43815"/>
            <wp:wrapTight wrapText="bothSides">
              <wp:wrapPolygon edited="0">
                <wp:start x="0" y="0"/>
                <wp:lineTo x="0" y="21333"/>
                <wp:lineTo x="21425" y="21333"/>
                <wp:lineTo x="21425" y="0"/>
                <wp:lineTo x="0" y="0"/>
              </wp:wrapPolygon>
            </wp:wrapTight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32380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Bidi" w:hint="eastAsia"/>
          <w:kern w:val="2"/>
          <w:sz w:val="21"/>
          <w:szCs w:val="21"/>
        </w:rPr>
        <w:t>14.</w:t>
      </w:r>
      <w:r>
        <w:rPr>
          <w:sz w:val="21"/>
          <w:szCs w:val="21"/>
        </w:rPr>
        <w:t>纯电动汽车因其环保节能的特点深受大家的喜爱，但它也有不便之处，今年国庆长假，出行人员众多，充电桩不</w:t>
      </w:r>
      <w:r>
        <w:rPr>
          <w:sz w:val="21"/>
          <w:szCs w:val="21"/>
        </w:rPr>
        <w:t>足，导致很多电动车主遇到了充电难的问题，呼吁在高速服务区增加充电桩数量。如图，这是电动汽车的充电桩，下列有关说法符合安全用电的是（</w:t>
      </w:r>
      <w:r>
        <w:rPr>
          <w:rFonts w:hint="eastAsia"/>
          <w:sz w:val="21"/>
          <w:szCs w:val="21"/>
        </w:rPr>
        <w:t xml:space="preserve">       </w:t>
      </w:r>
      <w:r>
        <w:rPr>
          <w:sz w:val="21"/>
          <w:szCs w:val="21"/>
        </w:rPr>
        <w:t>）</w:t>
      </w:r>
    </w:p>
    <w:p w14:paraId="29A841B7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每个充电桩在安装时都要装保险装置</w:t>
      </w:r>
    </w:p>
    <w:p w14:paraId="36EDE245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安装充电桩时，不连接地线也可以</w:t>
      </w:r>
    </w:p>
    <w:p w14:paraId="5F0E5445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万一有充电桩起火，应迅速浇水扑灭</w:t>
      </w:r>
    </w:p>
    <w:p w14:paraId="43C3C7CA" w14:textId="77777777" w:rsidR="00AD3B51" w:rsidRDefault="000960E5">
      <w:pPr>
        <w:pStyle w:val="a5"/>
        <w:widowControl/>
        <w:spacing w:beforeAutospacing="0" w:afterAutospacing="0"/>
        <w:rPr>
          <w:rFonts w:cstheme="minorBidi"/>
          <w:kern w:val="2"/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充电线破损时，只要稍加注意便可安全使用</w:t>
      </w:r>
    </w:p>
    <w:p w14:paraId="48D4595D" w14:textId="77777777" w:rsidR="00AD3B51" w:rsidRDefault="000960E5">
      <w:pPr>
        <w:jc w:val="left"/>
      </w:pPr>
      <w:r>
        <w:rPr>
          <w:rFonts w:hint="eastAsia"/>
          <w:szCs w:val="21"/>
        </w:rPr>
        <w:t>15.</w:t>
      </w:r>
      <w:r>
        <w:rPr>
          <w:rFonts w:hint="eastAsia"/>
          <w:szCs w:val="21"/>
        </w:rPr>
        <w:t>关于如图所示的甲、乙、丙、丁四个实验装置，下列说法不正确的是（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14:paraId="15751B7B" w14:textId="77777777" w:rsidR="00AD3B51" w:rsidRDefault="000960E5">
      <w:pPr>
        <w:jc w:val="left"/>
      </w:pPr>
      <w:r>
        <w:rPr>
          <w:noProof/>
        </w:rPr>
        <w:lastRenderedPageBreak/>
        <w:drawing>
          <wp:inline distT="0" distB="0" distL="114300" distR="114300" wp14:anchorId="01313B4B" wp14:editId="58BC6484">
            <wp:extent cx="4381500" cy="1080135"/>
            <wp:effectExtent l="0" t="0" r="0" b="5715"/>
            <wp:docPr id="10" name="图片 10" descr="164793352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30220" name="图片 10" descr="1647933525(1)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BF73A" w14:textId="77777777" w:rsidR="00AD3B51" w:rsidRDefault="000960E5">
      <w:pPr>
        <w:pStyle w:val="a5"/>
        <w:widowControl/>
        <w:numPr>
          <w:ilvl w:val="0"/>
          <w:numId w:val="3"/>
        </w:numPr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图甲</w:t>
      </w:r>
      <w:r>
        <w:rPr>
          <w:sz w:val="21"/>
          <w:szCs w:val="21"/>
        </w:rPr>
        <w:t>∶</w:t>
      </w:r>
      <w:r>
        <w:rPr>
          <w:sz w:val="21"/>
          <w:szCs w:val="21"/>
        </w:rPr>
        <w:t>奥斯特实验说明通电导体在磁场中受到力的作用</w:t>
      </w:r>
    </w:p>
    <w:p w14:paraId="08385918" w14:textId="77777777" w:rsidR="00AD3B51" w:rsidRDefault="000960E5">
      <w:pPr>
        <w:pStyle w:val="a5"/>
        <w:widowControl/>
        <w:numPr>
          <w:ilvl w:val="0"/>
          <w:numId w:val="3"/>
        </w:numPr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图乙</w:t>
      </w:r>
      <w:r>
        <w:rPr>
          <w:sz w:val="21"/>
          <w:szCs w:val="21"/>
        </w:rPr>
        <w:t>∶</w:t>
      </w:r>
      <w:r>
        <w:rPr>
          <w:sz w:val="21"/>
          <w:szCs w:val="21"/>
        </w:rPr>
        <w:t>扬声器与电动机的工作原理相同</w:t>
      </w:r>
    </w:p>
    <w:p w14:paraId="74BEAC35" w14:textId="77777777" w:rsidR="00AD3B51" w:rsidRDefault="000960E5">
      <w:pPr>
        <w:pStyle w:val="a5"/>
        <w:widowControl/>
        <w:numPr>
          <w:ilvl w:val="0"/>
          <w:numId w:val="3"/>
        </w:numPr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图丙</w:t>
      </w:r>
      <w:r>
        <w:rPr>
          <w:sz w:val="21"/>
          <w:szCs w:val="21"/>
        </w:rPr>
        <w:t>∶</w:t>
      </w:r>
      <w:r>
        <w:rPr>
          <w:sz w:val="21"/>
          <w:szCs w:val="21"/>
        </w:rPr>
        <w:t>电磁感应实验中把机械能转化为电能</w:t>
      </w:r>
    </w:p>
    <w:p w14:paraId="51E159D3" w14:textId="77777777" w:rsidR="00AD3B51" w:rsidRDefault="000960E5">
      <w:pPr>
        <w:pStyle w:val="a5"/>
        <w:widowControl/>
        <w:numPr>
          <w:ilvl w:val="0"/>
          <w:numId w:val="3"/>
        </w:numPr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图丁</w:t>
      </w:r>
      <w:r>
        <w:rPr>
          <w:sz w:val="21"/>
          <w:szCs w:val="21"/>
        </w:rPr>
        <w:t>∶</w:t>
      </w:r>
      <w:r>
        <w:rPr>
          <w:sz w:val="21"/>
          <w:szCs w:val="21"/>
        </w:rPr>
        <w:t>当水位升高到金属块</w:t>
      </w:r>
      <w:r>
        <w:rPr>
          <w:sz w:val="21"/>
          <w:szCs w:val="21"/>
        </w:rPr>
        <w:t>A</w:t>
      </w:r>
      <w:r>
        <w:rPr>
          <w:sz w:val="21"/>
          <w:szCs w:val="21"/>
        </w:rPr>
        <w:t>处时，红灯亮，绿灯灭</w:t>
      </w:r>
    </w:p>
    <w:p w14:paraId="4D3FD522" w14:textId="77777777" w:rsidR="00AD3B51" w:rsidRDefault="000960E5">
      <w:pPr>
        <w:pStyle w:val="a5"/>
        <w:widowControl/>
        <w:numPr>
          <w:ilvl w:val="0"/>
          <w:numId w:val="4"/>
        </w:numPr>
        <w:spacing w:beforeAutospacing="0" w:afterAutospacing="0"/>
        <w:rPr>
          <w:sz w:val="21"/>
          <w:szCs w:val="21"/>
        </w:rPr>
      </w:pPr>
      <w:r>
        <w:rPr>
          <w:rFonts w:cstheme="minorBidi"/>
          <w:noProof/>
          <w:kern w:val="2"/>
          <w:sz w:val="21"/>
          <w:szCs w:val="21"/>
        </w:rPr>
        <w:drawing>
          <wp:anchor distT="0" distB="0" distL="114300" distR="114300" simplePos="0" relativeHeight="251660288" behindDoc="1" locked="0" layoutInCell="1" allowOverlap="1" wp14:anchorId="4E69059A" wp14:editId="2E08CE98">
            <wp:simplePos x="0" y="0"/>
            <wp:positionH relativeFrom="column">
              <wp:posOffset>3200400</wp:posOffset>
            </wp:positionH>
            <wp:positionV relativeFrom="paragraph">
              <wp:posOffset>194310</wp:posOffset>
            </wp:positionV>
            <wp:extent cx="871220" cy="828040"/>
            <wp:effectExtent l="0" t="0" r="0" b="0"/>
            <wp:wrapTight wrapText="bothSides">
              <wp:wrapPolygon edited="0">
                <wp:start x="0" y="0"/>
                <wp:lineTo x="0" y="20871"/>
                <wp:lineTo x="21254" y="20871"/>
                <wp:lineTo x="21254" y="0"/>
                <wp:lineTo x="0" y="0"/>
              </wp:wrapPolygon>
            </wp:wrapTight>
            <wp:docPr id="11" name="图片 11" descr="164793386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01486" name="图片 11" descr="1647933869(1)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1220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如图所示，电源电压保持不变，开关</w:t>
      </w:r>
      <w:r>
        <w:rPr>
          <w:sz w:val="21"/>
          <w:szCs w:val="21"/>
        </w:rPr>
        <w:t>S</w:t>
      </w:r>
      <w:r>
        <w:rPr>
          <w:sz w:val="21"/>
          <w:szCs w:val="21"/>
        </w:rPr>
        <w:t>闭合后，当</w:t>
      </w:r>
      <w:r>
        <w:rPr>
          <w:sz w:val="21"/>
          <w:szCs w:val="21"/>
        </w:rPr>
        <w:t>S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由断开变为闭合时，则</w:t>
      </w:r>
      <w:r>
        <w:rPr>
          <w:rFonts w:hint="eastAsia"/>
          <w:sz w:val="21"/>
          <w:szCs w:val="21"/>
        </w:rPr>
        <w:t>下列说法正确的是</w:t>
      </w: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 xml:space="preserve">       </w:t>
      </w:r>
      <w:r>
        <w:rPr>
          <w:sz w:val="21"/>
          <w:szCs w:val="21"/>
        </w:rPr>
        <w:t>）</w:t>
      </w:r>
    </w:p>
    <w:p w14:paraId="24E05F42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A.A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的示数变大，</w:t>
      </w:r>
      <w:r>
        <w:rPr>
          <w:sz w:val="21"/>
          <w:szCs w:val="21"/>
        </w:rPr>
        <w:t>A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的示数变大</w:t>
      </w:r>
    </w:p>
    <w:p w14:paraId="4EB31BA7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B.A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的示数变大，</w:t>
      </w:r>
      <w:r>
        <w:rPr>
          <w:sz w:val="21"/>
          <w:szCs w:val="21"/>
        </w:rPr>
        <w:t>A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的示数</w:t>
      </w:r>
      <w:r>
        <w:rPr>
          <w:rFonts w:hint="eastAsia"/>
          <w:sz w:val="21"/>
          <w:szCs w:val="21"/>
        </w:rPr>
        <w:t>不变</w:t>
      </w:r>
    </w:p>
    <w:p w14:paraId="4838A3BE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C.A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的示数</w:t>
      </w:r>
      <w:r>
        <w:rPr>
          <w:rFonts w:hint="eastAsia"/>
          <w:sz w:val="21"/>
          <w:szCs w:val="21"/>
        </w:rPr>
        <w:t>不变</w:t>
      </w:r>
      <w:r>
        <w:rPr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的示数</w:t>
      </w:r>
      <w:r>
        <w:rPr>
          <w:rFonts w:hint="eastAsia"/>
          <w:sz w:val="21"/>
          <w:szCs w:val="21"/>
        </w:rPr>
        <w:t>不变</w:t>
      </w:r>
    </w:p>
    <w:p w14:paraId="3FEE9434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D.A</w:t>
      </w:r>
      <w:r>
        <w:rPr>
          <w:sz w:val="21"/>
          <w:szCs w:val="21"/>
          <w:vertAlign w:val="subscript"/>
        </w:rPr>
        <w:t>1</w:t>
      </w:r>
      <w:r>
        <w:rPr>
          <w:sz w:val="21"/>
          <w:szCs w:val="21"/>
        </w:rPr>
        <w:t>的示数不变，</w:t>
      </w:r>
      <w:r>
        <w:rPr>
          <w:sz w:val="21"/>
          <w:szCs w:val="21"/>
        </w:rPr>
        <w:t>A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的示数变小</w:t>
      </w:r>
    </w:p>
    <w:p w14:paraId="3EB8631C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rFonts w:cstheme="minorBidi"/>
          <w:noProof/>
          <w:kern w:val="2"/>
          <w:sz w:val="21"/>
          <w:szCs w:val="21"/>
        </w:rPr>
        <w:drawing>
          <wp:anchor distT="0" distB="0" distL="114300" distR="114300" simplePos="0" relativeHeight="251661312" behindDoc="1" locked="0" layoutInCell="1" allowOverlap="1" wp14:anchorId="22EA7B68" wp14:editId="188D049F">
            <wp:simplePos x="0" y="0"/>
            <wp:positionH relativeFrom="column">
              <wp:posOffset>3048000</wp:posOffset>
            </wp:positionH>
            <wp:positionV relativeFrom="paragraph">
              <wp:posOffset>283845</wp:posOffset>
            </wp:positionV>
            <wp:extent cx="1471930" cy="1080135"/>
            <wp:effectExtent l="0" t="0" r="13970" b="5715"/>
            <wp:wrapTight wrapText="bothSides">
              <wp:wrapPolygon edited="0">
                <wp:start x="0" y="0"/>
                <wp:lineTo x="0" y="21333"/>
                <wp:lineTo x="21246" y="21333"/>
                <wp:lineTo x="21246" y="0"/>
                <wp:lineTo x="0" y="0"/>
              </wp:wrapPolygon>
            </wp:wrapTight>
            <wp:docPr id="13" name="图片 13" descr="164793433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329279" name="图片 13" descr="1647934331(1)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Bidi" w:hint="eastAsia"/>
          <w:kern w:val="2"/>
          <w:sz w:val="21"/>
          <w:szCs w:val="21"/>
        </w:rPr>
        <w:t>17.</w:t>
      </w:r>
      <w:r>
        <w:rPr>
          <w:rFonts w:cstheme="minorBidi" w:hint="eastAsia"/>
          <w:kern w:val="2"/>
          <w:sz w:val="21"/>
          <w:szCs w:val="21"/>
        </w:rPr>
        <w:t>如右图所示，</w:t>
      </w:r>
      <w:r>
        <w:rPr>
          <w:sz w:val="21"/>
          <w:szCs w:val="21"/>
        </w:rPr>
        <w:t>闭合开关</w:t>
      </w:r>
      <w:r>
        <w:rPr>
          <w:sz w:val="21"/>
          <w:szCs w:val="21"/>
        </w:rPr>
        <w:t>S</w:t>
      </w:r>
      <w:r>
        <w:rPr>
          <w:sz w:val="21"/>
          <w:szCs w:val="21"/>
        </w:rPr>
        <w:t>后发现</w:t>
      </w:r>
      <w:r>
        <w:rPr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1</w:t>
      </w:r>
      <w:r>
        <w:rPr>
          <w:sz w:val="21"/>
          <w:szCs w:val="21"/>
        </w:rPr>
        <w:t>正常发光，</w:t>
      </w:r>
      <w:r>
        <w:rPr>
          <w:sz w:val="21"/>
          <w:szCs w:val="21"/>
        </w:rPr>
        <w:t>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只能微弱发光，以下对于这一现象产生原因的分析中，合理的是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t>）</w:t>
      </w:r>
    </w:p>
    <w:p w14:paraId="42BF094E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A.</w:t>
      </w:r>
      <w:r>
        <w:rPr>
          <w:sz w:val="21"/>
          <w:szCs w:val="21"/>
        </w:rPr>
        <w:t>灯泡</w:t>
      </w:r>
      <w:r>
        <w:rPr>
          <w:sz w:val="21"/>
          <w:szCs w:val="21"/>
        </w:rPr>
        <w:t>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发生了断路</w:t>
      </w:r>
      <w:r>
        <w:rPr>
          <w:rFonts w:hint="eastAsia"/>
          <w:sz w:val="21"/>
          <w:szCs w:val="21"/>
        </w:rPr>
        <w:t xml:space="preserve">     </w:t>
      </w:r>
    </w:p>
    <w:p w14:paraId="35D4D0E6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B.</w:t>
      </w:r>
      <w:r>
        <w:rPr>
          <w:sz w:val="21"/>
          <w:szCs w:val="21"/>
        </w:rPr>
        <w:t>灯泡</w:t>
      </w:r>
      <w:r>
        <w:rPr>
          <w:sz w:val="21"/>
          <w:szCs w:val="21"/>
        </w:rPr>
        <w:t>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发生了短路</w:t>
      </w:r>
    </w:p>
    <w:p w14:paraId="405EE00C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C.</w:t>
      </w:r>
      <w:r>
        <w:rPr>
          <w:sz w:val="21"/>
          <w:szCs w:val="21"/>
        </w:rPr>
        <w:t>由于灯泡</w:t>
      </w:r>
      <w:r>
        <w:rPr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sz w:val="21"/>
          <w:szCs w:val="21"/>
        </w:rPr>
        <w:t>的电阻较大，其实际功率较小</w:t>
      </w:r>
    </w:p>
    <w:p w14:paraId="12C5F3B2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rPr>
          <w:sz w:val="21"/>
          <w:szCs w:val="21"/>
        </w:rPr>
        <w:t>D.</w:t>
      </w:r>
      <w:r>
        <w:rPr>
          <w:sz w:val="21"/>
          <w:szCs w:val="21"/>
        </w:rPr>
        <w:t>由于灯泡</w:t>
      </w:r>
      <w:r>
        <w:rPr>
          <w:sz w:val="21"/>
          <w:szCs w:val="21"/>
        </w:rPr>
        <w:t>L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的电阻较小，其实际功率较小</w:t>
      </w:r>
    </w:p>
    <w:p w14:paraId="4F22A424" w14:textId="77777777" w:rsidR="00AD3B51" w:rsidRDefault="00AD3B51">
      <w:pPr>
        <w:jc w:val="left"/>
        <w:rPr>
          <w:szCs w:val="21"/>
        </w:rPr>
      </w:pPr>
    </w:p>
    <w:p w14:paraId="7EFFE6EB" w14:textId="77777777" w:rsidR="00AD3B51" w:rsidRDefault="000960E5">
      <w:pPr>
        <w:pStyle w:val="2"/>
        <w:rPr>
          <w:rFonts w:ascii="宋体" w:eastAsia="宋体" w:hAnsi="宋体" w:cs="宋体"/>
          <w:b w:val="0"/>
          <w:bCs w:val="0"/>
          <w:color w:val="000000"/>
        </w:rPr>
      </w:pPr>
      <w:r>
        <w:rPr>
          <w:rFonts w:ascii="宋体" w:eastAsia="宋体" w:hAnsi="宋体" w:cs="宋体" w:hint="eastAsia"/>
          <w:b w:val="0"/>
          <w:bCs w:val="0"/>
          <w:color w:val="000000"/>
        </w:rPr>
        <w:t>三．</w:t>
      </w:r>
      <w:r>
        <w:rPr>
          <w:rFonts w:ascii="宋体" w:eastAsia="宋体" w:hAnsi="宋体" w:cs="宋体" w:hint="eastAsia"/>
          <w:b w:val="0"/>
          <w:bCs w:val="0"/>
          <w:color w:val="000000"/>
        </w:rPr>
        <w:t>实验题（每空</w:t>
      </w:r>
      <w:r>
        <w:rPr>
          <w:rFonts w:ascii="宋体" w:eastAsia="宋体" w:hAnsi="宋体" w:cs="宋体" w:hint="eastAsia"/>
          <w:b w:val="0"/>
          <w:bCs w:val="0"/>
          <w:color w:val="000000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/>
        </w:rPr>
        <w:t>分，</w:t>
      </w:r>
      <w:r>
        <w:rPr>
          <w:rFonts w:ascii="宋体" w:eastAsia="宋体" w:hAnsi="宋体" w:cs="宋体" w:hint="eastAsia"/>
          <w:b w:val="0"/>
          <w:bCs w:val="0"/>
          <w:color w:val="000000"/>
        </w:rPr>
        <w:t>共</w:t>
      </w:r>
      <w:r>
        <w:rPr>
          <w:rFonts w:ascii="宋体" w:eastAsia="宋体" w:hAnsi="宋体" w:cs="宋体" w:hint="eastAsia"/>
          <w:b w:val="0"/>
          <w:bCs w:val="0"/>
          <w:color w:val="000000"/>
        </w:rPr>
        <w:t>16</w:t>
      </w:r>
      <w:r>
        <w:rPr>
          <w:rFonts w:ascii="宋体" w:eastAsia="宋体" w:hAnsi="宋体" w:cs="宋体" w:hint="eastAsia"/>
          <w:b w:val="0"/>
          <w:bCs w:val="0"/>
          <w:color w:val="000000"/>
        </w:rPr>
        <w:t>分）</w:t>
      </w:r>
    </w:p>
    <w:p w14:paraId="3A4AD083" w14:textId="77777777" w:rsidR="00AD3B51" w:rsidRDefault="000960E5">
      <w:pPr>
        <w:jc w:val="left"/>
        <w:rPr>
          <w:szCs w:val="21"/>
        </w:rPr>
      </w:pPr>
      <w:r>
        <w:rPr>
          <w:rFonts w:hint="eastAsia"/>
          <w:szCs w:val="21"/>
        </w:rPr>
        <w:t>18.</w:t>
      </w:r>
      <w:r>
        <w:rPr>
          <w:rFonts w:hint="eastAsia"/>
          <w:szCs w:val="21"/>
        </w:rPr>
        <w:t>请将图中各元件正确接入电路，其中开关只控制电灯。</w:t>
      </w:r>
    </w:p>
    <w:p w14:paraId="632E1744" w14:textId="77777777" w:rsidR="00AD3B51" w:rsidRDefault="000960E5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114300" distR="114300" wp14:anchorId="74F7184F" wp14:editId="466C72A7">
            <wp:extent cx="3239770" cy="1639570"/>
            <wp:effectExtent l="0" t="0" r="17780" b="17780"/>
            <wp:docPr id="14" name="图片 14" descr="16479344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884343" name="图片 14" descr="1647934490(1)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F7832" w14:textId="77777777" w:rsidR="00AD3B51" w:rsidRDefault="000960E5">
      <w:pPr>
        <w:pStyle w:val="a5"/>
        <w:widowControl/>
        <w:spacing w:beforeAutospacing="0" w:afterAutospacing="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977567F" wp14:editId="023E1A36">
            <wp:simplePos x="0" y="0"/>
            <wp:positionH relativeFrom="column">
              <wp:posOffset>2314575</wp:posOffset>
            </wp:positionH>
            <wp:positionV relativeFrom="paragraph">
              <wp:posOffset>630555</wp:posOffset>
            </wp:positionV>
            <wp:extent cx="3514725" cy="952500"/>
            <wp:effectExtent l="0" t="0" r="9525" b="0"/>
            <wp:wrapTight wrapText="bothSides">
              <wp:wrapPolygon edited="0">
                <wp:start x="0" y="0"/>
                <wp:lineTo x="0" y="21168"/>
                <wp:lineTo x="21541" y="21168"/>
                <wp:lineTo x="21541" y="0"/>
                <wp:lineTo x="0" y="0"/>
              </wp:wrapPolygon>
            </wp:wrapTight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044910" name="图片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Bidi" w:hint="eastAsia"/>
          <w:kern w:val="2"/>
          <w:sz w:val="21"/>
          <w:szCs w:val="21"/>
        </w:rPr>
        <w:t>19.</w:t>
      </w:r>
      <w:r>
        <w:rPr>
          <w:sz w:val="21"/>
          <w:szCs w:val="21"/>
        </w:rPr>
        <w:t>在探究</w:t>
      </w:r>
      <w:r>
        <w:rPr>
          <w:sz w:val="21"/>
          <w:szCs w:val="21"/>
        </w:rPr>
        <w:t>"</w:t>
      </w:r>
      <w:r>
        <w:rPr>
          <w:sz w:val="21"/>
          <w:szCs w:val="21"/>
        </w:rPr>
        <w:t>比较不同物质吸热的情况</w:t>
      </w:r>
      <w:r>
        <w:rPr>
          <w:sz w:val="21"/>
          <w:szCs w:val="21"/>
        </w:rPr>
        <w:t>"</w:t>
      </w:r>
      <w:r>
        <w:rPr>
          <w:sz w:val="21"/>
          <w:szCs w:val="21"/>
        </w:rPr>
        <w:t>的实验中，实验装置如图所示。</w:t>
      </w:r>
      <w:r>
        <w:rPr>
          <w:noProof/>
        </w:rPr>
        <w:drawing>
          <wp:inline distT="0" distB="0" distL="114300" distR="114300" wp14:anchorId="23803574" wp14:editId="088F6096">
            <wp:extent cx="2160270" cy="1277620"/>
            <wp:effectExtent l="0" t="0" r="11430" b="1778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922739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316F7" w14:textId="77777777" w:rsidR="00AD3B51" w:rsidRDefault="00AD3B51">
      <w:pPr>
        <w:pStyle w:val="a5"/>
        <w:widowControl/>
        <w:spacing w:beforeAutospacing="0" w:afterAutospacing="0"/>
      </w:pPr>
    </w:p>
    <w:p w14:paraId="5BC4E4DC" w14:textId="77777777" w:rsidR="00AD3B51" w:rsidRDefault="000960E5">
      <w:pPr>
        <w:pStyle w:val="a5"/>
        <w:widowControl/>
        <w:spacing w:beforeAutospacing="0" w:afterAutospacing="0"/>
        <w:rPr>
          <w:sz w:val="21"/>
          <w:szCs w:val="21"/>
        </w:rPr>
      </w:pPr>
      <w:r>
        <w:t>（</w:t>
      </w:r>
      <w:r>
        <w:t>1</w:t>
      </w:r>
      <w:r>
        <w:t>）</w:t>
      </w:r>
      <w:r>
        <w:rPr>
          <w:sz w:val="21"/>
          <w:szCs w:val="21"/>
        </w:rPr>
        <w:t>实验中应量取质量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sz w:val="21"/>
          <w:szCs w:val="21"/>
        </w:rPr>
        <w:t>的甲、乙两种液体，分别倒入相同的烧杯中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</w:rPr>
        <w:t>用相同的电加热，当它们吸收相同热量时，通过比较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来判断吸热能力的强弱。</w:t>
      </w:r>
    </w:p>
    <w:p w14:paraId="2B8CB1C0" w14:textId="77777777" w:rsidR="00AD3B51" w:rsidRDefault="000960E5">
      <w:pPr>
        <w:pStyle w:val="a5"/>
        <w:widowControl/>
        <w:spacing w:beforeAutospacing="0" w:afterAutospacing="0"/>
      </w:pPr>
      <w:r>
        <w:rPr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sz w:val="21"/>
          <w:szCs w:val="21"/>
        </w:rPr>
        <w:t>）分析实验数据可知</w:t>
      </w:r>
      <w:r>
        <w:rPr>
          <w:rFonts w:hint="eastAsia"/>
          <w:sz w:val="21"/>
          <w:szCs w:val="21"/>
          <w:u w:val="single"/>
        </w:rPr>
        <w:t xml:space="preserve">                </w:t>
      </w:r>
      <w:r>
        <w:rPr>
          <w:sz w:val="21"/>
          <w:szCs w:val="21"/>
        </w:rPr>
        <w:t>物质的吸热能力强。</w:t>
      </w:r>
    </w:p>
    <w:p w14:paraId="4F8BE6D2" w14:textId="77777777" w:rsidR="00AD3B51" w:rsidRDefault="000960E5">
      <w:pPr>
        <w:pStyle w:val="a5"/>
        <w:widowControl/>
        <w:spacing w:beforeAutospacing="0" w:afterAutospacing="0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F7922DF" wp14:editId="653BB0AF">
            <wp:simplePos x="0" y="0"/>
            <wp:positionH relativeFrom="column">
              <wp:posOffset>3924300</wp:posOffset>
            </wp:positionH>
            <wp:positionV relativeFrom="paragraph">
              <wp:posOffset>425450</wp:posOffset>
            </wp:positionV>
            <wp:extent cx="1196340" cy="1080135"/>
            <wp:effectExtent l="0" t="0" r="3810" b="5715"/>
            <wp:wrapTight wrapText="bothSides">
              <wp:wrapPolygon edited="0">
                <wp:start x="0" y="0"/>
                <wp:lineTo x="0" y="21333"/>
                <wp:lineTo x="21325" y="21333"/>
                <wp:lineTo x="21325" y="0"/>
                <wp:lineTo x="0" y="0"/>
              </wp:wrapPolygon>
            </wp:wrapTight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437560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Bidi" w:hint="eastAsia"/>
          <w:kern w:val="2"/>
          <w:sz w:val="21"/>
          <w:szCs w:val="21"/>
        </w:rPr>
        <w:t>20.</w:t>
      </w:r>
      <w:r>
        <w:t>在测量额定电压为</w:t>
      </w:r>
      <w:r>
        <w:t>U</w:t>
      </w:r>
      <w:r>
        <w:rPr>
          <w:vertAlign w:val="subscript"/>
        </w:rPr>
        <w:t>1</w:t>
      </w:r>
      <w:r>
        <w:t>=2.5V</w:t>
      </w:r>
      <w:r>
        <w:t>的小灯泡正常发光时电阻的实验中，小聪小组的电流表坏了，于是他们设计了如</w:t>
      </w:r>
      <w:r>
        <w:rPr>
          <w:rFonts w:hint="eastAsia"/>
        </w:rPr>
        <w:t>右图</w:t>
      </w:r>
      <w:r>
        <w:t>电路，其中</w:t>
      </w:r>
      <w:r>
        <w:t>Ro</w:t>
      </w:r>
      <w:r>
        <w:t>为阻值已知的定值电阻，请完成相关实验步骤</w:t>
      </w:r>
      <w:r>
        <w:t>∶</w:t>
      </w:r>
    </w:p>
    <w:p w14:paraId="4522D87C" w14:textId="77777777" w:rsidR="00AD3B51" w:rsidRDefault="000960E5">
      <w:pPr>
        <w:pStyle w:val="a5"/>
        <w:widowControl/>
        <w:spacing w:beforeAutospacing="0" w:afterAutospacing="0"/>
        <w:ind w:left="240" w:hangingChars="100" w:hanging="240"/>
        <w:rPr>
          <w:u w:val="single"/>
        </w:rPr>
      </w:pPr>
      <w:r>
        <w:t>（</w:t>
      </w:r>
      <w:r>
        <w:t>1</w:t>
      </w:r>
      <w:r>
        <w:t>）闭合开关</w:t>
      </w:r>
      <w:r>
        <w:t>S</w:t>
      </w:r>
      <w:r>
        <w:t>和</w:t>
      </w:r>
      <w:r>
        <w:t>S</w:t>
      </w:r>
      <w:r>
        <w:rPr>
          <w:vertAlign w:val="subscript"/>
        </w:rPr>
        <w:t>1</w:t>
      </w:r>
      <w:r>
        <w:t>，断开开关</w:t>
      </w:r>
      <w:r>
        <w:t>S</w:t>
      </w:r>
      <w:r>
        <w:rPr>
          <w:vertAlign w:val="subscript"/>
        </w:rPr>
        <w:t>2</w:t>
      </w:r>
      <w:r>
        <w:t>，调节滑动变阻器的滑片，使</w:t>
      </w:r>
      <w:r>
        <w:rPr>
          <w:rFonts w:hint="eastAsia"/>
          <w:u w:val="single"/>
        </w:rPr>
        <w:t xml:space="preserve">           </w:t>
      </w:r>
    </w:p>
    <w:p w14:paraId="64D7F0D9" w14:textId="77777777" w:rsidR="00AD3B51" w:rsidRDefault="000960E5">
      <w:pPr>
        <w:pStyle w:val="a5"/>
        <w:widowControl/>
        <w:spacing w:beforeAutospacing="0" w:afterAutospacing="0"/>
        <w:ind w:left="240" w:hangingChars="100" w:hanging="2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</w:t>
      </w:r>
      <w:r>
        <w:t>（选填</w:t>
      </w:r>
      <w:r>
        <w:t>"</w:t>
      </w:r>
      <w:r>
        <w:t>保持滑片位置不变</w:t>
      </w:r>
      <w:r>
        <w:t>"</w:t>
      </w:r>
      <w:r>
        <w:t>或</w:t>
      </w:r>
      <w:r>
        <w:t>"</w:t>
      </w:r>
      <w:r>
        <w:t>移动变阻器的滑片</w:t>
      </w:r>
      <w:r>
        <w:t>"</w:t>
      </w:r>
      <w:r>
        <w:t>），然后闭合开关</w:t>
      </w:r>
      <w:r>
        <w:t>S</w:t>
      </w:r>
      <w:r>
        <w:t>和</w:t>
      </w:r>
      <w:r>
        <w:t>S</w:t>
      </w:r>
      <w:r>
        <w:rPr>
          <w:vertAlign w:val="subscript"/>
        </w:rPr>
        <w:t>2</w:t>
      </w:r>
      <w:r>
        <w:t>，断开开关</w:t>
      </w:r>
      <w:r>
        <w:t>S</w:t>
      </w:r>
      <w:r>
        <w:rPr>
          <w:vertAlign w:val="subscript"/>
        </w:rPr>
        <w:t>1</w:t>
      </w:r>
      <w:r>
        <w:t>，记下电压表示数为</w:t>
      </w:r>
      <w:r>
        <w:rPr>
          <w:rFonts w:hint="eastAsia"/>
        </w:rPr>
        <w:t>2.8V</w:t>
      </w:r>
      <w:r>
        <w:t>;</w:t>
      </w:r>
    </w:p>
    <w:p w14:paraId="4B3FB2F0" w14:textId="77777777" w:rsidR="00AD3B51" w:rsidRDefault="000960E5">
      <w:pPr>
        <w:pStyle w:val="a5"/>
        <w:widowControl/>
        <w:spacing w:beforeAutospacing="0" w:afterAutospacing="0"/>
      </w:pPr>
      <w:r>
        <w:t>（</w:t>
      </w:r>
      <w:r>
        <w:t>3</w:t>
      </w:r>
      <w:r>
        <w:t>）小灯泡正常发光时</w:t>
      </w:r>
      <w:r>
        <w:rPr>
          <w:rFonts w:hint="eastAsia"/>
        </w:rPr>
        <w:t>功率为</w:t>
      </w:r>
      <w:r>
        <w:t>____</w:t>
      </w:r>
      <w:r>
        <w:rPr>
          <w:rFonts w:hint="eastAsia"/>
        </w:rPr>
        <w:t>W</w:t>
      </w:r>
      <w:r>
        <w:rPr>
          <w:rFonts w:hint="eastAsia"/>
        </w:rPr>
        <w:t>。</w:t>
      </w:r>
    </w:p>
    <w:p w14:paraId="65C06F8F" w14:textId="77777777" w:rsidR="00AD3B51" w:rsidRDefault="000960E5">
      <w:pPr>
        <w:pStyle w:val="a5"/>
        <w:widowControl/>
        <w:spacing w:beforeAutospacing="0" w:afterAutospacing="0"/>
      </w:pPr>
      <w:r>
        <w:rPr>
          <w:rFonts w:hint="eastAsia"/>
        </w:rPr>
        <w:t>四．计算题（第</w:t>
      </w:r>
      <w:r>
        <w:rPr>
          <w:rFonts w:hint="eastAsia"/>
        </w:rPr>
        <w:t>21</w:t>
      </w:r>
      <w:r>
        <w:rPr>
          <w:rFonts w:hint="eastAsia"/>
        </w:rPr>
        <w:t>题</w:t>
      </w:r>
      <w:r>
        <w:rPr>
          <w:rFonts w:hint="eastAsia"/>
        </w:rPr>
        <w:t>8</w:t>
      </w:r>
      <w:r>
        <w:rPr>
          <w:rFonts w:hint="eastAsia"/>
        </w:rPr>
        <w:t>分，第</w:t>
      </w:r>
      <w:r>
        <w:rPr>
          <w:rFonts w:hint="eastAsia"/>
        </w:rPr>
        <w:t>22</w:t>
      </w:r>
      <w:r>
        <w:rPr>
          <w:rFonts w:hint="eastAsia"/>
        </w:rPr>
        <w:t>题</w:t>
      </w:r>
      <w:r>
        <w:rPr>
          <w:rFonts w:hint="eastAsia"/>
        </w:rPr>
        <w:t>6</w:t>
      </w:r>
      <w:r>
        <w:rPr>
          <w:rFonts w:hint="eastAsia"/>
        </w:rPr>
        <w:t>分，第</w:t>
      </w:r>
      <w:r>
        <w:rPr>
          <w:rFonts w:hint="eastAsia"/>
        </w:rPr>
        <w:t>23</w:t>
      </w:r>
      <w:r>
        <w:rPr>
          <w:rFonts w:hint="eastAsia"/>
        </w:rPr>
        <w:t>题</w:t>
      </w:r>
      <w:r>
        <w:rPr>
          <w:rFonts w:hint="eastAsia"/>
        </w:rPr>
        <w:t>6</w:t>
      </w:r>
      <w:r>
        <w:rPr>
          <w:rFonts w:hint="eastAsia"/>
        </w:rPr>
        <w:t>分，共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14:paraId="2284C101" w14:textId="77777777" w:rsidR="00AD3B51" w:rsidRDefault="000960E5">
      <w:pPr>
        <w:pStyle w:val="a5"/>
        <w:widowControl/>
        <w:spacing w:beforeAutospacing="0" w:afterAutospacing="0"/>
      </w:pPr>
      <w:r>
        <w:rPr>
          <w:rFonts w:cstheme="minorBidi" w:hint="eastAsia"/>
          <w:kern w:val="2"/>
          <w:sz w:val="21"/>
          <w:szCs w:val="21"/>
        </w:rPr>
        <w:t>21.</w:t>
      </w:r>
      <w:r>
        <w:t>如图所示，质量为</w:t>
      </w:r>
      <w:r>
        <w:t>10kg</w:t>
      </w:r>
      <w:r>
        <w:t>的物体在水平地面上，受到一沿水平方向大小为</w:t>
      </w:r>
      <w:r>
        <w:rPr>
          <w:rFonts w:hint="eastAsia"/>
        </w:rPr>
        <w:t>2</w:t>
      </w:r>
      <w:r>
        <w:t>0N</w:t>
      </w:r>
      <w:r>
        <w:t>的拉力</w:t>
      </w:r>
      <w:r>
        <w:t>F</w:t>
      </w:r>
      <w:r>
        <w:t>的作用，使物体在</w:t>
      </w:r>
      <w:r>
        <w:rPr>
          <w:rFonts w:hint="eastAsia"/>
        </w:rPr>
        <w:t>5</w:t>
      </w:r>
      <w:r>
        <w:t>s</w:t>
      </w:r>
      <w:r>
        <w:t>内从</w:t>
      </w:r>
      <w:r>
        <w:t>A</w:t>
      </w:r>
      <w:r>
        <w:t>点移到</w:t>
      </w:r>
      <w:r>
        <w:t>B</w:t>
      </w:r>
      <w:r>
        <w:t>点，移动距离为</w:t>
      </w:r>
      <w:r>
        <w:rPr>
          <w:rFonts w:hint="eastAsia"/>
        </w:rPr>
        <w:t>4</w:t>
      </w:r>
      <w:r>
        <w:t>m</w:t>
      </w:r>
      <w:r>
        <w:t>。求</w:t>
      </w:r>
      <w:r>
        <w:t>∶</w:t>
      </w:r>
    </w:p>
    <w:p w14:paraId="59ED0719" w14:textId="77777777" w:rsidR="00AD3B51" w:rsidRDefault="000960E5">
      <w:pPr>
        <w:pStyle w:val="a5"/>
        <w:widowControl/>
        <w:spacing w:beforeAutospacing="0" w:afterAutospacing="0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DF6042A" wp14:editId="220A89E3">
            <wp:simplePos x="0" y="0"/>
            <wp:positionH relativeFrom="column">
              <wp:posOffset>2858135</wp:posOffset>
            </wp:positionH>
            <wp:positionV relativeFrom="paragraph">
              <wp:posOffset>93980</wp:posOffset>
            </wp:positionV>
            <wp:extent cx="260032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521" y="21319"/>
                <wp:lineTo x="21521" y="0"/>
                <wp:lineTo x="0" y="0"/>
              </wp:wrapPolygon>
            </wp:wrapTight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790330" name="图片 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t>1</w:t>
      </w:r>
      <w:r>
        <w:t>）物体的重力对物体做的功</w:t>
      </w:r>
      <w:r>
        <w:t>;</w:t>
      </w:r>
    </w:p>
    <w:p w14:paraId="75362BB6" w14:textId="77777777" w:rsidR="00AD3B51" w:rsidRDefault="000960E5">
      <w:pPr>
        <w:pStyle w:val="a5"/>
        <w:widowControl/>
        <w:spacing w:beforeAutospacing="0" w:afterAutospacing="0"/>
      </w:pPr>
      <w:r>
        <w:t>（</w:t>
      </w:r>
      <w:r>
        <w:t>2</w:t>
      </w:r>
      <w:r>
        <w:t>）拉力对物体做的功</w:t>
      </w:r>
      <w:r>
        <w:t>;</w:t>
      </w:r>
    </w:p>
    <w:p w14:paraId="3A37D8F5" w14:textId="77777777" w:rsidR="00AD3B51" w:rsidRDefault="000960E5">
      <w:pPr>
        <w:pStyle w:val="a5"/>
        <w:widowControl/>
        <w:spacing w:beforeAutospacing="0" w:afterAutospacing="0"/>
      </w:pPr>
      <w:r>
        <w:t>（</w:t>
      </w:r>
      <w:r>
        <w:t>3</w:t>
      </w:r>
      <w:r>
        <w:t>）拉力做功的功率。</w:t>
      </w:r>
    </w:p>
    <w:p w14:paraId="0B8B01F4" w14:textId="77777777" w:rsidR="00AD3B51" w:rsidRDefault="00AD3B51">
      <w:pPr>
        <w:jc w:val="left"/>
        <w:rPr>
          <w:szCs w:val="21"/>
        </w:rPr>
      </w:pPr>
    </w:p>
    <w:p w14:paraId="6ED6A409" w14:textId="77777777" w:rsidR="00AD3B51" w:rsidRDefault="00AD3B51">
      <w:pPr>
        <w:jc w:val="left"/>
        <w:rPr>
          <w:szCs w:val="21"/>
        </w:rPr>
      </w:pPr>
    </w:p>
    <w:p w14:paraId="3B5FE887" w14:textId="77777777" w:rsidR="00AD3B51" w:rsidRDefault="00AD3B51">
      <w:pPr>
        <w:jc w:val="left"/>
        <w:rPr>
          <w:szCs w:val="21"/>
        </w:rPr>
      </w:pPr>
    </w:p>
    <w:p w14:paraId="6968553D" w14:textId="77777777" w:rsidR="00AD3B51" w:rsidRDefault="00AD3B51">
      <w:pPr>
        <w:jc w:val="left"/>
        <w:rPr>
          <w:szCs w:val="21"/>
        </w:rPr>
      </w:pPr>
    </w:p>
    <w:p w14:paraId="629AE8F6" w14:textId="77777777" w:rsidR="00AD3B51" w:rsidRDefault="00AD3B51">
      <w:pPr>
        <w:jc w:val="left"/>
        <w:rPr>
          <w:szCs w:val="21"/>
        </w:rPr>
      </w:pPr>
    </w:p>
    <w:p w14:paraId="6BE82378" w14:textId="77777777" w:rsidR="00AD3B51" w:rsidRDefault="000960E5">
      <w:pPr>
        <w:pStyle w:val="a5"/>
        <w:widowControl/>
        <w:spacing w:beforeAutospacing="0" w:afterAutospacing="0"/>
      </w:pPr>
      <w:r>
        <w:rPr>
          <w:rFonts w:cstheme="minorBidi" w:hint="eastAsia"/>
          <w:kern w:val="2"/>
          <w:sz w:val="21"/>
          <w:szCs w:val="21"/>
        </w:rPr>
        <w:t>22.</w:t>
      </w:r>
      <w:r>
        <w:t>氢能源车的发动机工作时将液态氢转化为氢气在气缸中燃烧</w:t>
      </w:r>
      <w:r>
        <w:t>;</w:t>
      </w:r>
      <w:r>
        <w:t>使用氢作为燃料的主要优点是热值大、无污染。某次测试中，一辆氢能源车以</w:t>
      </w:r>
      <w:r>
        <w:t>70kW</w:t>
      </w:r>
      <w:r>
        <w:t>的功率匀速行驶</w:t>
      </w:r>
      <w:r>
        <w:t>0.5h</w:t>
      </w:r>
      <w:r>
        <w:t>，消耗了</w:t>
      </w:r>
      <w:r>
        <w:t>2k</w:t>
      </w:r>
      <w:r>
        <w:rPr>
          <w:rFonts w:hint="eastAsia"/>
        </w:rPr>
        <w:t>g</w:t>
      </w:r>
      <w:r>
        <w:t>燃料</w:t>
      </w:r>
      <w:r>
        <w:rPr>
          <w:rFonts w:hint="eastAsia"/>
        </w:rPr>
        <w:t>。</w:t>
      </w:r>
      <w:r>
        <w:t>求</w:t>
      </w:r>
      <w:r>
        <w:rPr>
          <w:rFonts w:hint="eastAsia"/>
        </w:rPr>
        <w:t>：</w:t>
      </w:r>
      <w:r>
        <w:t>（</w:t>
      </w:r>
      <w:r>
        <w:t>q</w:t>
      </w:r>
      <w:r>
        <w:rPr>
          <w:rFonts w:hint="eastAsia"/>
          <w:sz w:val="48"/>
          <w:szCs w:val="48"/>
          <w:vertAlign w:val="subscript"/>
        </w:rPr>
        <w:t>氢气</w:t>
      </w:r>
      <w:r>
        <w:t>=1.4×10</w:t>
      </w:r>
      <w:r>
        <w:rPr>
          <w:vertAlign w:val="superscript"/>
        </w:rPr>
        <w:t>8</w:t>
      </w:r>
      <w:r>
        <w:t>J/kg</w:t>
      </w:r>
      <w:r>
        <w:t>）</w:t>
      </w:r>
    </w:p>
    <w:p w14:paraId="43A5A755" w14:textId="77777777" w:rsidR="00AD3B51" w:rsidRDefault="000960E5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2kg</w:t>
      </w:r>
      <w:r>
        <w:rPr>
          <w:rFonts w:hint="eastAsia"/>
          <w:szCs w:val="21"/>
        </w:rPr>
        <w:t>氢气完全燃烧放出的热量</w:t>
      </w:r>
    </w:p>
    <w:p w14:paraId="451141B8" w14:textId="77777777" w:rsidR="00AD3B51" w:rsidRDefault="00AD3B51"/>
    <w:p w14:paraId="42130184" w14:textId="77777777" w:rsidR="00AD3B51" w:rsidRDefault="000960E5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该发动机的效率。</w:t>
      </w:r>
    </w:p>
    <w:p w14:paraId="6E2DFE57" w14:textId="77777777" w:rsidR="00AD3B51" w:rsidRDefault="00AD3B51"/>
    <w:p w14:paraId="75834431" w14:textId="77777777" w:rsidR="00AD3B51" w:rsidRDefault="00AD3B51">
      <w:pPr>
        <w:jc w:val="left"/>
      </w:pPr>
    </w:p>
    <w:p w14:paraId="47DBFDEB" w14:textId="77777777" w:rsidR="00AD3B51" w:rsidRDefault="00AD3B51">
      <w:pPr>
        <w:jc w:val="left"/>
      </w:pPr>
    </w:p>
    <w:p w14:paraId="5DA8EC6C" w14:textId="77777777" w:rsidR="00AD3B51" w:rsidRDefault="00AD3B51">
      <w:pPr>
        <w:jc w:val="left"/>
      </w:pPr>
    </w:p>
    <w:p w14:paraId="3482D316" w14:textId="77777777" w:rsidR="00AD3B51" w:rsidRDefault="00AD3B51">
      <w:pPr>
        <w:jc w:val="left"/>
      </w:pPr>
    </w:p>
    <w:p w14:paraId="19E8C365" w14:textId="77777777" w:rsidR="00AD3B51" w:rsidRDefault="00AD3B51">
      <w:pPr>
        <w:jc w:val="left"/>
      </w:pPr>
    </w:p>
    <w:p w14:paraId="119CA959" w14:textId="77777777" w:rsidR="00AD3B51" w:rsidRDefault="00AD3B51">
      <w:pPr>
        <w:jc w:val="left"/>
      </w:pPr>
    </w:p>
    <w:p w14:paraId="421982E4" w14:textId="77777777" w:rsidR="00AD3B51" w:rsidRDefault="000960E5">
      <w:pPr>
        <w:pStyle w:val="a5"/>
        <w:widowControl/>
        <w:spacing w:beforeAutospacing="0" w:afterAutospacing="0"/>
      </w:pPr>
      <w:r>
        <w:rPr>
          <w:rFonts w:hint="eastAsia"/>
        </w:rPr>
        <w:t>23.</w:t>
      </w:r>
      <w:r>
        <w:t>实际测量中所使用的电压表是由小量程电流计改装而成的。图甲中</w:t>
      </w:r>
      <w:r>
        <w:t>G</w:t>
      </w:r>
      <w:r>
        <w:t>是满偏电流（即小量程电流表允许通过的最大电流）</w:t>
      </w:r>
      <w:r>
        <w:t>I</w:t>
      </w:r>
      <w:r>
        <w:rPr>
          <w:rFonts w:hint="eastAsia"/>
        </w:rPr>
        <w:t>g</w:t>
      </w:r>
      <w:r>
        <w:t>=3mA</w:t>
      </w:r>
      <w:r>
        <w:t>的电流计，其电阻</w:t>
      </w:r>
      <w:r>
        <w:t>Rg=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Ω</w:t>
      </w:r>
      <w:r>
        <w:t>，要把它改装为一个量程为</w:t>
      </w:r>
      <w:r>
        <w:rPr>
          <w:rFonts w:hint="eastAsia"/>
        </w:rPr>
        <w:t>15</w:t>
      </w:r>
      <w:r>
        <w:t>V</w:t>
      </w:r>
      <w:r>
        <w:t>的电压表（如图乙）。</w:t>
      </w:r>
    </w:p>
    <w:p w14:paraId="67BF2A36" w14:textId="77777777" w:rsidR="00AD3B51" w:rsidRDefault="000960E5">
      <w:pPr>
        <w:pStyle w:val="a5"/>
        <w:widowControl/>
        <w:spacing w:beforeAutospacing="0" w:afterAutospacing="0"/>
      </w:pPr>
      <w:r>
        <w:t>（</w:t>
      </w:r>
      <w:r>
        <w:t>1</w:t>
      </w:r>
      <w:r>
        <w:t>）求电阻</w:t>
      </w:r>
      <w:r>
        <w:t>R</w:t>
      </w:r>
      <w:r>
        <w:rPr>
          <w:rFonts w:hint="eastAsia"/>
          <w:vertAlign w:val="subscript"/>
        </w:rPr>
        <w:t>0</w:t>
      </w:r>
      <w:r>
        <w:t>的阻值</w:t>
      </w:r>
      <w:r>
        <w:t>;</w:t>
      </w:r>
    </w:p>
    <w:p w14:paraId="2BC33B1A" w14:textId="77777777" w:rsidR="00AD3B51" w:rsidRDefault="000960E5">
      <w:pPr>
        <w:pStyle w:val="a5"/>
        <w:widowControl/>
        <w:spacing w:beforeAutospacing="0" w:afterAutospacing="0"/>
      </w:pPr>
      <w:r>
        <w:t>（</w:t>
      </w:r>
      <w:r>
        <w:t>2</w:t>
      </w:r>
      <w:r>
        <w:t>）用改装后的电压表测量定值电阻</w:t>
      </w:r>
      <w:r>
        <w:t>R</w:t>
      </w:r>
      <w:r>
        <w:rPr>
          <w:rFonts w:hint="eastAsia"/>
        </w:rPr>
        <w:t>x</w:t>
      </w:r>
      <w:r>
        <w:t>的阻值，设计的电路图如图丙所示。闭合开关，移动滑片，当电压表示数为</w:t>
      </w:r>
      <w:r>
        <w:rPr>
          <w:rFonts w:hint="eastAsia"/>
        </w:rPr>
        <w:t>12</w:t>
      </w:r>
      <w:r>
        <w:t>V</w:t>
      </w:r>
      <w:r>
        <w:t>时，电流表示数为</w:t>
      </w:r>
      <w:r>
        <w:t>0.</w:t>
      </w:r>
      <w:r>
        <w:rPr>
          <w:rFonts w:hint="eastAsia"/>
        </w:rPr>
        <w:t>4</w:t>
      </w:r>
      <w:r>
        <w:t>2A</w:t>
      </w:r>
      <w:r>
        <w:t>，求电阻</w:t>
      </w:r>
      <w:r>
        <w:t>R</w:t>
      </w:r>
      <w:r>
        <w:rPr>
          <w:rFonts w:hint="eastAsia"/>
        </w:rPr>
        <w:t>x</w:t>
      </w:r>
      <w:r>
        <w:t>的阻值是多少</w:t>
      </w:r>
      <w:r>
        <w:rPr>
          <w:rFonts w:hint="eastAsia"/>
        </w:rPr>
        <w:t>Ω</w:t>
      </w:r>
      <w:r>
        <w:t>?</w:t>
      </w:r>
      <w:r>
        <w:t>（计算结果保留一位小数）</w:t>
      </w:r>
    </w:p>
    <w:p w14:paraId="7BBF13FB" w14:textId="77777777" w:rsidR="00AD3B51" w:rsidRDefault="000960E5">
      <w:pPr>
        <w:pStyle w:val="a5"/>
        <w:widowControl/>
        <w:spacing w:beforeAutospacing="0" w:afterAutospacing="0"/>
      </w:pPr>
      <w:r>
        <w:t>（</w:t>
      </w:r>
      <w:r>
        <w:t>3</w:t>
      </w:r>
      <w:r>
        <w:t>）请解释为什么电压表内阻越大越好</w:t>
      </w:r>
      <w:r>
        <w:t>?</w:t>
      </w:r>
    </w:p>
    <w:p w14:paraId="6C6E8595" w14:textId="77777777" w:rsidR="00AD3B51" w:rsidRDefault="000960E5">
      <w:pPr>
        <w:jc w:val="left"/>
      </w:pPr>
      <w:r>
        <w:rPr>
          <w:noProof/>
        </w:rPr>
        <w:drawing>
          <wp:inline distT="0" distB="0" distL="114300" distR="114300" wp14:anchorId="0958A003" wp14:editId="27FF3EB3">
            <wp:extent cx="4562475" cy="1485900"/>
            <wp:effectExtent l="0" t="0" r="9525" b="0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179885" name="图片 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799A4" w14:textId="77777777" w:rsidR="00AD3B51" w:rsidRDefault="00AD3B51"/>
    <w:p w14:paraId="299E13CD" w14:textId="77777777" w:rsidR="00AD3B51" w:rsidRDefault="00AD3B51"/>
    <w:p w14:paraId="306A768A" w14:textId="77777777" w:rsidR="00AD3B51" w:rsidRDefault="00AD3B51"/>
    <w:p w14:paraId="0439A709" w14:textId="77777777" w:rsidR="000960E5" w:rsidRDefault="000960E5">
      <w:pPr>
        <w:sectPr w:rsidR="000960E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F526884" w14:textId="32C9C156" w:rsidR="00AD3B51" w:rsidRDefault="00AD3B51"/>
    <w:sectPr w:rsidR="00AD3B51" w:rsidSect="000960E5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BD965" w14:textId="77777777" w:rsidR="00000000" w:rsidRDefault="000960E5">
      <w:pPr>
        <w:spacing w:after="0" w:line="240" w:lineRule="auto"/>
      </w:pPr>
      <w:r>
        <w:separator/>
      </w:r>
    </w:p>
  </w:endnote>
  <w:endnote w:type="continuationSeparator" w:id="0">
    <w:p w14:paraId="0DC350C4" w14:textId="77777777" w:rsidR="00000000" w:rsidRDefault="0009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0FF25" w14:textId="77777777" w:rsidR="00000000" w:rsidRDefault="000960E5">
      <w:pPr>
        <w:spacing w:after="0" w:line="240" w:lineRule="auto"/>
      </w:pPr>
      <w:r>
        <w:separator/>
      </w:r>
    </w:p>
  </w:footnote>
  <w:footnote w:type="continuationSeparator" w:id="0">
    <w:p w14:paraId="722233EF" w14:textId="77777777" w:rsidR="00000000" w:rsidRDefault="00096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166357"/>
    <w:multiLevelType w:val="singleLevel"/>
    <w:tmpl w:val="A016635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BEDFDD55"/>
    <w:multiLevelType w:val="singleLevel"/>
    <w:tmpl w:val="BEDFDD55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2" w15:restartNumberingAfterBreak="0">
    <w:nsid w:val="70BF9FE7"/>
    <w:multiLevelType w:val="singleLevel"/>
    <w:tmpl w:val="70BF9FE7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76537DD2"/>
    <w:multiLevelType w:val="singleLevel"/>
    <w:tmpl w:val="76537DD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7215462"/>
    <w:rsid w:val="000960E5"/>
    <w:rsid w:val="00AD3B51"/>
    <w:rsid w:val="2721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758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2">
    <w:name w:val="heading 2"/>
    <w:basedOn w:val="a"/>
    <w:next w:val="a"/>
    <w:unhideWhenUsed/>
    <w:qFormat/>
    <w:pPr>
      <w:keepNext/>
      <w:keepLines/>
      <w:outlineLvl w:val="1"/>
    </w:pPr>
    <w:rPr>
      <w:rFonts w:ascii="Calibri Light" w:eastAsia="楷体" w:hAnsi="Calibri Light" w:cs="Times New Roman"/>
      <w:b/>
      <w:bCs/>
      <w:color w:val="FF000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Normal (Web)"/>
    <w:basedOn w:val="a"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2022-03-22T22:38:00Z</dcterms:created>
  <dcterms:modified xsi:type="dcterms:W3CDTF">2022-03-22T22:38:00Z</dcterms:modified>
</cp:coreProperties>
</file>