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rPr>
          <w:rFonts w:hint="eastAsia" w:ascii="方正宋黑简体" w:hAnsi="方正宋黑简体" w:eastAsia="方正宋黑简体" w:cs="方正宋黑简体"/>
          <w:b/>
          <w:bCs/>
          <w:color w:val="000000"/>
          <w:sz w:val="56"/>
          <w:szCs w:val="56"/>
        </w:rPr>
      </w:pPr>
      <w:bookmarkStart w:id="0" w:name="_GoBack"/>
      <w:bookmarkEnd w:id="0"/>
      <w:r>
        <w:rPr>
          <w:rFonts w:hint="eastAsia" w:ascii="方正宋黑简体" w:hAnsi="方正宋黑简体" w:eastAsia="方正宋黑简体" w:cs="方正宋黑简体"/>
          <w:b/>
          <w:bCs/>
          <w:color w:val="000000"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11315700</wp:posOffset>
            </wp:positionV>
            <wp:extent cx="292100" cy="292100"/>
            <wp:effectExtent l="0" t="0" r="12700" b="12700"/>
            <wp:wrapNone/>
            <wp:docPr id="100103" name="图片 1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宋黑简体" w:hAnsi="方正宋黑简体" w:eastAsia="方正宋黑简体" w:cs="方正宋黑简体"/>
          <w:b/>
          <w:bCs/>
          <w:color w:val="000000"/>
          <w:sz w:val="40"/>
          <w:szCs w:val="40"/>
        </w:rPr>
        <w:t>纳溪区2022年初中学业水平考试适应性考试卷</w:t>
      </w:r>
    </w:p>
    <w:p>
      <w:pPr>
        <w:spacing w:line="360" w:lineRule="auto"/>
        <w:jc w:val="center"/>
        <w:rPr>
          <w:rFonts w:hint="eastAsia" w:ascii="方正宋黑简体" w:hAnsi="方正宋黑简体" w:eastAsia="方正宋黑简体" w:cs="方正宋黑简体"/>
          <w:b/>
          <w:bCs/>
          <w:color w:val="000000"/>
          <w:sz w:val="40"/>
          <w:szCs w:val="40"/>
        </w:rPr>
      </w:pPr>
      <w:r>
        <w:rPr>
          <w:rFonts w:hint="eastAsia" w:ascii="方正宋黑简体" w:hAnsi="方正宋黑简体" w:eastAsia="方正宋黑简体" w:cs="方正宋黑简体"/>
          <w:b/>
          <w:bCs/>
          <w:color w:val="000000"/>
          <w:sz w:val="40"/>
          <w:szCs w:val="40"/>
        </w:rPr>
        <w:t>数学试卷</w:t>
      </w:r>
    </w:p>
    <w:p>
      <w:pPr>
        <w:snapToGrid w:val="0"/>
        <w:spacing w:line="360" w:lineRule="auto"/>
        <w:jc w:val="center"/>
        <w:rPr>
          <w:rFonts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b/>
          <w:bCs/>
          <w:color w:val="000000"/>
          <w:szCs w:val="21"/>
        </w:rPr>
        <w:t>（考试时间：120分钟，试卷满分120分）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b/>
          <w:bCs/>
          <w:color w:val="000000"/>
          <w:szCs w:val="21"/>
        </w:rPr>
        <w:t>说明：1．本试卷分为第Ⅰ卷（选择题）和第Ⅱ卷（非选择题）两部分，共</w:t>
      </w:r>
      <w:r>
        <w:rPr>
          <w:rFonts w:hint="eastAsia" w:ascii="Times New Roman" w:hAnsi="Times New Roman"/>
          <w:b/>
          <w:bCs/>
          <w:color w:val="000000"/>
          <w:szCs w:val="21"/>
        </w:rPr>
        <w:t>6</w:t>
      </w:r>
      <w:r>
        <w:rPr>
          <w:rFonts w:ascii="Times New Roman" w:hAnsi="Times New Roman"/>
          <w:b/>
          <w:bCs/>
          <w:color w:val="000000"/>
          <w:szCs w:val="21"/>
        </w:rPr>
        <w:t>页．</w:t>
      </w:r>
      <w:r>
        <w:rPr>
          <w:rFonts w:ascii="Times New Roman" w:hAnsi="Times New Roman"/>
          <w:b/>
          <w:bCs/>
          <w:color w:val="000000"/>
          <w:kern w:val="0"/>
          <w:szCs w:val="21"/>
        </w:rPr>
        <w:t>考试时间为120分钟，试卷满分为120分</w:t>
      </w:r>
      <w:r>
        <w:rPr>
          <w:rFonts w:ascii="Times New Roman" w:hAnsi="Times New Roman"/>
          <w:b/>
          <w:bCs/>
          <w:color w:val="000000"/>
          <w:szCs w:val="21"/>
        </w:rPr>
        <w:t>．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b/>
          <w:bCs/>
          <w:color w:val="000000"/>
          <w:szCs w:val="21"/>
        </w:rPr>
        <w:t>2．考生作答时，须将自己的姓名、准考证号、考试科目、答案填写在答题卡上，在本试题卷、草稿纸上作答无效．</w:t>
      </w:r>
      <w:r>
        <w:rPr>
          <w:rFonts w:ascii="Times New Roman" w:hAnsi="Times New Roman"/>
          <w:b/>
          <w:bCs/>
          <w:color w:val="000000"/>
          <w:kern w:val="0"/>
          <w:szCs w:val="21"/>
        </w:rPr>
        <w:t>考试结束后，将答题卡交回，试题卷自留</w:t>
      </w:r>
      <w:r>
        <w:rPr>
          <w:rFonts w:ascii="Times New Roman" w:hAnsi="Times New Roman"/>
          <w:b/>
          <w:bCs/>
          <w:color w:val="000000"/>
          <w:szCs w:val="21"/>
        </w:rPr>
        <w:t>．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b/>
          <w:bCs/>
          <w:color w:val="000000"/>
          <w:szCs w:val="21"/>
        </w:rPr>
        <w:t>3．选择题必须使用2B铅笔将答题卡上对应题目的答案对应的字母标号涂黑，如需改动，用橡皮擦干净后再选涂别的选项．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b/>
          <w:bCs/>
          <w:color w:val="000000"/>
          <w:szCs w:val="21"/>
        </w:rPr>
        <w:t>4. 非选择题必须使用0.5mm黑色墨水签字笔在答题卡上题目所指示的答题区域内作答．其中，填空题必须填写最后结果，解答题必须写出解答过程或充足的理由，作图题可先用铅笔绘出，确认后再用0.5mm黑色墨水签字笔描画清楚．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hint="eastAsia" w:ascii="宋体" w:hAnsi="宋体"/>
          <w:b/>
          <w:sz w:val="28"/>
          <w:szCs w:val="28"/>
        </w:rPr>
        <w:instrText xml:space="preserve">= 1 \* ROMAN</w:instrText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ascii="宋体" w:hAnsi="宋体"/>
          <w:b/>
          <w:sz w:val="28"/>
          <w:szCs w:val="28"/>
        </w:rPr>
        <w:fldChar w:fldCharType="separate"/>
      </w:r>
      <w:r>
        <w:rPr>
          <w:rFonts w:ascii="宋体" w:hAnsi="宋体"/>
          <w:b/>
          <w:sz w:val="28"/>
          <w:szCs w:val="28"/>
        </w:rPr>
        <w:t>I</w: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卷  选择题（共36分）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一、选择题</w:t>
      </w:r>
      <w:r>
        <w:rPr>
          <w:rFonts w:ascii="Times New Roman" w:hAnsi="Times New Roman"/>
          <w:b/>
          <w:szCs w:val="21"/>
        </w:rPr>
        <w:t>（本大题共12个小题，每小题3分，共36分）在每小题给出的四个选项中，只有一项是符合题目要求的．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2022的相反数是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2022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Times New Roman"/>
          <w:b/>
          <w:szCs w:val="21"/>
        </w:rPr>
        <w:t>. －</w:t>
      </w:r>
      <w:r>
        <w:rPr>
          <w:rFonts w:ascii="Times New Roman" w:hAnsi="Times New Roman"/>
          <w:b/>
          <w:szCs w:val="21"/>
        </w:rPr>
        <w:t>2022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>. －</w:t>
      </w:r>
      <w:r>
        <w:rPr>
          <w:rFonts w:ascii="Times New Roman" w:hAnsi="Times New Roman"/>
          <w:b/>
          <w:position w:val="-22"/>
          <w:szCs w:val="21"/>
        </w:rPr>
        <w:object>
          <v:shape id="_x0000_i1025" o:spt="75" type="#_x0000_t75" style="height:28pt;width:2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position w:val="-22"/>
          <w:szCs w:val="21"/>
        </w:rPr>
        <w:object>
          <v:shape id="_x0000_i1026" o:spt="75" type="#_x0000_t75" style="height:28pt;width:2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2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如图是由五个相同的小正方体堆成的物体，它的</w:t>
      </w:r>
      <w:r>
        <w:rPr>
          <w:rFonts w:hint="eastAsia" w:ascii="Times New Roman" w:hAnsi="Times New Roman"/>
          <w:b/>
          <w:szCs w:val="21"/>
        </w:rPr>
        <w:t>主</w:t>
      </w:r>
      <w:r>
        <w:rPr>
          <w:rFonts w:ascii="Times New Roman" w:hAnsi="Times New Roman"/>
          <w:b/>
          <w:szCs w:val="21"/>
        </w:rPr>
        <w:t>视图是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pict>
          <v:shape id="_x0000_i1027" o:spt="75" alt="IMG_300" type="#_x0000_t75" style="height:86.15pt;width:50.9pt;" filled="f" o:preferrelative="t" stroked="f" coordsize="21600,21600">
            <v:path/>
            <v:fill on="f" focussize="0,0"/>
            <v:stroke on="f" joinstyle="miter"/>
            <v:imagedata r:id="rId12" o:title="IMG_300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pict>
          <v:shape id="_x0000_i1028" o:spt="75" alt="IMG_301" type="#_x0000_t75" style="height:49.5pt;width:49.5pt;" filled="f" o:preferrelative="t" stroked="f" coordsize="21600,21600">
            <v:path/>
            <v:fill on="f" focussize="0,0"/>
            <v:stroke on="f" joinstyle="miter"/>
            <v:imagedata r:id="rId13" o:title="IMG_30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 xml:space="preserve"> B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pict>
          <v:shape id="_x0000_i1029" o:spt="75" alt="IMG_302" type="#_x0000_t75" style="height:50.85pt;width:63.05pt;" filled="f" o:preferrelative="t" stroked="f" coordsize="21600,21600">
            <v:path/>
            <v:fill on="f" focussize="0,0"/>
            <v:stroke on="f" joinstyle="miter"/>
            <v:imagedata r:id="rId14" o:title="IMG_30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b/>
          <w:szCs w:val="21"/>
        </w:rPr>
        <w:t xml:space="preserve">     </w:t>
      </w: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pict>
          <v:shape id="_x0000_i1030" o:spt="75" alt="IMG_303" type="#_x0000_t75" style="height:66.2pt;width:45pt;" filled="f" o:preferrelative="t" stroked="f" coordsize="21600,21600">
            <v:path/>
            <v:fill on="f" focussize="0,0"/>
            <v:stroke on="f" joinstyle="miter"/>
            <v:imagedata r:id="rId15" o:title="IMG_30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b/>
          <w:szCs w:val="21"/>
        </w:rPr>
        <w:t xml:space="preserve">        </w:t>
      </w: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pict>
          <v:shape id="_x0000_i1031" o:spt="75" alt="IMG_304" type="#_x0000_t75" style="height:59.2pt;width:45.1pt;" filled="f" o:preferrelative="t" stroked="f" coordsize="21600,21600">
            <v:path/>
            <v:fill on="f" focussize="0,0"/>
            <v:stroke on="f" joinstyle="miter"/>
            <v:imagedata r:id="rId16" o:title="IMG_304"/>
            <o:lock v:ext="edit" aspectratio="t"/>
            <w10:wrap type="none"/>
            <w10:anchorlock/>
          </v:shape>
        </w:pic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3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下列运算正确的是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A．</w:t>
      </w:r>
      <w:r>
        <w:rPr>
          <w:rFonts w:ascii="Times New Roman" w:hAnsi="Times New Roman"/>
          <w:b/>
          <w:position w:val="-6"/>
          <w:szCs w:val="21"/>
        </w:rPr>
        <w:object>
          <v:shape id="_x0000_i1032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27" r:id="rId17">
            <o:LockedField>false</o:LockedField>
          </o:OLEObject>
        </w:objec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position w:val="-6"/>
          <w:szCs w:val="21"/>
          <w:vertAlign w:val="superscript"/>
        </w:rPr>
        <w:object>
          <v:shape id="_x0000_i1033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28" r:id="rId19">
            <o:LockedField>false</o:LockedField>
          </o:OLEObject>
        </w:objec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position w:val="-10"/>
          <w:szCs w:val="21"/>
          <w:vertAlign w:val="superscript"/>
        </w:rPr>
        <w:object>
          <v:shape id="_x0000_i1034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29" r:id="rId21">
            <o:LockedField>false</o:LockedField>
          </o:OLEObject>
        </w:objec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position w:val="-10"/>
          <w:szCs w:val="21"/>
        </w:rPr>
        <w:object>
          <v:shape id="_x0000_i1035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5" DrawAspect="Content" ObjectID="_1468075730" r:id="rId23">
            <o:LockedField>false</o:LockedField>
          </o:OLEObject>
        </w:objec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4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下列图形具有两条对称轴的是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等边三角形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平行四边形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矩形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正方形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315" w:hanging="316" w:hangingChars="150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5</w:t>
      </w:r>
      <w:r>
        <w:rPr>
          <w:rFonts w:hint="eastAsia" w:ascii="Times New Roman" w:hAnsi="Times New Roman" w:cs="Times New Roman"/>
          <w:b/>
          <w:sz w:val="21"/>
          <w:szCs w:val="21"/>
        </w:rPr>
        <w:t>.</w:t>
      </w:r>
      <w:r>
        <w:rPr>
          <w:rFonts w:hint="eastAsia"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>原子很小，1个氧原子的直径大约为0.0000000</w:t>
      </w:r>
      <w:r>
        <w:rPr>
          <w:rFonts w:hint="eastAsia" w:ascii="Times New Roman" w:hAnsi="Times New Roman" w:cs="Times New Roman"/>
          <w:b/>
          <w:sz w:val="21"/>
          <w:szCs w:val="21"/>
        </w:rPr>
        <w:t>0</w:t>
      </w:r>
      <w:r>
        <w:rPr>
          <w:rFonts w:ascii="Times New Roman" w:hAnsi="Times New Roman" w:cs="Times New Roman"/>
          <w:b/>
          <w:sz w:val="21"/>
          <w:szCs w:val="21"/>
        </w:rPr>
        <w:t>0148m，将0.0000000</w:t>
      </w:r>
      <w:r>
        <w:rPr>
          <w:rFonts w:hint="eastAsia" w:ascii="Times New Roman" w:hAnsi="Times New Roman" w:cs="Times New Roman"/>
          <w:b/>
          <w:sz w:val="21"/>
          <w:szCs w:val="21"/>
        </w:rPr>
        <w:t>0</w:t>
      </w:r>
      <w:r>
        <w:rPr>
          <w:rFonts w:ascii="Times New Roman" w:hAnsi="Times New Roman" w:cs="Times New Roman"/>
          <w:b/>
          <w:sz w:val="21"/>
          <w:szCs w:val="21"/>
        </w:rPr>
        <w:t>0148用科学记数法表示为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A．</w:t>
      </w:r>
      <w:r>
        <w:rPr>
          <w:rFonts w:ascii="Times New Roman" w:hAnsi="Times New Roman"/>
          <w:b/>
          <w:position w:val="-6"/>
          <w:szCs w:val="21"/>
          <w:vertAlign w:val="superscript"/>
        </w:rPr>
        <w:object>
          <v:shape id="_x0000_i1036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6" DrawAspect="Content" ObjectID="_1468075731" r:id="rId25">
            <o:LockedField>false</o:LockedField>
          </o:OLEObject>
        </w:objec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B．</w:t>
      </w:r>
      <w:r>
        <w:rPr>
          <w:rFonts w:ascii="Times New Roman" w:hAnsi="Times New Roman"/>
          <w:b/>
          <w:position w:val="-6"/>
          <w:szCs w:val="21"/>
          <w:vertAlign w:val="superscript"/>
        </w:rPr>
        <w:object>
          <v:shape id="_x0000_i1037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2" r:id="rId27">
            <o:LockedField>false</o:LockedField>
          </o:OLEObject>
        </w:objec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position w:val="-6"/>
          <w:szCs w:val="21"/>
          <w:vertAlign w:val="superscript"/>
        </w:rPr>
        <w:object>
          <v:shape id="_x0000_i1038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3" r:id="rId29">
            <o:LockedField>false</o:LockedField>
          </o:OLEObject>
        </w:objec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position w:val="-6"/>
          <w:szCs w:val="21"/>
          <w:vertAlign w:val="superscript"/>
        </w:rPr>
        <w:object>
          <v:shape id="_x0000_i1039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4" r:id="rId31">
            <o:LockedField>false</o:LockedField>
          </o:OLEObject>
        </w:objec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315" w:hanging="316" w:hangingChars="15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kern w:val="20"/>
          <w:szCs w:val="21"/>
        </w:rPr>
        <w:pict>
          <v:shape id="图片 314" o:spid="_x0000_s1041" o:spt="75" alt="九数-1" type="#_x0000_t75" style="position:absolute;left:0pt;margin-left:346.35pt;margin-top:50.85pt;height:98.65pt;width:142.3pt;mso-wrap-distance-left:9pt;mso-wrap-distance-right:9pt;z-index:-251645952;mso-width-relative:page;mso-height-relative:page;" filled="f" o:preferrelative="t" stroked="f" coordsize="21600,21600" wrapcoords="21592 -2 0 0 0 21599 21592 21601 8 21601 21600 21599 21600 0 8 -2 21592 -2">
            <v:path/>
            <v:fill on="f" focussize="0,0"/>
            <v:stroke on="f" joinstyle="miter"/>
            <v:imagedata r:id="rId33" o:title="九数-1"/>
            <o:lock v:ext="edit" aspectratio="t"/>
            <w10:wrap type="through"/>
          </v:shape>
        </w:pict>
      </w:r>
      <w:r>
        <w:rPr>
          <w:rFonts w:ascii="Times New Roman" w:hAnsi="Times New Roman"/>
          <w:b/>
          <w:szCs w:val="21"/>
        </w:rPr>
        <w:t>6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某企业定期对员工的专业知识、工作业绩、出勤情况三个方面进行考核（</w:t>
      </w:r>
      <w:r>
        <w:rPr>
          <w:rFonts w:hint="eastAsia" w:ascii="Times New Roman" w:hAnsi="Times New Roman"/>
          <w:b/>
          <w:szCs w:val="21"/>
        </w:rPr>
        <w:t>各方面</w:t>
      </w:r>
      <w:r>
        <w:rPr>
          <w:rFonts w:ascii="Times New Roman" w:hAnsi="Times New Roman"/>
          <w:b/>
          <w:szCs w:val="21"/>
        </w:rPr>
        <w:t>考核的满分均为100分），三个方面的重要性之比依次为3：5：2．小李经过考核后所得的分数依次为90、88、83分，那么小李的最后得分是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87</w:t>
      </w:r>
      <w:r>
        <w:rPr>
          <w:rFonts w:hint="eastAsia" w:ascii="Times New Roman" w:hAnsi="Times New Roman"/>
          <w:b/>
          <w:szCs w:val="21"/>
        </w:rPr>
        <w:t xml:space="preserve">      </w:t>
      </w: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87.6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90.6</w:t>
      </w:r>
      <w:r>
        <w:rPr>
          <w:rFonts w:hint="eastAsia" w:ascii="Times New Roman" w:hAnsi="Times New Roman"/>
          <w:b/>
          <w:szCs w:val="21"/>
        </w:rPr>
        <w:t xml:space="preserve">        </w:t>
      </w: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88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315" w:hanging="316" w:hangingChars="15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7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如图，将矩形</w:t>
      </w:r>
      <w:r>
        <w:rPr>
          <w:rFonts w:ascii="Times New Roman" w:hAnsi="Times New Roman"/>
          <w:b/>
          <w:i/>
          <w:szCs w:val="21"/>
        </w:rPr>
        <w:t>ABCD</w:t>
      </w:r>
      <w:r>
        <w:rPr>
          <w:rFonts w:ascii="Times New Roman" w:hAnsi="Times New Roman"/>
          <w:b/>
          <w:szCs w:val="21"/>
        </w:rPr>
        <w:t>沿对角线</w:t>
      </w:r>
      <w:r>
        <w:rPr>
          <w:rFonts w:ascii="Times New Roman" w:hAnsi="Times New Roman"/>
          <w:b/>
          <w:i/>
          <w:szCs w:val="21"/>
        </w:rPr>
        <w:t>BD</w:t>
      </w:r>
      <w:r>
        <w:rPr>
          <w:rFonts w:ascii="Times New Roman" w:hAnsi="Times New Roman"/>
          <w:b/>
          <w:szCs w:val="21"/>
        </w:rPr>
        <w:t>折叠，点</w:t>
      </w:r>
      <w:r>
        <w:rPr>
          <w:rFonts w:ascii="Times New Roman" w:hAnsi="Times New Roman"/>
          <w:b/>
          <w:i/>
          <w:szCs w:val="21"/>
        </w:rPr>
        <w:t>C</w:t>
      </w:r>
      <w:r>
        <w:rPr>
          <w:rFonts w:ascii="Times New Roman" w:hAnsi="Times New Roman"/>
          <w:b/>
          <w:szCs w:val="21"/>
        </w:rPr>
        <w:t>落在点</w:t>
      </w:r>
      <w:r>
        <w:rPr>
          <w:rFonts w:ascii="Times New Roman" w:hAnsi="Times New Roman"/>
          <w:b/>
          <w:i/>
          <w:szCs w:val="21"/>
        </w:rPr>
        <w:t>E</w:t>
      </w:r>
      <w:r>
        <w:rPr>
          <w:rFonts w:ascii="Times New Roman" w:hAnsi="Times New Roman"/>
          <w:b/>
          <w:szCs w:val="21"/>
        </w:rPr>
        <w:t>处，</w:t>
      </w:r>
      <w:r>
        <w:rPr>
          <w:rFonts w:ascii="Times New Roman" w:hAnsi="Times New Roman"/>
          <w:b/>
          <w:i/>
          <w:szCs w:val="21"/>
        </w:rPr>
        <w:t>BE</w:t>
      </w:r>
      <w:r>
        <w:rPr>
          <w:rFonts w:ascii="Times New Roman" w:hAnsi="Times New Roman"/>
          <w:b/>
          <w:szCs w:val="21"/>
        </w:rPr>
        <w:t>交</w:t>
      </w:r>
      <w:r>
        <w:rPr>
          <w:rFonts w:ascii="Times New Roman" w:hAnsi="Times New Roman"/>
          <w:b/>
          <w:i/>
          <w:szCs w:val="21"/>
        </w:rPr>
        <w:t>AD</w:t>
      </w:r>
      <w:r>
        <w:rPr>
          <w:rFonts w:ascii="Times New Roman" w:hAnsi="Times New Roman"/>
          <w:b/>
          <w:szCs w:val="21"/>
        </w:rPr>
        <w:t>于点</w:t>
      </w:r>
      <w:r>
        <w:rPr>
          <w:rFonts w:ascii="Times New Roman" w:hAnsi="Times New Roman"/>
          <w:b/>
          <w:i/>
          <w:szCs w:val="21"/>
        </w:rPr>
        <w:t>F</w:t>
      </w:r>
      <w:r>
        <w:rPr>
          <w:rFonts w:ascii="Times New Roman" w:hAnsi="Times New Roman"/>
          <w:b/>
          <w:szCs w:val="21"/>
        </w:rPr>
        <w:t>，已知∠</w:t>
      </w:r>
      <w:r>
        <w:rPr>
          <w:rFonts w:ascii="Times New Roman" w:hAnsi="Times New Roman"/>
          <w:b/>
          <w:i/>
          <w:szCs w:val="21"/>
        </w:rPr>
        <w:t>BDC</w:t>
      </w:r>
      <w:r>
        <w:rPr>
          <w:rFonts w:ascii="Times New Roman" w:hAnsi="Times New Roman"/>
          <w:b/>
          <w:szCs w:val="21"/>
        </w:rPr>
        <w:t>=62°，则∠</w:t>
      </w:r>
      <w:r>
        <w:rPr>
          <w:rFonts w:ascii="Times New Roman" w:hAnsi="Times New Roman"/>
          <w:b/>
          <w:i/>
          <w:szCs w:val="21"/>
        </w:rPr>
        <w:t>DFE</w:t>
      </w:r>
      <w:r>
        <w:rPr>
          <w:rFonts w:ascii="Times New Roman" w:hAnsi="Times New Roman"/>
          <w:b/>
          <w:szCs w:val="21"/>
        </w:rPr>
        <w:t>的度数为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0" w:firstLineChars="200"/>
        <w:rPr>
          <w:rFonts w:ascii="Times New Roman" w:hAnsi="Times New Roman"/>
          <w:b/>
          <w:szCs w:val="21"/>
        </w:rPr>
      </w:pPr>
      <w:r>
        <w:pict>
          <v:shape id="文本框 296" o:spid="_x0000_s1042" o:spt="202" type="#_x0000_t202" style="position:absolute;left:0pt;margin-left:395.95pt;margin-top:2.8pt;height:22.8pt;width:62.7pt;z-index:-251656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</w:pPr>
                  <w: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  <w:t>第7题图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28°</w:t>
      </w:r>
      <w:r>
        <w:rPr>
          <w:rFonts w:hint="eastAsia" w:ascii="Times New Roman" w:hAnsi="Times New Roman"/>
          <w:b/>
          <w:szCs w:val="21"/>
        </w:rPr>
        <w:t xml:space="preserve">     </w:t>
      </w:r>
      <w:r>
        <w:rPr>
          <w:rFonts w:ascii="Times New Roman" w:hAnsi="Times New Roman"/>
          <w:b/>
          <w:szCs w:val="21"/>
        </w:rPr>
        <w:t xml:space="preserve"> B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31°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62°</w:t>
      </w:r>
      <w:r>
        <w:rPr>
          <w:rFonts w:hint="eastAsia" w:ascii="Times New Roman" w:hAnsi="Times New Roman"/>
          <w:b/>
          <w:szCs w:val="21"/>
        </w:rPr>
        <w:t xml:space="preserve">         </w:t>
      </w: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56°</w:t>
      </w:r>
    </w:p>
    <w:p>
      <w:pPr>
        <w:numPr>
          <w:ilvl w:val="0"/>
          <w:numId w:val="1"/>
        </w:num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315" w:hanging="316" w:hangingChars="150"/>
        <w:rPr>
          <w:rFonts w:ascii="Times New Roman" w:hAnsi="Times New Roman"/>
          <w:b/>
          <w:kern w:val="20"/>
          <w:szCs w:val="21"/>
        </w:rPr>
      </w:pPr>
      <w:r>
        <w:rPr>
          <w:rFonts w:ascii="Times New Roman" w:hAnsi="Times New Roman"/>
          <w:b/>
          <w:kern w:val="20"/>
          <w:szCs w:val="21"/>
        </w:rPr>
        <w:t>已知圆锥的母线长为6，将其侧面沿着一条母线展开后所得扇形的圆心角为120</w:t>
      </w:r>
      <w:r>
        <w:rPr>
          <w:rFonts w:ascii="Times New Roman" w:hAnsi="Times New Roman"/>
          <w:b/>
          <w:szCs w:val="21"/>
        </w:rPr>
        <w:t>°</w:t>
      </w:r>
      <w:r>
        <w:rPr>
          <w:rFonts w:ascii="Times New Roman" w:hAnsi="Times New Roman"/>
          <w:b/>
          <w:kern w:val="20"/>
          <w:szCs w:val="21"/>
        </w:rPr>
        <w:t>，则该扇形的面积是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kern w:val="20"/>
          <w:szCs w:val="21"/>
        </w:rPr>
        <w:t>A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hint="eastAsia" w:ascii="Times New Roman" w:hAnsi="Times New Roman"/>
          <w:b/>
          <w:position w:val="-6"/>
          <w:szCs w:val="21"/>
        </w:rPr>
        <w:object>
          <v:shape id="_x0000_i1040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35" r:id="rId34">
            <o:LockedField>false</o:LockedField>
          </o:OLEObject>
        </w:object>
      </w:r>
      <w:r>
        <w:rPr>
          <w:rFonts w:hint="eastAsia" w:ascii="Times New Roman" w:hAnsi="Times New Roman"/>
          <w:b/>
          <w:kern w:val="20"/>
          <w:szCs w:val="21"/>
        </w:rPr>
        <w:tab/>
      </w:r>
      <w:r>
        <w:rPr>
          <w:rFonts w:ascii="Times New Roman" w:hAnsi="Times New Roman"/>
          <w:b/>
          <w:kern w:val="20"/>
          <w:szCs w:val="21"/>
        </w:rPr>
        <w:t>B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kern w:val="20"/>
          <w:position w:val="-6"/>
          <w:szCs w:val="21"/>
        </w:rPr>
        <w:object>
          <v:shape id="_x0000_i1041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36" r:id="rId36">
            <o:LockedField>false</o:LockedField>
          </o:OLEObject>
        </w:object>
      </w:r>
      <w:r>
        <w:rPr>
          <w:rFonts w:hint="eastAsia" w:ascii="Times New Roman" w:hAnsi="Times New Roman"/>
          <w:b/>
          <w:kern w:val="20"/>
          <w:szCs w:val="21"/>
        </w:rPr>
        <w:tab/>
      </w:r>
      <w:r>
        <w:rPr>
          <w:rFonts w:ascii="Times New Roman" w:hAnsi="Times New Roman"/>
          <w:b/>
          <w:kern w:val="20"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kern w:val="20"/>
          <w:position w:val="-6"/>
          <w:szCs w:val="21"/>
        </w:rPr>
        <w:object>
          <v:shape id="_x0000_i1042" o:spt="75" type="#_x0000_t75" style="height:13pt;width:20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37" r:id="rId38">
            <o:LockedField>false</o:LockedField>
          </o:OLEObject>
        </w:object>
      </w:r>
      <w:r>
        <w:rPr>
          <w:rFonts w:hint="eastAsia" w:ascii="Times New Roman" w:hAnsi="Times New Roman"/>
          <w:b/>
          <w:kern w:val="20"/>
          <w:szCs w:val="21"/>
        </w:rPr>
        <w:tab/>
      </w:r>
      <w:r>
        <w:rPr>
          <w:rFonts w:ascii="Times New Roman" w:hAnsi="Times New Roman"/>
          <w:b/>
          <w:kern w:val="20"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kern w:val="20"/>
          <w:position w:val="-6"/>
          <w:szCs w:val="21"/>
        </w:rPr>
        <w:object>
          <v:shape id="_x0000_i1043" o:spt="75" type="#_x0000_t75" style="height:13pt;width:20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38" r:id="rId40">
            <o:LockedField>false</o:LockedField>
          </o:OLEObject>
        </w:objec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9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抛物线</w:t>
      </w:r>
      <w:r>
        <w:rPr>
          <w:rFonts w:ascii="Times New Roman" w:hAnsi="Times New Roman"/>
          <w:b/>
          <w:position w:val="-10"/>
          <w:szCs w:val="21"/>
        </w:rPr>
        <w:object>
          <v:shape id="_x0000_i1044" o:spt="75" type="#_x0000_t75" style="height:18pt;width:7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39" r:id="rId42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的顶点坐标为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A．（1，2）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B．（﹣1，2）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C．（1，3）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D．（﹣1，3）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10．下列命题是假命题的是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位似比为1：2的两个位似图形的面积比为1：4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点P（﹣2，﹣3）到x轴的距离是2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2、3、4这组数据能作为三角形三条边长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n边形</w:t>
      </w:r>
      <w:r>
        <w:rPr>
          <w:rFonts w:ascii="Times New Roman" w:hAnsi="Times New Roman"/>
          <w:b/>
          <w:position w:val="-6"/>
          <w:szCs w:val="21"/>
        </w:rPr>
        <w:object>
          <v:shape id="_x0000_i1045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0" r:id="rId44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的内角和是</w:t>
      </w:r>
      <w:r>
        <w:rPr>
          <w:rFonts w:ascii="Times New Roman" w:hAnsi="Times New Roman"/>
          <w:b/>
          <w:position w:val="-6"/>
          <w:szCs w:val="21"/>
        </w:rPr>
        <w:object>
          <v:shape id="_x0000_i1046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1" r:id="rId46">
            <o:LockedField>false</o:LockedField>
          </o:OLEObject>
        </w:objec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420" w:hanging="422" w:hangingChars="200"/>
        <w:rPr>
          <w:rFonts w:ascii="Times New Roman" w:hAnsi="Times New Roman"/>
          <w:b/>
          <w:kern w:val="0"/>
          <w:szCs w:val="21"/>
        </w:rPr>
      </w:pPr>
      <w:r>
        <w:rPr>
          <w:rFonts w:ascii="Times New Roman" w:hAnsi="Times New Roman"/>
          <w:b/>
          <w:szCs w:val="21"/>
        </w:rPr>
        <w:pict>
          <v:group id="组合 297" o:spid="_x0000_s1050" o:spt="203" style="position:absolute;left:0pt;margin-left:315.2pt;margin-top:-7.55pt;height:103.55pt;width:121.9pt;mso-wrap-distance-bottom:0pt;mso-wrap-distance-left:9pt;mso-wrap-distance-right:9pt;mso-wrap-distance-top:0pt;z-index:251669504;mso-width-relative:page;mso-height-relative:page;" coordorigin="19833,9980" coordsize="2438,2071">
            <o:lock v:ext="edit" aspectratio="f"/>
            <v:shape id="图片 298" o:spid="_x0000_s1051" o:spt="75" type="#_x0000_t75" style="position:absolute;left:19833;top:9980;height:1862;width:2438;" filled="f" o:preferrelative="t" stroked="f" coordsize="21600,21600">
              <v:path/>
              <v:fill on="f" focussize="0,0"/>
              <v:stroke on="f" joinstyle="miter"/>
              <v:imagedata r:id="rId48" o:title=""/>
              <o:lock v:ext="edit" aspectratio="t"/>
            </v:shape>
            <v:shape id="文本框 299" o:spid="_x0000_s1052" o:spt="202" type="#_x0000_t202" style="position:absolute;left:20895;top:11751;height:300;width:1067;" filled="t" stroked="f" coordsize="21600,21600">
              <v:path/>
              <v:fill on="t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 w:ascii="方正楷体简体" w:hAnsi="方正楷体简体" w:eastAsia="方正楷体简体" w:cs="方正楷体简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方正楷体简体" w:hAnsi="方正楷体简体" w:eastAsia="方正楷体简体" w:cs="方正楷体简体"/>
                        <w:b/>
                        <w:bCs/>
                        <w:sz w:val="18"/>
                        <w:szCs w:val="18"/>
                      </w:rPr>
                      <w:t>第11题图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Times New Roman" w:hAnsi="Times New Roman"/>
          <w:b/>
          <w:kern w:val="0"/>
          <w:szCs w:val="21"/>
        </w:rPr>
        <w:t>11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kern w:val="0"/>
          <w:szCs w:val="21"/>
        </w:rPr>
        <w:t>如图，△</w:t>
      </w:r>
      <w:r>
        <w:rPr>
          <w:rFonts w:ascii="Times New Roman" w:hAnsi="Times New Roman"/>
          <w:b/>
          <w:i/>
          <w:kern w:val="0"/>
          <w:szCs w:val="21"/>
        </w:rPr>
        <w:t>ABC</w:t>
      </w:r>
      <w:r>
        <w:rPr>
          <w:rFonts w:ascii="Times New Roman" w:hAnsi="Times New Roman"/>
          <w:b/>
          <w:kern w:val="0"/>
          <w:szCs w:val="21"/>
        </w:rPr>
        <w:t>中，∠</w:t>
      </w:r>
      <w:r>
        <w:rPr>
          <w:rFonts w:ascii="Times New Roman" w:hAnsi="Times New Roman"/>
          <w:b/>
          <w:i/>
          <w:kern w:val="0"/>
          <w:szCs w:val="21"/>
        </w:rPr>
        <w:t>A</w:t>
      </w:r>
      <w:r>
        <w:rPr>
          <w:rFonts w:ascii="Times New Roman" w:hAnsi="Times New Roman"/>
          <w:b/>
          <w:kern w:val="0"/>
          <w:szCs w:val="21"/>
        </w:rPr>
        <w:t>=30°，点</w:t>
      </w:r>
      <w:r>
        <w:rPr>
          <w:rFonts w:ascii="Times New Roman" w:hAnsi="Times New Roman"/>
          <w:b/>
          <w:i/>
          <w:iCs/>
          <w:kern w:val="0"/>
          <w:szCs w:val="21"/>
        </w:rPr>
        <w:t>O</w:t>
      </w:r>
      <w:r>
        <w:rPr>
          <w:rFonts w:ascii="Times New Roman" w:hAnsi="Times New Roman"/>
          <w:b/>
          <w:kern w:val="0"/>
          <w:szCs w:val="21"/>
        </w:rPr>
        <w:t>是边</w:t>
      </w:r>
      <w:r>
        <w:rPr>
          <w:rFonts w:ascii="Times New Roman" w:hAnsi="Times New Roman"/>
          <w:b/>
          <w:i/>
          <w:kern w:val="0"/>
          <w:szCs w:val="21"/>
        </w:rPr>
        <w:t>AB</w:t>
      </w:r>
      <w:r>
        <w:rPr>
          <w:rFonts w:ascii="Times New Roman" w:hAnsi="Times New Roman"/>
          <w:b/>
          <w:kern w:val="0"/>
          <w:szCs w:val="21"/>
        </w:rPr>
        <w:t>上一点，以点</w:t>
      </w:r>
      <w:r>
        <w:rPr>
          <w:rFonts w:ascii="Times New Roman" w:hAnsi="Times New Roman"/>
          <w:b/>
          <w:i/>
          <w:iCs/>
          <w:kern w:val="0"/>
          <w:szCs w:val="21"/>
        </w:rPr>
        <w:t>O</w:t>
      </w:r>
      <w:r>
        <w:rPr>
          <w:rFonts w:ascii="Times New Roman" w:hAnsi="Times New Roman"/>
          <w:b/>
          <w:kern w:val="0"/>
          <w:szCs w:val="21"/>
        </w:rPr>
        <w:t>为圆心，以</w:t>
      </w:r>
      <w:r>
        <w:rPr>
          <w:rFonts w:ascii="Times New Roman" w:hAnsi="Times New Roman"/>
          <w:b/>
          <w:i/>
          <w:kern w:val="0"/>
          <w:szCs w:val="21"/>
        </w:rPr>
        <w:t>OB</w:t>
      </w:r>
      <w:r>
        <w:rPr>
          <w:rFonts w:ascii="Times New Roman" w:hAnsi="Times New Roman"/>
          <w:b/>
          <w:kern w:val="0"/>
          <w:szCs w:val="21"/>
        </w:rPr>
        <w:t>为半径作圆，⊙</w:t>
      </w:r>
      <w:r>
        <w:rPr>
          <w:rFonts w:ascii="Times New Roman" w:hAnsi="Times New Roman"/>
          <w:b/>
          <w:i/>
          <w:iCs/>
          <w:kern w:val="0"/>
          <w:szCs w:val="21"/>
        </w:rPr>
        <w:t>O</w:t>
      </w:r>
      <w:r>
        <w:rPr>
          <w:rFonts w:ascii="Times New Roman" w:hAnsi="Times New Roman"/>
          <w:b/>
          <w:kern w:val="0"/>
          <w:szCs w:val="21"/>
        </w:rPr>
        <w:t>恰好与</w:t>
      </w:r>
      <w:r>
        <w:rPr>
          <w:rFonts w:ascii="Times New Roman" w:hAnsi="Times New Roman"/>
          <w:b/>
          <w:i/>
          <w:kern w:val="0"/>
          <w:szCs w:val="21"/>
        </w:rPr>
        <w:t>AC</w:t>
      </w:r>
      <w:r>
        <w:rPr>
          <w:rFonts w:ascii="Times New Roman" w:hAnsi="Times New Roman"/>
          <w:b/>
          <w:kern w:val="0"/>
          <w:szCs w:val="21"/>
        </w:rPr>
        <w:t>相切于点</w:t>
      </w:r>
      <w:r>
        <w:rPr>
          <w:rFonts w:ascii="Times New Roman" w:hAnsi="Times New Roman"/>
          <w:b/>
          <w:i/>
          <w:kern w:val="0"/>
          <w:szCs w:val="21"/>
        </w:rPr>
        <w:t>D</w:t>
      </w:r>
      <w:r>
        <w:rPr>
          <w:rFonts w:ascii="Times New Roman" w:hAnsi="Times New Roman"/>
          <w:b/>
          <w:kern w:val="0"/>
          <w:szCs w:val="21"/>
        </w:rPr>
        <w:t>，连接</w:t>
      </w:r>
      <w:r>
        <w:rPr>
          <w:rFonts w:ascii="Times New Roman" w:hAnsi="Times New Roman"/>
          <w:b/>
          <w:i/>
          <w:kern w:val="0"/>
          <w:szCs w:val="21"/>
        </w:rPr>
        <w:t>BD</w:t>
      </w:r>
      <w:r>
        <w:rPr>
          <w:rFonts w:ascii="Times New Roman" w:hAnsi="Times New Roman"/>
          <w:b/>
          <w:kern w:val="0"/>
          <w:szCs w:val="21"/>
        </w:rPr>
        <w:t>，若</w:t>
      </w:r>
      <w:r>
        <w:rPr>
          <w:rFonts w:ascii="Times New Roman" w:hAnsi="Times New Roman"/>
          <w:b/>
          <w:i/>
          <w:kern w:val="0"/>
          <w:szCs w:val="21"/>
        </w:rPr>
        <w:t>BD</w:t>
      </w:r>
      <w:r>
        <w:rPr>
          <w:rFonts w:ascii="Times New Roman" w:hAnsi="Times New Roman"/>
          <w:b/>
          <w:kern w:val="0"/>
          <w:szCs w:val="21"/>
        </w:rPr>
        <w:t>平分∠</w:t>
      </w:r>
      <w:r>
        <w:rPr>
          <w:rFonts w:ascii="Times New Roman" w:hAnsi="Times New Roman"/>
          <w:b/>
          <w:i/>
          <w:kern w:val="0"/>
          <w:szCs w:val="21"/>
        </w:rPr>
        <w:t>ABC</w:t>
      </w:r>
      <w:r>
        <w:rPr>
          <w:rFonts w:ascii="Times New Roman" w:hAnsi="Times New Roman"/>
          <w:b/>
          <w:kern w:val="0"/>
          <w:szCs w:val="21"/>
        </w:rPr>
        <w:t>，</w:t>
      </w:r>
      <w:r>
        <w:rPr>
          <w:rFonts w:ascii="Times New Roman" w:hAnsi="Times New Roman"/>
          <w:b/>
          <w:i/>
          <w:kern w:val="0"/>
          <w:szCs w:val="21"/>
        </w:rPr>
        <w:t>AD</w:t>
      </w:r>
      <w:r>
        <w:rPr>
          <w:rFonts w:ascii="Times New Roman" w:hAnsi="Times New Roman"/>
          <w:b/>
          <w:kern w:val="0"/>
          <w:szCs w:val="21"/>
        </w:rPr>
        <w:t>=</w:t>
      </w:r>
      <w:r>
        <w:rPr>
          <w:rFonts w:ascii="Times New Roman" w:hAnsi="Times New Roman"/>
          <w:b/>
          <w:kern w:val="0"/>
          <w:position w:val="-8"/>
          <w:szCs w:val="21"/>
        </w:rPr>
        <w:object>
          <v:shape id="_x0000_i1047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2" r:id="rId49">
            <o:LockedField>false</o:LockedField>
          </o:OLEObject>
        </w:object>
      </w:r>
      <w:r>
        <w:rPr>
          <w:rFonts w:ascii="Times New Roman" w:hAnsi="Times New Roman"/>
          <w:b/>
          <w:kern w:val="0"/>
          <w:szCs w:val="21"/>
        </w:rPr>
        <w:t>，则线段</w:t>
      </w:r>
      <w:r>
        <w:rPr>
          <w:rFonts w:ascii="Times New Roman" w:hAnsi="Times New Roman"/>
          <w:b/>
          <w:i/>
          <w:kern w:val="0"/>
          <w:szCs w:val="21"/>
        </w:rPr>
        <w:t>CD</w:t>
      </w:r>
      <w:r>
        <w:rPr>
          <w:rFonts w:ascii="Times New Roman" w:hAnsi="Times New Roman"/>
          <w:b/>
          <w:kern w:val="0"/>
          <w:szCs w:val="21"/>
        </w:rPr>
        <w:t>的长是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kern w:val="0"/>
          <w:szCs w:val="21"/>
        </w:rPr>
        <w:t>A</w:t>
      </w:r>
      <w:r>
        <w:rPr>
          <w:rFonts w:ascii="Times New Roman" w:hAnsi="Times New Roman"/>
          <w:b/>
          <w:szCs w:val="21"/>
        </w:rPr>
        <w:t>．</w:t>
      </w:r>
      <w:r>
        <w:rPr>
          <w:rFonts w:ascii="Times New Roman" w:hAnsi="Times New Roman"/>
          <w:b/>
          <w:kern w:val="0"/>
          <w:szCs w:val="21"/>
        </w:rPr>
        <w:t xml:space="preserve">2 </w:t>
      </w:r>
      <w:r>
        <w:rPr>
          <w:rFonts w:hint="eastAsia" w:ascii="Times New Roman" w:hAnsi="Times New Roman"/>
          <w:b/>
          <w:kern w:val="0"/>
          <w:szCs w:val="21"/>
        </w:rPr>
        <w:t xml:space="preserve">      </w:t>
      </w:r>
      <w:r>
        <w:rPr>
          <w:rFonts w:ascii="Times New Roman" w:hAnsi="Times New Roman"/>
          <w:b/>
          <w:kern w:val="0"/>
          <w:szCs w:val="21"/>
        </w:rPr>
        <w:t>B</w:t>
      </w:r>
      <w:r>
        <w:rPr>
          <w:rFonts w:ascii="Times New Roman" w:hAnsi="Times New Roman"/>
          <w:b/>
          <w:szCs w:val="21"/>
        </w:rPr>
        <w:t>．</w:t>
      </w:r>
      <w:r>
        <w:rPr>
          <w:rFonts w:ascii="Times New Roman" w:hAnsi="Times New Roman"/>
          <w:b/>
          <w:kern w:val="0"/>
          <w:position w:val="-8"/>
          <w:szCs w:val="21"/>
        </w:rPr>
        <w:object>
          <v:shape id="_x0000_i1048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3" r:id="rId51">
            <o:LockedField>false</o:LockedField>
          </o:OLEObject>
        </w:object>
      </w:r>
      <w:r>
        <w:rPr>
          <w:rFonts w:hint="eastAsia" w:ascii="Times New Roman" w:hAnsi="Times New Roman"/>
          <w:b/>
          <w:kern w:val="0"/>
          <w:szCs w:val="21"/>
        </w:rPr>
        <w:t xml:space="preserve">      </w:t>
      </w:r>
      <w:r>
        <w:rPr>
          <w:rFonts w:ascii="Times New Roman" w:hAnsi="Times New Roman"/>
          <w:b/>
          <w:kern w:val="0"/>
          <w:szCs w:val="21"/>
        </w:rPr>
        <w:t xml:space="preserve"> C</w:t>
      </w:r>
      <w:r>
        <w:rPr>
          <w:rFonts w:ascii="Times New Roman" w:hAnsi="Times New Roman"/>
          <w:b/>
          <w:szCs w:val="21"/>
        </w:rPr>
        <w:t>．</w:t>
      </w:r>
      <w:r>
        <w:rPr>
          <w:rFonts w:ascii="Times New Roman" w:hAnsi="Times New Roman"/>
          <w:b/>
          <w:kern w:val="0"/>
          <w:position w:val="-24"/>
          <w:szCs w:val="21"/>
        </w:rPr>
        <w:object>
          <v:shape id="_x0000_i1049" o:spt="75" type="#_x0000_t75" style="height:28pt;width:2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9" DrawAspect="Content" ObjectID="_1468075744" r:id="rId53">
            <o:LockedField>false</o:LockedField>
          </o:OLEObject>
        </w:object>
      </w:r>
      <w:r>
        <w:rPr>
          <w:rFonts w:hint="eastAsia" w:ascii="Times New Roman" w:hAnsi="Times New Roman"/>
          <w:b/>
          <w:kern w:val="0"/>
          <w:szCs w:val="21"/>
        </w:rPr>
        <w:t xml:space="preserve">         </w:t>
      </w:r>
      <w:r>
        <w:rPr>
          <w:rFonts w:ascii="Times New Roman" w:hAnsi="Times New Roman"/>
          <w:b/>
          <w:kern w:val="0"/>
          <w:szCs w:val="21"/>
        </w:rPr>
        <w:t>D</w:t>
      </w:r>
      <w:r>
        <w:rPr>
          <w:rFonts w:ascii="Times New Roman" w:hAnsi="Times New Roman"/>
          <w:b/>
          <w:szCs w:val="21"/>
        </w:rPr>
        <w:t>．</w:t>
      </w:r>
      <w:r>
        <w:rPr>
          <w:rFonts w:ascii="Times New Roman" w:hAnsi="Times New Roman"/>
          <w:b/>
          <w:kern w:val="0"/>
          <w:position w:val="-24"/>
          <w:szCs w:val="21"/>
        </w:rPr>
        <w:object>
          <v:shape id="_x0000_i1050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0" DrawAspect="Content" ObjectID="_1468075745" r:id="rId55">
            <o:LockedField>false</o:LockedField>
          </o:OLEObject>
        </w:objec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12.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已知</w:t>
      </w:r>
      <w:r>
        <w:rPr>
          <w:rFonts w:ascii="Times New Roman" w:hAnsi="Times New Roman"/>
          <w:b/>
          <w:position w:val="-10"/>
          <w:szCs w:val="21"/>
        </w:rPr>
        <w:object>
          <v:shape id="_x0000_i1051" o:spt="75" type="#_x0000_t75" style="height:18pt;width:10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46" r:id="rId57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二次函数（其中</w:t>
      </w:r>
      <w:r>
        <w:rPr>
          <w:rFonts w:ascii="Times New Roman" w:hAnsi="Times New Roman"/>
          <w:b/>
          <w:position w:val="-6"/>
          <w:szCs w:val="21"/>
        </w:rPr>
        <w:object>
          <v:shape id="_x0000_i1052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47" r:id="rId59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是自变量），当</w:t>
      </w:r>
      <w:r>
        <w:rPr>
          <w:rFonts w:ascii="Times New Roman" w:hAnsi="Times New Roman"/>
          <w:b/>
          <w:position w:val="-6"/>
          <w:szCs w:val="21"/>
        </w:rPr>
        <w:object>
          <v:shape id="_x0000_i1053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48" r:id="rId61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时，</w:t>
      </w:r>
      <w:r>
        <w:rPr>
          <w:rFonts w:ascii="Times New Roman" w:hAnsi="Times New Roman"/>
          <w:b/>
          <w:position w:val="-10"/>
          <w:szCs w:val="21"/>
        </w:rPr>
        <w:object>
          <v:shape id="_x0000_i1054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49" r:id="rId63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随</w:t>
      </w:r>
      <w:r>
        <w:rPr>
          <w:rFonts w:ascii="Times New Roman" w:hAnsi="Times New Roman"/>
          <w:b/>
          <w:position w:val="-6"/>
          <w:szCs w:val="21"/>
        </w:rPr>
        <w:object>
          <v:shape id="_x0000_i1055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0" r:id="rId65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的增大而减小，且</w:t>
      </w:r>
      <w:r>
        <w:rPr>
          <w:rFonts w:ascii="Times New Roman" w:hAnsi="Times New Roman"/>
          <w:b/>
          <w:position w:val="-6"/>
          <w:szCs w:val="21"/>
        </w:rPr>
        <w:object>
          <v:shape id="_x0000_i1056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1" r:id="rId67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时，</w:t>
      </w:r>
      <w:r>
        <w:rPr>
          <w:rFonts w:ascii="Times New Roman" w:hAnsi="Times New Roman"/>
          <w:b/>
          <w:position w:val="-10"/>
          <w:szCs w:val="21"/>
        </w:rPr>
        <w:object>
          <v:shape id="_x0000_i1057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2" r:id="rId69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的最大值为9，则</w:t>
      </w:r>
      <w:r>
        <w:rPr>
          <w:rFonts w:ascii="Times New Roman" w:hAnsi="Times New Roman"/>
          <w:b/>
          <w:position w:val="-6"/>
          <w:szCs w:val="21"/>
        </w:rPr>
        <w:object>
          <v:shape id="_x0000_i105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3" r:id="rId71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的值为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A．2或</w:t>
      </w:r>
      <w:r>
        <w:rPr>
          <w:rFonts w:ascii="Times New Roman" w:hAnsi="Times New Roman"/>
          <w:b/>
          <w:position w:val="-22"/>
          <w:szCs w:val="21"/>
        </w:rPr>
        <w:object>
          <v:shape id="_x0000_i1059" o:spt="75" type="#_x0000_t75" style="height:28pt;width:1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4" r:id="rId73">
            <o:LockedField>false</o:LockedField>
          </o:OLEObject>
        </w:objec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 xml:space="preserve"> B．</w:t>
      </w:r>
      <w:r>
        <w:rPr>
          <w:rFonts w:ascii="Times New Roman" w:hAnsi="Times New Roman"/>
          <w:b/>
          <w:position w:val="-6"/>
          <w:szCs w:val="21"/>
        </w:rPr>
        <w:object>
          <v:shape id="_x0000_i1060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55" r:id="rId75">
            <o:LockedField>false</o:LockedField>
          </o:OLEObject>
        </w:objec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C．</w:t>
      </w:r>
      <w:r>
        <w:rPr>
          <w:rFonts w:ascii="Times New Roman" w:hAnsi="Times New Roman"/>
          <w:b/>
          <w:position w:val="-22"/>
          <w:szCs w:val="21"/>
        </w:rPr>
        <w:object>
          <v:shape id="_x0000_i1061" o:spt="75" type="#_x0000_t75" style="height:28pt;width:1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56" r:id="rId77">
            <o:LockedField>false</o:LockedField>
          </o:OLEObject>
        </w:objec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D．1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第</w:t>
      </w:r>
      <w:r>
        <w:rPr>
          <w:rFonts w:ascii="Times New Roman" w:hAnsi="Times New Roman"/>
          <w:b/>
          <w:sz w:val="28"/>
          <w:szCs w:val="28"/>
        </w:rPr>
        <w:fldChar w:fldCharType="begin"/>
      </w:r>
      <w:r>
        <w:rPr>
          <w:rFonts w:ascii="Times New Roman" w:hAnsi="Times New Roman"/>
          <w:b/>
          <w:sz w:val="28"/>
          <w:szCs w:val="28"/>
        </w:rPr>
        <w:instrText xml:space="preserve"> = 2 \* ROMAN </w:instrText>
      </w:r>
      <w:r>
        <w:rPr>
          <w:rFonts w:ascii="Times New Roman" w:hAnsi="Times New Roman"/>
          <w:b/>
          <w:sz w:val="28"/>
          <w:szCs w:val="28"/>
        </w:rPr>
        <w:fldChar w:fldCharType="separate"/>
      </w:r>
      <w:r>
        <w:rPr>
          <w:rFonts w:ascii="Times New Roman" w:hAnsi="Times New Roman"/>
          <w:b/>
          <w:sz w:val="28"/>
          <w:szCs w:val="28"/>
        </w:rPr>
        <w:t>II</w:t>
      </w:r>
      <w:r>
        <w:rPr>
          <w:rFonts w:ascii="Times New Roman" w:hAnsi="Times New Roman"/>
          <w:b/>
          <w:sz w:val="28"/>
          <w:szCs w:val="28"/>
        </w:rPr>
        <w:fldChar w:fldCharType="end"/>
      </w:r>
      <w:r>
        <w:rPr>
          <w:rFonts w:ascii="Times New Roman" w:hAnsi="Times New Roman"/>
          <w:b/>
          <w:sz w:val="28"/>
          <w:szCs w:val="28"/>
        </w:rPr>
        <w:t>卷（非选择题  共84分）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二、填空题</w:t>
      </w:r>
      <w:r>
        <w:rPr>
          <w:rFonts w:ascii="Times New Roman" w:hAnsi="Times New Roman"/>
          <w:b/>
          <w:szCs w:val="21"/>
        </w:rPr>
        <w:t>（本大题共4个小题，每小题3分，共12分）</w:t>
      </w:r>
    </w:p>
    <w:p>
      <w:pPr>
        <w:pStyle w:val="2"/>
        <w:spacing w:line="360" w:lineRule="auto"/>
        <w:ind w:left="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13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函数</w:t>
      </w:r>
      <w:r>
        <w:rPr>
          <w:rFonts w:ascii="Times New Roman" w:hAnsi="Times New Roman"/>
          <w:b/>
          <w:position w:val="-26"/>
          <w:szCs w:val="21"/>
        </w:rPr>
        <w:object>
          <v:shape id="_x0000_i1062" o:spt="75" type="#_x0000_t75" style="height:30pt;width:53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57" r:id="rId79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中自变量</w:t>
      </w:r>
      <w:r>
        <w:rPr>
          <w:rFonts w:ascii="Times New Roman" w:hAnsi="Times New Roman"/>
          <w:b/>
          <w:position w:val="-6"/>
          <w:szCs w:val="21"/>
        </w:rPr>
        <w:object>
          <v:shape id="_x0000_i1063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58" r:id="rId81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的取值范围是</w:t>
      </w:r>
      <w:r>
        <w:rPr>
          <w:rFonts w:ascii="Times New Roman" w:hAnsi="Times New Roman"/>
          <w:b/>
          <w:szCs w:val="21"/>
          <w:u w:val="single"/>
        </w:rPr>
        <w:t>　   ▲　</w:t>
      </w:r>
      <w:r>
        <w:rPr>
          <w:rFonts w:ascii="Times New Roman" w:hAnsi="Times New Roman"/>
          <w:b/>
          <w:szCs w:val="21"/>
        </w:rPr>
        <w:t>；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14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分解因式：</w:t>
      </w:r>
      <w:r>
        <w:rPr>
          <w:rFonts w:ascii="Times New Roman" w:hAnsi="Times New Roman"/>
          <w:b/>
          <w:position w:val="-6"/>
          <w:szCs w:val="21"/>
        </w:rPr>
        <w:object>
          <v:shape id="_x0000_i1064" o:spt="75" type="#_x0000_t75" style="height:16pt;width:44.9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59" r:id="rId83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=</w:t>
      </w:r>
      <w:r>
        <w:rPr>
          <w:rFonts w:ascii="Times New Roman" w:hAnsi="Times New Roman"/>
          <w:b/>
          <w:szCs w:val="21"/>
          <w:u w:val="single"/>
        </w:rPr>
        <w:t>　    ▲  　</w:t>
      </w:r>
      <w:r>
        <w:rPr>
          <w:rFonts w:ascii="Times New Roman" w:hAnsi="Times New Roman"/>
          <w:b/>
          <w:szCs w:val="21"/>
        </w:rPr>
        <w:t>；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pict>
          <v:shape id="图片 316" o:spid="_x0000_s1071" o:spt="75" alt="九数-2" type="#_x0000_t75" style="position:absolute;left:0pt;margin-left:370.25pt;margin-top:52.4pt;height:73.45pt;width:110.4pt;mso-wrap-distance-left:9pt;mso-wrap-distance-right:9pt;z-index:-251644928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85" o:title="九数-2"/>
            <o:lock v:ext="edit" aspectratio="t"/>
            <w10:wrap type="through"/>
          </v:shape>
        </w:pict>
      </w:r>
      <w:r>
        <w:rPr>
          <w:rFonts w:ascii="Times New Roman" w:hAnsi="Times New Roman"/>
          <w:b/>
          <w:szCs w:val="21"/>
        </w:rPr>
        <w:t>15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已知</w:t>
      </w:r>
      <w:r>
        <w:rPr>
          <w:rFonts w:ascii="Times New Roman" w:hAnsi="Times New Roman"/>
          <w:b/>
          <w:position w:val="-10"/>
          <w:szCs w:val="21"/>
        </w:rPr>
        <w:object>
          <v:shape id="_x0000_i1065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0" r:id="rId86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、</w:t>
      </w:r>
      <w:r>
        <w:rPr>
          <w:rFonts w:ascii="Times New Roman" w:hAnsi="Times New Roman"/>
          <w:b/>
          <w:position w:val="-10"/>
          <w:szCs w:val="21"/>
        </w:rPr>
        <w:object>
          <v:shape id="_x0000_i1066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1" r:id="rId88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是关于</w:t>
      </w:r>
      <w:r>
        <w:rPr>
          <w:rFonts w:ascii="Times New Roman" w:hAnsi="Times New Roman"/>
          <w:b/>
          <w:position w:val="-6"/>
          <w:szCs w:val="21"/>
        </w:rPr>
        <w:object>
          <v:shape id="_x0000_i1067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2" r:id="rId90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的一元二次方程</w:t>
      </w:r>
      <w:r>
        <w:rPr>
          <w:rFonts w:ascii="Times New Roman" w:hAnsi="Times New Roman"/>
          <w:b/>
          <w:position w:val="-10"/>
          <w:szCs w:val="21"/>
        </w:rPr>
        <w:object>
          <v:shape id="_x0000_i1068" o:spt="75" type="#_x0000_t75" style="height:18pt;width:11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3" r:id="rId92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的两实根，且</w:t>
      </w:r>
      <w:r>
        <w:rPr>
          <w:rFonts w:ascii="Times New Roman" w:hAnsi="Times New Roman"/>
          <w:b/>
          <w:position w:val="-10"/>
          <w:szCs w:val="21"/>
        </w:rPr>
        <w:object>
          <v:shape id="_x0000_i1069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4" r:id="rId94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，则</w:t>
      </w:r>
      <w:r>
        <w:rPr>
          <w:rFonts w:ascii="Times New Roman" w:hAnsi="Times New Roman"/>
          <w:b/>
          <w:position w:val="-6"/>
          <w:szCs w:val="21"/>
        </w:rPr>
        <w:object>
          <v:shape id="_x0000_i1070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65" r:id="rId96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的值是</w:t>
      </w:r>
      <w:r>
        <w:rPr>
          <w:rFonts w:ascii="Times New Roman" w:hAnsi="Times New Roman"/>
          <w:b/>
          <w:szCs w:val="21"/>
          <w:u w:val="single"/>
        </w:rPr>
        <w:t>　  ▲ 　</w:t>
      </w:r>
      <w:r>
        <w:rPr>
          <w:rFonts w:ascii="Times New Roman" w:hAnsi="Times New Roman"/>
          <w:b/>
          <w:szCs w:val="21"/>
        </w:rPr>
        <w:t>.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16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如图，在矩形 ABCD 中， AB ＝ 5 ， AD ＝ 3 ，点 E 为 BC 上一点，把 △ CDE 沿 DE 翻折，点 C 恰好落在 AB 边上的 F 处，则 CE 的长为</w:t>
      </w:r>
      <w:r>
        <w:rPr>
          <w:rFonts w:ascii="Times New Roman" w:hAnsi="Times New Roman"/>
          <w:b/>
          <w:szCs w:val="21"/>
          <w:u w:val="single"/>
        </w:rPr>
        <w:t>　    ▲  　</w:t>
      </w:r>
      <w:r>
        <w:rPr>
          <w:rFonts w:ascii="Times New Roman" w:hAnsi="Times New Roman"/>
          <w:b/>
          <w:szCs w:val="21"/>
        </w:rPr>
        <w:t>.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pict>
          <v:shape id="文本框 318" o:spid="_x0000_s1078" o:spt="202" type="#_x0000_t202" style="position:absolute;left:0pt;margin-left:391.05pt;margin-top:1.6pt;height:29.55pt;width:57.1pt;z-index:-2516551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</w:pPr>
                  <w: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  <w:t>第16题图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 w:cs="黑体"/>
          <w:b/>
          <w:szCs w:val="21"/>
        </w:rPr>
        <w:t>三</w:t>
      </w:r>
      <w:r>
        <w:rPr>
          <w:rFonts w:ascii="Times New Roman" w:hAnsi="Times New Roman"/>
          <w:b/>
          <w:szCs w:val="21"/>
        </w:rPr>
        <w:t>、本大题共3个小题，每小题6分，共18分.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17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计算：</w:t>
      </w:r>
      <w:r>
        <w:rPr>
          <w:rFonts w:ascii="Times New Roman" w:hAnsi="Times New Roman"/>
          <w:b/>
          <w:position w:val="-26"/>
          <w:szCs w:val="21"/>
          <w:vertAlign w:val="superscript"/>
        </w:rPr>
        <w:object>
          <v:shape id="_x0000_i1071" o:spt="75" type="#_x0000_t75" style="height:33.95pt;width:85.9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66" r:id="rId98">
            <o:LockedField>false</o:LockedField>
          </o:OLEObject>
        </w:object>
      </w:r>
      <w:r>
        <w:rPr>
          <w:rFonts w:ascii="Times New Roman" w:hAnsi="Times New Roman"/>
          <w:b/>
          <w:position w:val="-18"/>
          <w:szCs w:val="21"/>
          <w:vertAlign w:val="superscript"/>
        </w:rPr>
        <w:object>
          <v:shape id="_x0000_i1072" o:spt="75" type="#_x0000_t75" style="height:23pt;width:8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67" r:id="rId100">
            <o:LockedField>false</o:LockedField>
          </o:OLEObject>
        </w:objec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18. 如图，AC</w:t>
      </w:r>
      <w:r>
        <w:rPr>
          <w:rFonts w:ascii="Times New Roman" w:hAnsi="Times New Roman"/>
          <w:b/>
          <w:position w:val="-4"/>
          <w:szCs w:val="21"/>
        </w:rPr>
        <w:object>
          <v:shape id="_x0000_i107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68" r:id="rId102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BC，DC</w:t>
      </w:r>
      <w:r>
        <w:rPr>
          <w:rFonts w:ascii="Times New Roman" w:hAnsi="Times New Roman"/>
          <w:b/>
          <w:position w:val="-4"/>
          <w:szCs w:val="21"/>
        </w:rPr>
        <w:object>
          <v:shape id="_x0000_i107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69" r:id="rId104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EC，AC=BC．DC=EC，AE与BD交于点F．求证：</w:t>
      </w:r>
      <w:r>
        <w:rPr>
          <w:rFonts w:hint="eastAsia" w:ascii="Times New Roman" w:hAnsi="Times New Roman"/>
          <w:b/>
          <w:i/>
          <w:iCs/>
          <w:szCs w:val="21"/>
        </w:rPr>
        <w:t>AE</w:t>
      </w:r>
      <w:r>
        <w:rPr>
          <w:rFonts w:hint="eastAsia" w:ascii="Times New Roman" w:hAnsi="Times New Roman"/>
          <w:b/>
          <w:szCs w:val="21"/>
        </w:rPr>
        <w:t>=</w:t>
      </w:r>
      <w:r>
        <w:rPr>
          <w:rFonts w:hint="eastAsia" w:ascii="Times New Roman" w:hAnsi="Times New Roman"/>
          <w:b/>
          <w:i/>
          <w:iCs/>
          <w:szCs w:val="21"/>
        </w:rPr>
        <w:t>BD</w:t>
      </w:r>
      <w:r>
        <w:rPr>
          <w:rFonts w:ascii="Times New Roman" w:hAnsi="Times New Roman"/>
          <w:b/>
          <w:szCs w:val="21"/>
        </w:rPr>
        <w:t>．</w:t>
      </w:r>
    </w:p>
    <w:p>
      <w:pPr>
        <w:pStyle w:val="2"/>
        <w:spacing w:line="360" w:lineRule="auto"/>
        <w:ind w:left="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pict>
          <v:shape id="图片 317" o:spid="_x0000_s1083" o:spt="75" alt="九数-3" type="#_x0000_t75" style="position:absolute;left:0pt;margin-left:400.9pt;margin-top:1.65pt;height:84.95pt;width:99.1pt;mso-wrap-distance-left:9pt;mso-wrap-distance-right:9pt;z-index:-251643904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105" o:title="九数-3"/>
            <o:lock v:ext="edit" aspectratio="t"/>
            <w10:wrap type="through"/>
          </v:shape>
        </w:pict>
      </w:r>
    </w:p>
    <w:p>
      <w:pPr>
        <w:pStyle w:val="2"/>
        <w:spacing w:line="360" w:lineRule="auto"/>
        <w:ind w:left="0"/>
        <w:rPr>
          <w:rFonts w:ascii="Times New Roman" w:hAnsi="Times New Roman"/>
          <w:b/>
          <w:szCs w:val="21"/>
        </w:rPr>
      </w:pPr>
      <w:r>
        <w:pict>
          <v:shape id="文本框 319" o:spid="_x0000_s1084" o:spt="202" type="#_x0000_t202" style="position:absolute;left:0pt;margin-left:345.6pt;margin-top:7.8pt;height:31.85pt;width:49.6pt;z-index:-2516541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</w:pPr>
                  <w: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  <w:t>第18题图</w:t>
                  </w:r>
                </w:p>
              </w:txbxContent>
            </v:textbox>
          </v:shape>
        </w:pict>
      </w:r>
    </w:p>
    <w:p>
      <w:pPr>
        <w:pStyle w:val="2"/>
        <w:spacing w:line="360" w:lineRule="auto"/>
        <w:ind w:left="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19．化简：</w:t>
      </w:r>
      <w:r>
        <w:rPr>
          <w:rFonts w:ascii="Times New Roman" w:hAnsi="Times New Roman"/>
          <w:b/>
          <w:position w:val="-26"/>
          <w:szCs w:val="21"/>
        </w:rPr>
        <w:object>
          <v:shape id="_x0000_i1075" o:spt="75" type="#_x0000_t75" style="height:31pt;width:11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0" r:id="rId106">
            <o:LockedField>false</o:LockedField>
          </o:OLEObject>
        </w:object>
      </w:r>
    </w:p>
    <w:p>
      <w:pPr>
        <w:pStyle w:val="2"/>
        <w:spacing w:line="360" w:lineRule="auto"/>
        <w:ind w:left="0"/>
        <w:rPr>
          <w:rFonts w:ascii="Times New Roman" w:hAnsi="Times New Roman"/>
          <w:b/>
          <w:szCs w:val="21"/>
        </w:rPr>
      </w:pPr>
    </w:p>
    <w:p>
      <w:pPr>
        <w:pStyle w:val="2"/>
        <w:spacing w:line="360" w:lineRule="auto"/>
        <w:ind w:left="0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四、</w:t>
      </w:r>
      <w:r>
        <w:rPr>
          <w:rFonts w:ascii="Times New Roman" w:hAnsi="Times New Roman"/>
          <w:b/>
          <w:szCs w:val="21"/>
        </w:rPr>
        <w:t>本大题共2个小题，每小题7分，共14分.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420" w:hanging="422" w:hanging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20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某校举办了“诗歌比赛”，将该校七年级参加竞赛的学生成绩统计后，绘制了如下不完整的频数分布统计表与频数分布直方图．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firstLine="1476" w:firstLineChars="700"/>
        <w:rPr>
          <w:rFonts w:hint="eastAsia"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频数分布统计表</w:t>
      </w:r>
    </w:p>
    <w:tbl>
      <w:tblPr>
        <w:tblStyle w:val="9"/>
        <w:tblpPr w:leftFromText="180" w:rightFromText="180" w:vertAnchor="text" w:horzAnchor="page" w:tblpX="2021" w:tblpY="83"/>
        <w:tblOverlap w:val="never"/>
        <w:tblW w:w="4543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560"/>
        <w:gridCol w:w="1020"/>
        <w:gridCol w:w="118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78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组别</w:t>
            </w:r>
          </w:p>
        </w:tc>
        <w:tc>
          <w:tcPr>
            <w:tcW w:w="1560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成绩</w:t>
            </w:r>
            <w:r>
              <w:rPr>
                <w:rFonts w:ascii="Times New Roman" w:hAnsi="Times New Roman"/>
                <w:b/>
                <w:i/>
                <w:szCs w:val="21"/>
              </w:rPr>
              <w:t>x</w:t>
            </w:r>
            <w:r>
              <w:rPr>
                <w:rFonts w:ascii="Times New Roman" w:hAnsi="Times New Roman"/>
                <w:b/>
                <w:szCs w:val="21"/>
              </w:rPr>
              <w:t>（分）</w:t>
            </w:r>
          </w:p>
        </w:tc>
        <w:tc>
          <w:tcPr>
            <w:tcW w:w="1020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人数</w:t>
            </w:r>
          </w:p>
        </w:tc>
        <w:tc>
          <w:tcPr>
            <w:tcW w:w="1185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百分比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78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i/>
                <w:szCs w:val="21"/>
              </w:rPr>
              <w:t>A</w:t>
            </w:r>
          </w:p>
        </w:tc>
        <w:tc>
          <w:tcPr>
            <w:tcW w:w="1560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60≤</w:t>
            </w:r>
            <w:r>
              <w:rPr>
                <w:rFonts w:ascii="Times New Roman" w:hAnsi="Times New Roman"/>
                <w:b/>
                <w:i/>
                <w:szCs w:val="21"/>
              </w:rPr>
              <w:t>x</w:t>
            </w:r>
            <w:r>
              <w:rPr>
                <w:rFonts w:ascii="Times New Roman" w:hAnsi="Times New Roman"/>
                <w:b/>
                <w:szCs w:val="21"/>
              </w:rPr>
              <w:t>＜70</w:t>
            </w:r>
          </w:p>
        </w:tc>
        <w:tc>
          <w:tcPr>
            <w:tcW w:w="1020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8</w:t>
            </w:r>
          </w:p>
        </w:tc>
        <w:tc>
          <w:tcPr>
            <w:tcW w:w="1185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20%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78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i/>
                <w:szCs w:val="21"/>
              </w:rPr>
              <w:t>B</w:t>
            </w:r>
          </w:p>
        </w:tc>
        <w:tc>
          <w:tcPr>
            <w:tcW w:w="1560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70≤</w:t>
            </w:r>
            <w:r>
              <w:rPr>
                <w:rFonts w:ascii="Times New Roman" w:hAnsi="Times New Roman"/>
                <w:b/>
                <w:i/>
                <w:szCs w:val="21"/>
              </w:rPr>
              <w:t>x</w:t>
            </w:r>
            <w:r>
              <w:rPr>
                <w:rFonts w:ascii="Times New Roman" w:hAnsi="Times New Roman"/>
                <w:b/>
                <w:szCs w:val="21"/>
              </w:rPr>
              <w:t>＜80</w:t>
            </w:r>
          </w:p>
        </w:tc>
        <w:tc>
          <w:tcPr>
            <w:tcW w:w="1020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16</w:t>
            </w:r>
          </w:p>
        </w:tc>
        <w:tc>
          <w:tcPr>
            <w:tcW w:w="1185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i/>
                <w:szCs w:val="21"/>
              </w:rPr>
              <w:t>m</w:t>
            </w:r>
            <w:r>
              <w:rPr>
                <w:rFonts w:ascii="Times New Roman" w:hAnsi="Times New Roman"/>
                <w:b/>
                <w:szCs w:val="21"/>
              </w:rPr>
              <w:t>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78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i/>
                <w:szCs w:val="21"/>
              </w:rPr>
              <w:t>C</w:t>
            </w:r>
          </w:p>
        </w:tc>
        <w:tc>
          <w:tcPr>
            <w:tcW w:w="1560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80≤</w:t>
            </w:r>
            <w:r>
              <w:rPr>
                <w:rFonts w:ascii="Times New Roman" w:hAnsi="Times New Roman"/>
                <w:b/>
                <w:i/>
                <w:szCs w:val="21"/>
              </w:rPr>
              <w:t>x</w:t>
            </w:r>
            <w:r>
              <w:rPr>
                <w:rFonts w:ascii="Times New Roman" w:hAnsi="Times New Roman"/>
                <w:b/>
                <w:szCs w:val="21"/>
              </w:rPr>
              <w:t>＜90</w:t>
            </w:r>
          </w:p>
        </w:tc>
        <w:tc>
          <w:tcPr>
            <w:tcW w:w="1020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i/>
                <w:szCs w:val="21"/>
              </w:rPr>
              <w:t>a</w:t>
            </w:r>
          </w:p>
        </w:tc>
        <w:tc>
          <w:tcPr>
            <w:tcW w:w="1185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30%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78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i/>
                <w:szCs w:val="21"/>
              </w:rPr>
              <w:t>D</w:t>
            </w:r>
          </w:p>
        </w:tc>
        <w:tc>
          <w:tcPr>
            <w:tcW w:w="1560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90≤＜</w:t>
            </w:r>
            <w:r>
              <w:rPr>
                <w:rFonts w:ascii="Times New Roman" w:hAnsi="Times New Roman"/>
                <w:b/>
                <w:i/>
                <w:szCs w:val="21"/>
              </w:rPr>
              <w:t>x</w:t>
            </w:r>
            <w:r>
              <w:rPr>
                <w:rFonts w:ascii="Times New Roman" w:hAnsi="Times New Roman"/>
                <w:b/>
                <w:szCs w:val="21"/>
              </w:rPr>
              <w:t>≤100</w:t>
            </w:r>
          </w:p>
        </w:tc>
        <w:tc>
          <w:tcPr>
            <w:tcW w:w="1020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4</w:t>
            </w:r>
          </w:p>
        </w:tc>
        <w:tc>
          <w:tcPr>
            <w:tcW w:w="1185" w:type="dxa"/>
            <w:vAlign w:val="center"/>
          </w:tcPr>
          <w:p>
            <w:pPr>
              <w:tabs>
                <w:tab w:val="left" w:pos="315"/>
                <w:tab w:val="left" w:pos="420"/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10%</w:t>
            </w:r>
          </w:p>
        </w:tc>
      </w:tr>
    </w:tbl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pict>
          <v:shape id="图片 320" o:spid="_x0000_s1086" o:spt="75" alt="九数-4" type="#_x0000_t75" style="position:absolute;left:0pt;margin-left:19.2pt;margin-top:-41.25pt;height:153pt;width:190.95pt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08" o:title="九数-4"/>
            <o:lock v:ext="edit" aspectratio="t"/>
          </v:shape>
        </w:pic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pict>
          <v:shape id="文本框 321" o:spid="_x0000_s1087" o:spt="202" type="#_x0000_t202" style="position:absolute;left:0pt;margin-left:52.75pt;margin-top:16.75pt;height:15.1pt;width:49.6pt;z-index:-2516520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</w:pPr>
                  <w: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  <w:t>第20题图</w:t>
                  </w:r>
                </w:p>
              </w:txbxContent>
            </v:textbox>
          </v:shape>
        </w:pic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请观察图表，解答下列问题：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（1）表中</w:t>
      </w:r>
      <w:r>
        <w:rPr>
          <w:rFonts w:ascii="Times New Roman" w:hAnsi="Times New Roman"/>
          <w:b/>
          <w:position w:val="-6"/>
          <w:szCs w:val="21"/>
        </w:rPr>
        <w:object>
          <v:shape id="_x0000_i107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6" DrawAspect="Content" ObjectID="_1468075771" r:id="rId109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=</w:t>
      </w:r>
      <w:r>
        <w:rPr>
          <w:rFonts w:ascii="Times New Roman" w:hAnsi="Times New Roman"/>
          <w:b/>
          <w:szCs w:val="21"/>
          <w:u w:val="single"/>
        </w:rPr>
        <w:t>　▲　</w:t>
      </w:r>
      <w:r>
        <w:rPr>
          <w:rFonts w:ascii="Times New Roman" w:hAnsi="Times New Roman"/>
          <w:b/>
          <w:szCs w:val="21"/>
        </w:rPr>
        <w:t>，</w:t>
      </w:r>
      <w:r>
        <w:rPr>
          <w:rFonts w:ascii="Times New Roman" w:hAnsi="Times New Roman"/>
          <w:b/>
          <w:position w:val="-6"/>
          <w:szCs w:val="21"/>
        </w:rPr>
        <w:object>
          <v:shape id="_x0000_i1077" o:spt="75" type="#_x0000_t75" style="height:10pt;width:13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7" DrawAspect="Content" ObjectID="_1468075772" r:id="rId111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=</w:t>
      </w:r>
      <w:r>
        <w:rPr>
          <w:rFonts w:ascii="Times New Roman" w:hAnsi="Times New Roman"/>
          <w:b/>
          <w:szCs w:val="21"/>
          <w:u w:val="single"/>
        </w:rPr>
        <w:t>　▲　</w:t>
      </w:r>
      <w:r>
        <w:rPr>
          <w:rFonts w:ascii="Times New Roman" w:hAnsi="Times New Roman"/>
          <w:b/>
          <w:szCs w:val="21"/>
        </w:rPr>
        <w:t>；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（2）补全频数分布直方图；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ind w:left="525" w:hanging="527" w:hangingChars="25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（3）</w:t>
      </w:r>
      <w:r>
        <w:rPr>
          <w:rFonts w:ascii="Times New Roman" w:hAnsi="Times New Roman"/>
          <w:b/>
          <w:i/>
          <w:szCs w:val="21"/>
        </w:rPr>
        <w:t>D</w:t>
      </w:r>
      <w:r>
        <w:rPr>
          <w:rFonts w:ascii="Times New Roman" w:hAnsi="Times New Roman"/>
          <w:b/>
          <w:szCs w:val="21"/>
        </w:rPr>
        <w:t>组的4名学生中，有1名男生和3名女生．现从中随机抽取2名学生参加区级竞赛，求抽取的2名学生恰好是一名男生和一名女生的概率．</w:t>
      </w:r>
    </w:p>
    <w:p>
      <w:pPr>
        <w:pStyle w:val="2"/>
        <w:spacing w:line="360" w:lineRule="auto"/>
        <w:rPr>
          <w:rFonts w:ascii="Times New Roman" w:hAnsi="Times New Roman"/>
          <w:b/>
          <w:szCs w:val="21"/>
        </w:rPr>
      </w:pPr>
    </w:p>
    <w:p>
      <w:pPr>
        <w:pStyle w:val="2"/>
        <w:spacing w:line="360" w:lineRule="auto"/>
        <w:rPr>
          <w:rFonts w:ascii="Times New Roman" w:hAnsi="Times New Roman"/>
          <w:b/>
          <w:szCs w:val="21"/>
        </w:rPr>
      </w:pPr>
    </w:p>
    <w:p>
      <w:pPr>
        <w:pStyle w:val="2"/>
        <w:spacing w:line="360" w:lineRule="auto"/>
        <w:rPr>
          <w:rFonts w:ascii="Times New Roman" w:hAnsi="Times New Roman"/>
          <w:b/>
          <w:szCs w:val="21"/>
        </w:rPr>
      </w:pP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420" w:hanging="422" w:hangingChars="200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21</w:t>
      </w:r>
      <w:r>
        <w:rPr>
          <w:rFonts w:hint="eastAsia" w:ascii="Times New Roman" w:hAnsi="Times New Roman" w:cs="Times New Roman"/>
          <w:b/>
          <w:sz w:val="21"/>
          <w:szCs w:val="21"/>
        </w:rPr>
        <w:t>.</w:t>
      </w:r>
      <w:r>
        <w:rPr>
          <w:rFonts w:hint="eastAsia" w:ascii="Times New Roman" w:hAnsi="Times New Roman" w:cs="Times New Roman"/>
          <w:b/>
          <w:sz w:val="21"/>
          <w:szCs w:val="21"/>
        </w:rPr>
        <w:tab/>
      </w:r>
      <w:r>
        <w:rPr>
          <w:rFonts w:hint="eastAsia"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>在</w:t>
      </w:r>
      <w:r>
        <w:rPr>
          <w:rFonts w:ascii="Times New Roman" w:hAnsi="Times New Roman" w:cs="Times New Roman"/>
          <w:b/>
          <w:kern w:val="2"/>
          <w:sz w:val="21"/>
          <w:szCs w:val="21"/>
        </w:rPr>
        <w:t>抗疫期间，某药店销售A、B两种类型的口罩，已知销售800只A型口罩和450只B型口罩的润为2100元，售400只A型口罩和600只B型口罩的利润为1800元，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  <w:r>
        <w:rPr>
          <w:rFonts w:ascii="Times New Roman" w:hAnsi="Times New Roman" w:cs="Times New Roman"/>
          <w:b/>
          <w:kern w:val="2"/>
          <w:sz w:val="21"/>
          <w:szCs w:val="21"/>
        </w:rPr>
        <w:t>（1）每只A型口罩和B型口罩的利润</w:t>
      </w:r>
      <w:r>
        <w:rPr>
          <w:rFonts w:hint="eastAsia" w:ascii="Times New Roman" w:hAnsi="Times New Roman" w:cs="Times New Roman"/>
          <w:b/>
          <w:kern w:val="2"/>
          <w:sz w:val="21"/>
          <w:szCs w:val="21"/>
        </w:rPr>
        <w:t>分别</w:t>
      </w:r>
      <w:r>
        <w:rPr>
          <w:rFonts w:ascii="Times New Roman" w:hAnsi="Times New Roman" w:cs="Times New Roman"/>
          <w:b/>
          <w:kern w:val="2"/>
          <w:sz w:val="21"/>
          <w:szCs w:val="21"/>
        </w:rPr>
        <w:t>是多少？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525" w:hanging="527" w:hangingChars="250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  <w:r>
        <w:rPr>
          <w:rFonts w:ascii="Times New Roman" w:hAnsi="Times New Roman" w:cs="Times New Roman"/>
          <w:b/>
          <w:kern w:val="2"/>
          <w:sz w:val="21"/>
          <w:szCs w:val="21"/>
        </w:rPr>
        <w:t>（2）该药店计划一次购进两种型号的口罩</w:t>
      </w:r>
      <w:r>
        <w:rPr>
          <w:rFonts w:hint="eastAsia" w:ascii="Times New Roman" w:hAnsi="Times New Roman" w:cs="Times New Roman"/>
          <w:b/>
          <w:kern w:val="2"/>
          <w:sz w:val="21"/>
          <w:szCs w:val="21"/>
        </w:rPr>
        <w:t>共</w:t>
      </w:r>
      <w:r>
        <w:rPr>
          <w:rFonts w:ascii="Times New Roman" w:hAnsi="Times New Roman" w:cs="Times New Roman"/>
          <w:b/>
          <w:kern w:val="2"/>
          <w:sz w:val="21"/>
          <w:szCs w:val="21"/>
        </w:rPr>
        <w:t>2000只，其中B型口罩的进货量不超过A型口罩的3倍，设购进A型口罩</w:t>
      </w:r>
      <w:r>
        <w:rPr>
          <w:rFonts w:ascii="Times New Roman" w:hAnsi="Times New Roman" w:cs="Times New Roman"/>
          <w:b/>
          <w:kern w:val="2"/>
          <w:position w:val="-6"/>
          <w:sz w:val="21"/>
          <w:szCs w:val="21"/>
        </w:rPr>
        <w:object>
          <v:shape id="_x0000_i107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8" DrawAspect="Content" ObjectID="_1468075773" r:id="rId113">
            <o:LockedField>false</o:LockedField>
          </o:OLEObject>
        </w:object>
      </w:r>
      <w:r>
        <w:rPr>
          <w:rFonts w:ascii="Times New Roman" w:hAnsi="Times New Roman" w:cs="Times New Roman"/>
          <w:b/>
          <w:kern w:val="2"/>
          <w:sz w:val="21"/>
          <w:szCs w:val="21"/>
        </w:rPr>
        <w:t>只,这2000</w:t>
      </w:r>
      <w:r>
        <w:rPr>
          <w:rFonts w:hint="eastAsia" w:ascii="Times New Roman" w:hAnsi="Times New Roman" w:cs="Times New Roman"/>
          <w:b/>
          <w:kern w:val="2"/>
          <w:sz w:val="21"/>
          <w:szCs w:val="21"/>
        </w:rPr>
        <w:t>只</w:t>
      </w:r>
      <w:r>
        <w:rPr>
          <w:rFonts w:ascii="Times New Roman" w:hAnsi="Times New Roman" w:cs="Times New Roman"/>
          <w:b/>
          <w:kern w:val="2"/>
          <w:sz w:val="21"/>
          <w:szCs w:val="21"/>
        </w:rPr>
        <w:t>口罩的利润为</w:t>
      </w:r>
      <w:r>
        <w:rPr>
          <w:rFonts w:ascii="Times New Roman" w:hAnsi="Times New Roman" w:cs="Times New Roman"/>
          <w:b/>
          <w:kern w:val="2"/>
          <w:position w:val="-10"/>
          <w:sz w:val="21"/>
          <w:szCs w:val="21"/>
        </w:rPr>
        <w:object>
          <v:shape id="_x0000_i107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9" DrawAspect="Content" ObjectID="_1468075774" r:id="rId115">
            <o:LockedField>false</o:LockedField>
          </o:OLEObject>
        </w:object>
      </w:r>
      <w:r>
        <w:rPr>
          <w:rFonts w:ascii="Times New Roman" w:hAnsi="Times New Roman" w:cs="Times New Roman"/>
          <w:b/>
          <w:kern w:val="2"/>
          <w:sz w:val="21"/>
          <w:szCs w:val="21"/>
        </w:rPr>
        <w:t>元，问药店购进A、B型口罩各多少才能使销售总利润最大？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525" w:hanging="527" w:hangingChars="250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525" w:hanging="527" w:hangingChars="250"/>
        <w:jc w:val="both"/>
        <w:rPr>
          <w:rFonts w:ascii="Times New Roman" w:hAnsi="Times New Roman" w:cs="Times New Roman"/>
          <w:b/>
          <w:kern w:val="2"/>
          <w:sz w:val="21"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五</w:t>
      </w:r>
      <w:r>
        <w:rPr>
          <w:rFonts w:ascii="Times New Roman" w:hAnsi="Times New Roman"/>
          <w:b/>
          <w:szCs w:val="21"/>
        </w:rPr>
        <w:t>、本大题共2个小题，每小题8分，共16分.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360" w:lineRule="auto"/>
        <w:ind w:left="420" w:hanging="420" w:hangingChars="200"/>
        <w:rPr>
          <w:rFonts w:ascii="Times New Roman" w:hAnsi="Times New Roman"/>
          <w:b/>
          <w:szCs w:val="21"/>
        </w:rPr>
      </w:pPr>
      <w:r>
        <w:pict>
          <v:shape id="文本框 323" o:spid="_x0000_s1092" o:spt="202" type="#_x0000_t202" style="position:absolute;left:0pt;margin-left:414.6pt;margin-top:117.75pt;height:30.55pt;width:49.6pt;z-index:-2516510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</w:pPr>
                  <w: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  <w:t>第22题图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 w:cs="黑体"/>
          <w:b/>
          <w:szCs w:val="21"/>
        </w:rPr>
        <w:pict>
          <v:shape id="图片 322" o:spid="_x0000_s1093" o:spt="75" alt="九数-5" type="#_x0000_t75" style="position:absolute;left:0pt;margin-left:391.45pt;margin-top:26.75pt;height:81.6pt;width:108.25pt;mso-wrap-distance-left:9pt;mso-wrap-distance-right:9pt;z-index:-251642880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117" o:title="九数-5"/>
            <o:lock v:ext="edit" aspectratio="t"/>
            <w10:wrap type="through"/>
          </v:shape>
        </w:pict>
      </w:r>
      <w:r>
        <w:rPr>
          <w:rFonts w:ascii="Times New Roman" w:hAnsi="Times New Roman"/>
          <w:b/>
          <w:szCs w:val="21"/>
        </w:rPr>
        <w:t>22</w:t>
      </w:r>
      <w:r>
        <w:rPr>
          <w:rFonts w:hint="eastAsia" w:ascii="Times New Roman" w:hAnsi="Times New Roman"/>
          <w:b/>
          <w:szCs w:val="21"/>
        </w:rPr>
        <w:t>.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>据统计，超速行驶是引发交通事故的主要原因之一，小肖用所学知识对一条笔直公路上的车辆进行测速，如图所示，他选择了观测点</w:t>
      </w:r>
      <w:r>
        <w:rPr>
          <w:rFonts w:ascii="Times New Roman" w:hAnsi="Times New Roman"/>
          <w:b/>
          <w:i/>
          <w:szCs w:val="21"/>
        </w:rPr>
        <w:t>C</w:t>
      </w:r>
      <w:r>
        <w:rPr>
          <w:rFonts w:ascii="Times New Roman" w:hAnsi="Times New Roman"/>
          <w:b/>
          <w:szCs w:val="21"/>
        </w:rPr>
        <w:t>到公路的距离</w:t>
      </w:r>
      <w:r>
        <w:rPr>
          <w:rFonts w:ascii="Times New Roman" w:hAnsi="Times New Roman"/>
          <w:b/>
          <w:i/>
          <w:szCs w:val="21"/>
        </w:rPr>
        <w:t>CD</w:t>
      </w:r>
      <w:r>
        <w:rPr>
          <w:rFonts w:ascii="Times New Roman" w:hAnsi="Times New Roman"/>
          <w:b/>
          <w:szCs w:val="21"/>
        </w:rPr>
        <w:t>=200</w:t>
      </w:r>
      <w:r>
        <w:rPr>
          <w:rFonts w:ascii="Times New Roman" w:hAnsi="Times New Roman"/>
          <w:b/>
          <w:i/>
          <w:szCs w:val="21"/>
        </w:rPr>
        <w:t>m</w:t>
      </w:r>
      <w:r>
        <w:rPr>
          <w:rFonts w:ascii="Times New Roman" w:hAnsi="Times New Roman"/>
          <w:b/>
          <w:szCs w:val="21"/>
        </w:rPr>
        <w:t>，检测路段的起点</w:t>
      </w:r>
      <w:r>
        <w:rPr>
          <w:rFonts w:ascii="Times New Roman" w:hAnsi="Times New Roman"/>
          <w:b/>
          <w:i/>
          <w:szCs w:val="21"/>
        </w:rPr>
        <w:t>A</w:t>
      </w:r>
      <w:r>
        <w:rPr>
          <w:rFonts w:ascii="Times New Roman" w:hAnsi="Times New Roman"/>
          <w:b/>
          <w:szCs w:val="21"/>
        </w:rPr>
        <w:t>位于点</w:t>
      </w:r>
      <w:r>
        <w:rPr>
          <w:rFonts w:ascii="Times New Roman" w:hAnsi="Times New Roman"/>
          <w:b/>
          <w:i/>
          <w:szCs w:val="21"/>
        </w:rPr>
        <w:t>C</w:t>
      </w:r>
      <w:r>
        <w:rPr>
          <w:rFonts w:ascii="Times New Roman" w:hAnsi="Times New Roman"/>
          <w:b/>
          <w:szCs w:val="21"/>
        </w:rPr>
        <w:t>的南偏东60°方向上，终点</w:t>
      </w:r>
      <w:r>
        <w:rPr>
          <w:rFonts w:ascii="Times New Roman" w:hAnsi="Times New Roman"/>
          <w:b/>
          <w:i/>
          <w:szCs w:val="21"/>
        </w:rPr>
        <w:t>B</w:t>
      </w:r>
      <w:r>
        <w:rPr>
          <w:rFonts w:ascii="Times New Roman" w:hAnsi="Times New Roman"/>
          <w:b/>
          <w:szCs w:val="21"/>
        </w:rPr>
        <w:t>位于点</w:t>
      </w:r>
      <w:r>
        <w:rPr>
          <w:rFonts w:ascii="Times New Roman" w:hAnsi="Times New Roman"/>
          <w:b/>
          <w:i/>
          <w:szCs w:val="21"/>
        </w:rPr>
        <w:t>C</w:t>
      </w:r>
      <w:r>
        <w:rPr>
          <w:rFonts w:ascii="Times New Roman" w:hAnsi="Times New Roman"/>
          <w:b/>
          <w:szCs w:val="21"/>
        </w:rPr>
        <w:t>的南偏东45°方向上．一辆轿车由东向西匀速行驶，测得此车由</w:t>
      </w:r>
      <w:r>
        <w:rPr>
          <w:rFonts w:ascii="Times New Roman" w:hAnsi="Times New Roman"/>
          <w:b/>
          <w:i/>
          <w:szCs w:val="21"/>
        </w:rPr>
        <w:t>A</w:t>
      </w:r>
      <w:r>
        <w:rPr>
          <w:rFonts w:ascii="Times New Roman" w:hAnsi="Times New Roman"/>
          <w:b/>
          <w:szCs w:val="21"/>
        </w:rPr>
        <w:t>处行驶到</w:t>
      </w:r>
      <w:r>
        <w:rPr>
          <w:rFonts w:ascii="Times New Roman" w:hAnsi="Times New Roman"/>
          <w:b/>
          <w:i/>
          <w:szCs w:val="21"/>
        </w:rPr>
        <w:t>B</w:t>
      </w:r>
      <w:r>
        <w:rPr>
          <w:rFonts w:ascii="Times New Roman" w:hAnsi="Times New Roman"/>
          <w:b/>
          <w:szCs w:val="21"/>
        </w:rPr>
        <w:t>处的时间为10</w:t>
      </w:r>
      <w:r>
        <w:rPr>
          <w:rFonts w:ascii="Times New Roman" w:hAnsi="Times New Roman"/>
          <w:b/>
          <w:i/>
          <w:szCs w:val="21"/>
        </w:rPr>
        <w:t>s</w:t>
      </w:r>
      <w:r>
        <w:rPr>
          <w:rFonts w:ascii="Times New Roman" w:hAnsi="Times New Roman"/>
          <w:b/>
          <w:szCs w:val="21"/>
        </w:rPr>
        <w:t>．问此车是否超过了该路段16</w:t>
      </w:r>
      <w:r>
        <w:rPr>
          <w:rFonts w:ascii="Times New Roman" w:hAnsi="Times New Roman"/>
          <w:b/>
          <w:i/>
          <w:szCs w:val="21"/>
        </w:rPr>
        <w:t>m</w:t>
      </w:r>
      <w:r>
        <w:rPr>
          <w:rFonts w:ascii="Times New Roman" w:hAnsi="Times New Roman"/>
          <w:b/>
          <w:szCs w:val="21"/>
        </w:rPr>
        <w:t>/</w:t>
      </w:r>
      <w:r>
        <w:rPr>
          <w:rFonts w:ascii="Times New Roman" w:hAnsi="Times New Roman"/>
          <w:b/>
          <w:i/>
          <w:szCs w:val="21"/>
        </w:rPr>
        <w:t>s</w:t>
      </w:r>
      <w:r>
        <w:rPr>
          <w:rFonts w:ascii="Times New Roman" w:hAnsi="Times New Roman"/>
          <w:b/>
          <w:szCs w:val="21"/>
        </w:rPr>
        <w:t>的限制速度？（观测点</w:t>
      </w:r>
      <w:r>
        <w:rPr>
          <w:rFonts w:ascii="Times New Roman" w:hAnsi="Times New Roman"/>
          <w:b/>
          <w:i/>
          <w:szCs w:val="21"/>
        </w:rPr>
        <w:t>C</w:t>
      </w:r>
      <w:r>
        <w:rPr>
          <w:rFonts w:ascii="Times New Roman" w:hAnsi="Times New Roman"/>
          <w:b/>
          <w:szCs w:val="21"/>
        </w:rPr>
        <w:t>离地面的距离忽略不计，参考数据：</w:t>
      </w:r>
      <w:r>
        <w:rPr>
          <w:rFonts w:ascii="Times New Roman" w:hAnsi="Times New Roman"/>
          <w:b/>
          <w:position w:val="-6"/>
          <w:szCs w:val="21"/>
        </w:rPr>
        <w:object>
          <v:shape id="_x0000_i1080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0" DrawAspect="Content" ObjectID="_1468075775" r:id="rId118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≈1.41，</w:t>
      </w:r>
      <w:r>
        <w:rPr>
          <w:rFonts w:ascii="Times New Roman" w:hAnsi="Times New Roman"/>
          <w:b/>
          <w:position w:val="-8"/>
          <w:szCs w:val="21"/>
        </w:rPr>
        <w:object>
          <v:shape id="_x0000_i1081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1" DrawAspect="Content" ObjectID="_1468075776" r:id="rId120">
            <o:LockedField>false</o:LockedField>
          </o:OLEObject>
        </w:object>
      </w:r>
      <w:r>
        <w:rPr>
          <w:rFonts w:ascii="Times New Roman" w:hAnsi="Times New Roman"/>
          <w:b/>
          <w:szCs w:val="21"/>
        </w:rPr>
        <w:t>≈1.73）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420" w:hanging="422" w:hangingChars="200"/>
        <w:jc w:val="both"/>
        <w:rPr>
          <w:rFonts w:ascii="Times New Roman" w:hAnsi="Times New Roman" w:cs="Times New Roman"/>
          <w:b/>
          <w:sz w:val="21"/>
          <w:szCs w:val="21"/>
        </w:rPr>
      </w:pP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420" w:hanging="422" w:hangingChars="200"/>
        <w:jc w:val="both"/>
        <w:rPr>
          <w:rFonts w:ascii="Times New Roman" w:hAnsi="Times New Roman" w:cs="Times New Roman"/>
          <w:b/>
          <w:sz w:val="21"/>
          <w:szCs w:val="21"/>
        </w:rPr>
      </w:pP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420" w:hanging="422" w:hangingChars="20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pict>
          <v:shape id="图片 324" o:spid="_x0000_s1096" o:spt="75" alt="九数-6" type="#_x0000_t75" style="position:absolute;left:0pt;margin-left:350.45pt;margin-top:65.4pt;height:113.05pt;width:125.75pt;mso-wrap-distance-left:9pt;mso-wrap-distance-right:9pt;z-index:-251641856;mso-width-relative:page;mso-height-relative:page;" filled="f" o:preferrelative="t" stroked="f" coordsize="21600,21600" wrapcoords="21592 -2 0 0 0 21599 21592 21601 8 21601 21600 21599 21600 0 8 -2 21592 -2">
            <v:path/>
            <v:fill on="f" focussize="0,0"/>
            <v:stroke on="f" joinstyle="miter"/>
            <v:imagedata r:id="rId122" o:title="九数-6"/>
            <o:lock v:ext="edit" aspectratio="t"/>
            <w10:wrap type="through"/>
          </v:shape>
        </w:pict>
      </w:r>
      <w:r>
        <w:rPr>
          <w:rFonts w:ascii="Times New Roman" w:hAnsi="Times New Roman" w:cs="Times New Roman"/>
          <w:b/>
          <w:sz w:val="21"/>
          <w:szCs w:val="21"/>
        </w:rPr>
        <w:t>23</w:t>
      </w:r>
      <w:r>
        <w:rPr>
          <w:rFonts w:hint="eastAsia" w:ascii="Times New Roman" w:hAnsi="Times New Roman" w:cs="Times New Roman"/>
          <w:b/>
          <w:sz w:val="21"/>
          <w:szCs w:val="21"/>
        </w:rPr>
        <w:t>.</w:t>
      </w:r>
      <w:r>
        <w:rPr>
          <w:rFonts w:hint="eastAsia" w:ascii="Times New Roman" w:hAnsi="Times New Roman" w:cs="Times New Roman"/>
          <w:b/>
          <w:sz w:val="21"/>
          <w:szCs w:val="21"/>
        </w:rPr>
        <w:tab/>
      </w:r>
      <w:r>
        <w:rPr>
          <w:rFonts w:hint="eastAsia"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>如图，在平面直角坐标系中，一次函数</w:t>
      </w:r>
      <w:r>
        <w:rPr>
          <w:rFonts w:ascii="Times New Roman" w:hAnsi="Times New Roman" w:cs="Times New Roman"/>
          <w:b/>
          <w:position w:val="-14"/>
          <w:sz w:val="21"/>
          <w:szCs w:val="21"/>
        </w:rPr>
        <w:object>
          <v:shape id="_x0000_i1082" o:spt="75" type="#_x0000_t75" style="height:18pt;width:8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2" DrawAspect="Content" ObjectID="_1468075777" r:id="rId123">
            <o:LockedField>false</o:LockedField>
          </o:OLEObject>
        </w:object>
      </w:r>
      <w:r>
        <w:rPr>
          <w:rFonts w:ascii="Times New Roman" w:hAnsi="Times New Roman" w:cs="Times New Roman"/>
          <w:b/>
          <w:sz w:val="21"/>
          <w:szCs w:val="21"/>
        </w:rPr>
        <w:t>的图象与比例函数</w:t>
      </w:r>
      <w:r>
        <w:rPr>
          <w:rFonts w:ascii="Times New Roman" w:hAnsi="Times New Roman" w:cs="Times New Roman"/>
          <w:b/>
          <w:position w:val="-22"/>
          <w:sz w:val="21"/>
          <w:szCs w:val="21"/>
          <w:vertAlign w:val="subscript"/>
        </w:rPr>
        <w:object>
          <v:shape id="_x0000_i1083" o:spt="75" type="#_x0000_t75" style="height:28pt;width:70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3" DrawAspect="Content" ObjectID="_1468075778" r:id="rId125">
            <o:LockedField>false</o:LockedField>
          </o:OLEObject>
        </w:object>
      </w:r>
      <w:r>
        <w:rPr>
          <w:rFonts w:ascii="Times New Roman" w:hAnsi="Times New Roman" w:cs="Times New Roman"/>
          <w:b/>
          <w:sz w:val="21"/>
          <w:szCs w:val="21"/>
        </w:rPr>
        <w:t xml:space="preserve"> 的图象相交于第一、三象限内的A</w:t>
      </w:r>
      <w:r>
        <w:rPr>
          <w:rFonts w:hint="eastAsia" w:ascii="Times New Roman" w:hAnsi="Times New Roman" w:cs="Times New Roman"/>
          <w:b/>
          <w:sz w:val="21"/>
          <w:szCs w:val="21"/>
        </w:rPr>
        <w:t>（</w:t>
      </w:r>
      <w:r>
        <w:rPr>
          <w:rFonts w:ascii="Times New Roman" w:hAnsi="Times New Roman" w:cs="Times New Roman"/>
          <w:b/>
          <w:sz w:val="21"/>
          <w:szCs w:val="21"/>
        </w:rPr>
        <w:t>3</w:t>
      </w:r>
      <w:r>
        <w:rPr>
          <w:rFonts w:hint="eastAsia" w:ascii="Times New Roman" w:hAnsi="Times New Roman" w:cs="Times New Roman"/>
          <w:b/>
          <w:sz w:val="21"/>
          <w:szCs w:val="21"/>
        </w:rPr>
        <w:t>，</w:t>
      </w:r>
      <w:r>
        <w:rPr>
          <w:rFonts w:ascii="Times New Roman" w:hAnsi="Times New Roman" w:cs="Times New Roman"/>
          <w:b/>
          <w:sz w:val="21"/>
          <w:szCs w:val="21"/>
        </w:rPr>
        <w:t>5</w:t>
      </w:r>
      <w:r>
        <w:rPr>
          <w:rFonts w:hint="eastAsia" w:ascii="Times New Roman" w:hAnsi="Times New Roman" w:cs="Times New Roman"/>
          <w:b/>
          <w:sz w:val="21"/>
          <w:szCs w:val="21"/>
        </w:rPr>
        <w:t>），</w:t>
      </w:r>
      <w:r>
        <w:rPr>
          <w:rFonts w:ascii="Times New Roman" w:hAnsi="Times New Roman" w:cs="Times New Roman"/>
          <w:b/>
          <w:sz w:val="21"/>
          <w:szCs w:val="21"/>
        </w:rPr>
        <w:t>B</w:t>
      </w:r>
      <w:r>
        <w:rPr>
          <w:rFonts w:hint="eastAsia" w:ascii="Times New Roman" w:hAnsi="Times New Roman" w:cs="Times New Roman"/>
          <w:b/>
          <w:sz w:val="21"/>
          <w:szCs w:val="21"/>
        </w:rPr>
        <w:t>（</w:t>
      </w:r>
      <w:r>
        <w:rPr>
          <w:rFonts w:ascii="Times New Roman" w:hAnsi="Times New Roman" w:cs="Times New Roman"/>
          <w:b/>
          <w:position w:val="-6"/>
          <w:sz w:val="21"/>
          <w:szCs w:val="21"/>
        </w:rPr>
        <w:object>
          <v:shape id="_x0000_i108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4" DrawAspect="Content" ObjectID="_1468075779" r:id="rId127">
            <o:LockedField>false</o:LockedField>
          </o:OLEObject>
        </w:object>
      </w:r>
      <w:r>
        <w:rPr>
          <w:rFonts w:hint="eastAsia" w:ascii="Times New Roman" w:hAnsi="Times New Roman" w:cs="Times New Roman"/>
          <w:b/>
          <w:sz w:val="21"/>
          <w:szCs w:val="21"/>
        </w:rPr>
        <w:t>，－</w:t>
      </w:r>
      <w:r>
        <w:rPr>
          <w:rFonts w:ascii="Times New Roman" w:hAnsi="Times New Roman" w:cs="Times New Roman"/>
          <w:b/>
          <w:sz w:val="21"/>
          <w:szCs w:val="21"/>
        </w:rPr>
        <w:t>3</w:t>
      </w:r>
      <w:r>
        <w:rPr>
          <w:rFonts w:hint="eastAsia" w:ascii="Times New Roman" w:hAnsi="Times New Roman" w:cs="Times New Roman"/>
          <w:b/>
          <w:sz w:val="21"/>
          <w:szCs w:val="21"/>
        </w:rPr>
        <w:t>）</w:t>
      </w:r>
      <w:r>
        <w:rPr>
          <w:rFonts w:ascii="Times New Roman" w:hAnsi="Times New Roman" w:cs="Times New Roman"/>
          <w:b/>
          <w:sz w:val="21"/>
          <w:szCs w:val="21"/>
        </w:rPr>
        <w:t>两点，与</w:t>
      </w:r>
      <w:r>
        <w:rPr>
          <w:rFonts w:ascii="Times New Roman" w:hAnsi="Times New Roman" w:cs="Times New Roman"/>
          <w:b/>
          <w:position w:val="-6"/>
          <w:sz w:val="21"/>
          <w:szCs w:val="21"/>
        </w:rPr>
        <w:object>
          <v:shape id="_x0000_i1085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5" DrawAspect="Content" ObjectID="_1468075780" r:id="rId129">
            <o:LockedField>false</o:LockedField>
          </o:OLEObject>
        </w:object>
      </w:r>
      <w:r>
        <w:rPr>
          <w:rFonts w:ascii="Times New Roman" w:hAnsi="Times New Roman" w:cs="Times New Roman"/>
          <w:b/>
          <w:sz w:val="21"/>
          <w:szCs w:val="21"/>
        </w:rPr>
        <w:t>轴交于点C .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>（1）</w:t>
      </w:r>
      <w:r>
        <w:rPr>
          <w:rFonts w:ascii="Times New Roman" w:hAnsi="Times New Roman" w:cs="Times New Roman"/>
          <w:b/>
          <w:sz w:val="21"/>
          <w:szCs w:val="21"/>
        </w:rPr>
        <w:t>求该反比例函数和一次函数的解析式；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525" w:hanging="527" w:hangingChars="25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>（2）</w:t>
      </w:r>
      <w:r>
        <w:rPr>
          <w:rFonts w:ascii="Times New Roman" w:hAnsi="Times New Roman" w:cs="Times New Roman"/>
          <w:b/>
          <w:sz w:val="21"/>
          <w:szCs w:val="21"/>
        </w:rPr>
        <w:t>在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y</w:t>
      </w:r>
      <w:r>
        <w:rPr>
          <w:rFonts w:ascii="Times New Roman" w:hAnsi="Times New Roman" w:cs="Times New Roman"/>
          <w:b/>
          <w:sz w:val="21"/>
          <w:szCs w:val="21"/>
        </w:rPr>
        <w:t>轴上找一点P使</w:t>
      </w:r>
      <w:r>
        <w:rPr>
          <w:rFonts w:ascii="Times New Roman" w:hAnsi="Times New Roman" w:cs="Times New Roman"/>
          <w:b/>
          <w:position w:val="-6"/>
          <w:sz w:val="21"/>
          <w:szCs w:val="21"/>
        </w:rPr>
        <w:object>
          <v:shape id="_x0000_i1086" o:spt="75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86" DrawAspect="Content" ObjectID="_1468075781" r:id="rId131">
            <o:LockedField>false</o:LockedField>
          </o:OLEObject>
        </w:object>
      </w:r>
      <w:r>
        <w:rPr>
          <w:rFonts w:ascii="Times New Roman" w:hAnsi="Times New Roman" w:cs="Times New Roman"/>
          <w:b/>
          <w:sz w:val="21"/>
          <w:szCs w:val="21"/>
        </w:rPr>
        <w:t>最大，求</w:t>
      </w:r>
      <w:r>
        <w:rPr>
          <w:rFonts w:ascii="Times New Roman" w:hAnsi="Times New Roman" w:cs="Times New Roman"/>
          <w:b/>
          <w:position w:val="-6"/>
          <w:sz w:val="21"/>
          <w:szCs w:val="21"/>
        </w:rPr>
        <w:object>
          <v:shape id="_x0000_i1087" o:spt="75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87" DrawAspect="Content" ObjectID="_1468075782" r:id="rId133">
            <o:LockedField>false</o:LockedField>
          </o:OLEObject>
        </w:object>
      </w:r>
      <w:r>
        <w:rPr>
          <w:rFonts w:ascii="Times New Roman" w:hAnsi="Times New Roman" w:cs="Times New Roman"/>
          <w:b/>
          <w:sz w:val="21"/>
          <w:szCs w:val="21"/>
        </w:rPr>
        <w:t>的最大值及点P的坐标；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>
      <w:pPr>
        <w:pStyle w:val="12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jc w:val="both"/>
        <w:rPr>
          <w:rFonts w:hint="eastAsia" w:ascii="黑体" w:hAnsi="黑体" w:eastAsia="黑体" w:cs="黑体"/>
          <w:b/>
          <w:szCs w:val="21"/>
        </w:rPr>
      </w:pPr>
      <w:r>
        <w:pict>
          <v:shape id="文本框 325" o:spid="_x0000_s1103" o:spt="202" type="#_x0000_t202" style="position:absolute;left:0pt;margin-left:426.6pt;margin-top:23.6pt;height:30pt;width:49.6pt;z-index:-2516500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</w:pPr>
                  <w: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  <w:t>第23题图</w:t>
                  </w:r>
                </w:p>
              </w:txbxContent>
            </v:textbox>
          </v:shape>
        </w:pict>
      </w:r>
    </w:p>
    <w:p>
      <w:pPr>
        <w:pStyle w:val="12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jc w:val="both"/>
        <w:rPr>
          <w:rFonts w:ascii="Times New Roman" w:hAnsi="Times New Roman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六、</w:t>
      </w:r>
      <w:r>
        <w:rPr>
          <w:rFonts w:ascii="Times New Roman" w:hAnsi="Times New Roman"/>
          <w:b/>
          <w:szCs w:val="21"/>
        </w:rPr>
        <w:t>本大题共2个小题，每小题12分，共24分.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420" w:hanging="422" w:hangingChars="20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24.</w:t>
      </w:r>
      <w:r>
        <w:rPr>
          <w:rFonts w:hint="eastAsia" w:ascii="Times New Roman" w:hAnsi="Times New Roman" w:cs="Times New Roman"/>
          <w:b/>
          <w:sz w:val="21"/>
          <w:szCs w:val="21"/>
        </w:rPr>
        <w:tab/>
      </w:r>
      <w:r>
        <w:rPr>
          <w:rFonts w:hint="eastAsia"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>如图，在△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ABC</w:t>
      </w:r>
      <w:r>
        <w:rPr>
          <w:rFonts w:ascii="Times New Roman" w:hAnsi="Times New Roman" w:cs="Times New Roman"/>
          <w:b/>
          <w:sz w:val="21"/>
          <w:szCs w:val="21"/>
        </w:rPr>
        <w:t>中，∠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BAC</w:t>
      </w:r>
      <w:r>
        <w:rPr>
          <w:rFonts w:ascii="Times New Roman" w:hAnsi="Times New Roman" w:cs="Times New Roman"/>
          <w:b/>
          <w:sz w:val="21"/>
          <w:szCs w:val="21"/>
        </w:rPr>
        <w:t>＝90°，点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E</w:t>
      </w:r>
      <w:r>
        <w:rPr>
          <w:rFonts w:ascii="Times New Roman" w:hAnsi="Times New Roman" w:cs="Times New Roman"/>
          <w:b/>
          <w:sz w:val="21"/>
          <w:szCs w:val="21"/>
        </w:rPr>
        <w:t>在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BC</w:t>
      </w:r>
      <w:r>
        <w:rPr>
          <w:rFonts w:ascii="Times New Roman" w:hAnsi="Times New Roman" w:cs="Times New Roman"/>
          <w:b/>
          <w:sz w:val="21"/>
          <w:szCs w:val="21"/>
        </w:rPr>
        <w:t>边上，且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CA</w:t>
      </w:r>
      <w:r>
        <w:rPr>
          <w:rFonts w:ascii="Times New Roman" w:hAnsi="Times New Roman" w:cs="Times New Roman"/>
          <w:b/>
          <w:sz w:val="21"/>
          <w:szCs w:val="21"/>
        </w:rPr>
        <w:t>＝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CE</w:t>
      </w:r>
      <w:r>
        <w:rPr>
          <w:rFonts w:ascii="Times New Roman" w:hAnsi="Times New Roman" w:cs="Times New Roman"/>
          <w:b/>
          <w:sz w:val="21"/>
          <w:szCs w:val="21"/>
        </w:rPr>
        <w:t>，过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A</w:t>
      </w:r>
      <w:r>
        <w:rPr>
          <w:rFonts w:ascii="Times New Roman" w:hAnsi="Times New Roman" w:cs="Times New Roman"/>
          <w:b/>
          <w:sz w:val="21"/>
          <w:szCs w:val="21"/>
        </w:rPr>
        <w:t>，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C</w:t>
      </w:r>
      <w:r>
        <w:rPr>
          <w:rFonts w:ascii="Times New Roman" w:hAnsi="Times New Roman" w:cs="Times New Roman"/>
          <w:b/>
          <w:sz w:val="21"/>
          <w:szCs w:val="21"/>
        </w:rPr>
        <w:t>，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E</w:t>
      </w:r>
      <w:r>
        <w:rPr>
          <w:rFonts w:ascii="Times New Roman" w:hAnsi="Times New Roman" w:cs="Times New Roman"/>
          <w:b/>
          <w:sz w:val="21"/>
          <w:szCs w:val="21"/>
        </w:rPr>
        <w:t>三点的⊙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O</w:t>
      </w:r>
      <w:r>
        <w:rPr>
          <w:rFonts w:ascii="Times New Roman" w:hAnsi="Times New Roman" w:cs="Times New Roman"/>
          <w:b/>
          <w:sz w:val="21"/>
          <w:szCs w:val="21"/>
        </w:rPr>
        <w:t>交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AB</w:t>
      </w:r>
      <w:r>
        <w:rPr>
          <w:rFonts w:ascii="Times New Roman" w:hAnsi="Times New Roman" w:cs="Times New Roman"/>
          <w:b/>
          <w:sz w:val="21"/>
          <w:szCs w:val="21"/>
        </w:rPr>
        <w:t>于另一点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F</w:t>
      </w:r>
      <w:r>
        <w:rPr>
          <w:rFonts w:ascii="Times New Roman" w:hAnsi="Times New Roman" w:cs="Times New Roman"/>
          <w:b/>
          <w:sz w:val="21"/>
          <w:szCs w:val="21"/>
        </w:rPr>
        <w:t>，作直径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AD</w:t>
      </w:r>
      <w:r>
        <w:rPr>
          <w:rFonts w:ascii="Times New Roman" w:hAnsi="Times New Roman" w:cs="Times New Roman"/>
          <w:b/>
          <w:sz w:val="21"/>
          <w:szCs w:val="21"/>
        </w:rPr>
        <w:t>，连结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DE</w:t>
      </w:r>
      <w:r>
        <w:rPr>
          <w:rFonts w:ascii="Times New Roman" w:hAnsi="Times New Roman" w:cs="Times New Roman"/>
          <w:b/>
          <w:sz w:val="21"/>
          <w:szCs w:val="21"/>
        </w:rPr>
        <w:t>并延长交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AB</w:t>
      </w:r>
      <w:r>
        <w:rPr>
          <w:rFonts w:ascii="Times New Roman" w:hAnsi="Times New Roman" w:cs="Times New Roman"/>
          <w:b/>
          <w:sz w:val="21"/>
          <w:szCs w:val="21"/>
        </w:rPr>
        <w:t>于点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G</w:t>
      </w:r>
      <w:r>
        <w:rPr>
          <w:rFonts w:ascii="Times New Roman" w:hAnsi="Times New Roman" w:cs="Times New Roman"/>
          <w:b/>
          <w:sz w:val="21"/>
          <w:szCs w:val="21"/>
        </w:rPr>
        <w:t>，连结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CD</w:t>
      </w:r>
      <w:r>
        <w:rPr>
          <w:rFonts w:ascii="Times New Roman" w:hAnsi="Times New Roman" w:cs="Times New Roman"/>
          <w:b/>
          <w:sz w:val="21"/>
          <w:szCs w:val="21"/>
        </w:rPr>
        <w:t>，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CF</w:t>
      </w:r>
      <w:r>
        <w:rPr>
          <w:rFonts w:ascii="Times New Roman" w:hAnsi="Times New Roman" w:cs="Times New Roman"/>
          <w:b/>
          <w:sz w:val="21"/>
          <w:szCs w:val="21"/>
        </w:rPr>
        <w:t>．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pict>
          <v:shape id="图片 326" o:spid="_x0000_s1104" o:spt="75" alt="九数-7" type="#_x0000_t75" style="position:absolute;left:0pt;margin-left:294.65pt;margin-top:15.45pt;height:84.7pt;width:120.7pt;mso-wrap-distance-left:9pt;mso-wrap-distance-right:9pt;z-index:-25164083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135" o:title="九数-7"/>
            <o:lock v:ext="edit" aspectratio="t"/>
            <w10:wrap type="through"/>
          </v:shape>
        </w:pict>
      </w:r>
      <w:r>
        <w:rPr>
          <w:rFonts w:ascii="Times New Roman" w:hAnsi="Times New Roman" w:cs="Times New Roman"/>
          <w:b/>
          <w:sz w:val="21"/>
          <w:szCs w:val="21"/>
        </w:rPr>
        <w:t>（1）求证：四边形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DCFG</w:t>
      </w:r>
      <w:r>
        <w:rPr>
          <w:rFonts w:ascii="Times New Roman" w:hAnsi="Times New Roman" w:cs="Times New Roman"/>
          <w:b/>
          <w:sz w:val="21"/>
          <w:szCs w:val="21"/>
        </w:rPr>
        <w:t>是平行四边形．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jc w:val="both"/>
        <w:rPr>
          <w:rFonts w:hint="eastAsia"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（2）当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BE</w:t>
      </w:r>
      <w:r>
        <w:rPr>
          <w:rFonts w:ascii="Times New Roman" w:hAnsi="Times New Roman" w:cs="Times New Roman"/>
          <w:b/>
          <w:sz w:val="21"/>
          <w:szCs w:val="21"/>
        </w:rPr>
        <w:t>＝4，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CD</w:t>
      </w:r>
      <w:r>
        <w:rPr>
          <w:rFonts w:ascii="Times New Roman" w:hAnsi="Times New Roman" w:cs="Times New Roman"/>
          <w:b/>
          <w:sz w:val="21"/>
          <w:szCs w:val="21"/>
        </w:rPr>
        <w:t>＝</w:t>
      </w:r>
      <w:r>
        <w:rPr>
          <w:rFonts w:ascii="Times New Roman" w:hAnsi="Times New Roman" w:cs="Times New Roman"/>
          <w:b/>
          <w:position w:val="-22"/>
          <w:sz w:val="21"/>
          <w:szCs w:val="21"/>
        </w:rPr>
        <w:object>
          <v:shape id="_x0000_i1088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8" DrawAspect="Content" ObjectID="_1468075783" r:id="rId136">
            <o:LockedField>false</o:LockedField>
          </o:OLEObject>
        </w:objec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AB</w:t>
      </w:r>
      <w:r>
        <w:rPr>
          <w:rFonts w:ascii="Times New Roman" w:hAnsi="Times New Roman" w:cs="Times New Roman"/>
          <w:b/>
          <w:sz w:val="21"/>
          <w:szCs w:val="21"/>
        </w:rPr>
        <w:t>时，求⊙</w:t>
      </w:r>
      <w:r>
        <w:rPr>
          <w:rFonts w:ascii="Times New Roman" w:hAnsi="Times New Roman" w:cs="Times New Roman"/>
          <w:b/>
          <w:i/>
          <w:iCs/>
          <w:sz w:val="21"/>
          <w:szCs w:val="21"/>
        </w:rPr>
        <w:t>O</w:t>
      </w:r>
      <w:r>
        <w:rPr>
          <w:rFonts w:ascii="Times New Roman" w:hAnsi="Times New Roman" w:cs="Times New Roman"/>
          <w:b/>
          <w:sz w:val="21"/>
          <w:szCs w:val="21"/>
        </w:rPr>
        <w:t>的直径长．</w:t>
      </w: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</w:p>
    <w:p>
      <w:pPr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pict>
          <v:shape id="文本框 327" o:spid="_x0000_s1106" o:spt="202" type="#_x0000_t202" style="position:absolute;left:0pt;margin-left:350.85pt;margin-top:6.95pt;height:33.8pt;width:49.6pt;z-index:-251649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</w:pPr>
                  <w: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  <w:t>第24题图</w:t>
                  </w:r>
                </w:p>
              </w:txbxContent>
            </v:textbox>
          </v:shape>
        </w:pict>
      </w:r>
    </w:p>
    <w:p>
      <w:pPr>
        <w:pStyle w:val="2"/>
        <w:spacing w:line="360" w:lineRule="auto"/>
        <w:rPr>
          <w:rFonts w:ascii="Times New Roman" w:hAnsi="Times New Roman"/>
          <w:b/>
          <w:szCs w:val="21"/>
        </w:rPr>
      </w:pPr>
    </w:p>
    <w:p>
      <w:pPr>
        <w:pStyle w:val="2"/>
        <w:spacing w:line="360" w:lineRule="auto"/>
        <w:rPr>
          <w:rFonts w:ascii="Times New Roman" w:hAnsi="Times New Roman"/>
          <w:b/>
          <w:szCs w:val="21"/>
        </w:rPr>
      </w:pPr>
    </w:p>
    <w:p>
      <w:pPr>
        <w:pStyle w:val="2"/>
        <w:spacing w:line="360" w:lineRule="auto"/>
        <w:rPr>
          <w:rFonts w:ascii="Times New Roman" w:hAnsi="Times New Roman"/>
          <w:b/>
          <w:szCs w:val="21"/>
        </w:rPr>
      </w:pP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420" w:hanging="422" w:hangingChars="20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pict>
          <v:shape id="图片 328" o:spid="_x0000_s1107" o:spt="75" alt="九数-8" type="#_x0000_t75" style="position:absolute;left:0pt;margin-left:381.7pt;margin-top:50.95pt;height:115.2pt;width:125.75pt;mso-wrap-distance-left:9pt;mso-wrap-distance-right:9pt;z-index:-251639808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138" o:title="九数-8"/>
            <o:lock v:ext="edit" aspectratio="t"/>
            <w10:wrap type="through"/>
          </v:shape>
        </w:pict>
      </w:r>
      <w:r>
        <w:rPr>
          <w:rFonts w:ascii="Times New Roman" w:hAnsi="Times New Roman" w:cs="Times New Roman"/>
          <w:b/>
          <w:sz w:val="21"/>
          <w:szCs w:val="21"/>
        </w:rPr>
        <w:t>25. 如图，在平面直角坐标系中，直线</w:t>
      </w:r>
      <w:r>
        <w:rPr>
          <w:rFonts w:ascii="Times New Roman" w:hAnsi="Times New Roman" w:cs="Times New Roman"/>
          <w:b/>
          <w:position w:val="-22"/>
          <w:sz w:val="21"/>
          <w:szCs w:val="21"/>
        </w:rPr>
        <w:object>
          <v:shape id="_x0000_i1089" o:spt="75" type="#_x0000_t75" style="height:28pt;width:5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9" DrawAspect="Content" ObjectID="_1468075784" r:id="rId139">
            <o:LockedField>false</o:LockedField>
          </o:OLEObject>
        </w:object>
      </w:r>
      <w:r>
        <w:rPr>
          <w:rFonts w:ascii="Times New Roman" w:hAnsi="Times New Roman" w:cs="Times New Roman"/>
          <w:b/>
          <w:sz w:val="21"/>
          <w:szCs w:val="21"/>
        </w:rPr>
        <w:t>与</w:t>
      </w:r>
      <w:r>
        <w:rPr>
          <w:rFonts w:ascii="Times New Roman" w:hAnsi="Times New Roman" w:cs="Times New Roman"/>
          <w:b/>
          <w:position w:val="-6"/>
          <w:sz w:val="21"/>
          <w:szCs w:val="21"/>
        </w:rPr>
        <w:object>
          <v:shape id="_x0000_i1090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90" DrawAspect="Content" ObjectID="_1468075785" r:id="rId141">
            <o:LockedField>false</o:LockedField>
          </o:OLEObject>
        </w:object>
      </w:r>
      <w:r>
        <w:rPr>
          <w:rFonts w:ascii="Times New Roman" w:hAnsi="Times New Roman" w:cs="Times New Roman"/>
          <w:b/>
          <w:sz w:val="21"/>
          <w:szCs w:val="21"/>
        </w:rPr>
        <w:t>轴交于点A，与y轴交于点C.抛物线</w:t>
      </w:r>
      <w:r>
        <w:rPr>
          <w:rFonts w:ascii="Times New Roman" w:hAnsi="Times New Roman" w:cs="Times New Roman"/>
          <w:b/>
          <w:position w:val="-10"/>
          <w:sz w:val="21"/>
          <w:szCs w:val="21"/>
        </w:rPr>
        <w:object>
          <v:shape id="_x0000_i1091" o:spt="75" type="#_x0000_t75" style="height:18pt;width:74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091" DrawAspect="Content" ObjectID="_1468075786" r:id="rId143">
            <o:LockedField>false</o:LockedField>
          </o:OLEObject>
        </w:object>
      </w:r>
      <w:r>
        <w:rPr>
          <w:rFonts w:ascii="Times New Roman" w:hAnsi="Times New Roman" w:cs="Times New Roman"/>
          <w:b/>
          <w:sz w:val="21"/>
          <w:szCs w:val="21"/>
        </w:rPr>
        <w:t>的对称轴是</w:t>
      </w:r>
      <w:r>
        <w:rPr>
          <w:rFonts w:ascii="Times New Roman" w:hAnsi="Times New Roman" w:cs="Times New Roman"/>
          <w:b/>
          <w:position w:val="-22"/>
          <w:sz w:val="21"/>
          <w:szCs w:val="21"/>
        </w:rPr>
        <w:object>
          <v:shape id="_x0000_i1092" o:spt="75" type="#_x0000_t75" style="height:28pt;width:35.9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KSEE3" ShapeID="_x0000_i1092" DrawAspect="Content" ObjectID="_1468075787" r:id="rId145">
            <o:LockedField>false</o:LockedField>
          </o:OLEObject>
        </w:object>
      </w:r>
      <w:r>
        <w:rPr>
          <w:rFonts w:ascii="Times New Roman" w:hAnsi="Times New Roman" w:cs="Times New Roman"/>
          <w:b/>
          <w:sz w:val="21"/>
          <w:szCs w:val="21"/>
        </w:rPr>
        <w:t>且经过A、C两点，与</w:t>
      </w:r>
      <w:r>
        <w:rPr>
          <w:rFonts w:ascii="Times New Roman" w:hAnsi="Times New Roman" w:cs="Times New Roman"/>
          <w:b/>
          <w:position w:val="-6"/>
          <w:sz w:val="21"/>
          <w:szCs w:val="21"/>
        </w:rPr>
        <w:object>
          <v:shape id="_x0000_i1093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93" DrawAspect="Content" ObjectID="_1468075788" r:id="rId147">
            <o:LockedField>false</o:LockedField>
          </o:OLEObject>
        </w:object>
      </w:r>
      <w:r>
        <w:rPr>
          <w:rFonts w:ascii="Times New Roman" w:hAnsi="Times New Roman" w:cs="Times New Roman"/>
          <w:b/>
          <w:sz w:val="21"/>
          <w:szCs w:val="21"/>
        </w:rPr>
        <w:t>轴的另一交点为点B．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（1）①直接写出点B的坐标；②求抛物线解析式.</w:t>
      </w:r>
    </w:p>
    <w:p>
      <w:pPr>
        <w:pStyle w:val="6"/>
        <w:widowControl w:val="0"/>
        <w:tabs>
          <w:tab w:val="left" w:pos="315"/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360" w:lineRule="auto"/>
        <w:ind w:left="525" w:hanging="525" w:hangingChars="250"/>
        <w:jc w:val="both"/>
        <w:rPr>
          <w:rFonts w:ascii="Times New Roman" w:hAnsi="Times New Roman" w:cs="Times New Roman"/>
          <w:b/>
          <w:sz w:val="21"/>
          <w:szCs w:val="21"/>
        </w:rPr>
        <w:sectPr>
          <w:headerReference r:id="rId3" w:type="default"/>
          <w:footerReference r:id="rId4" w:type="default"/>
          <w:footerReference r:id="rId5" w:type="even"/>
          <w:pgSz w:w="11905" w:h="16838"/>
          <w:pgMar w:top="1417" w:right="1417" w:bottom="1417" w:left="1417" w:header="850" w:footer="992" w:gutter="0"/>
          <w:cols w:space="720" w:num="1"/>
          <w:docGrid w:type="lines" w:linePitch="326" w:charSpace="0"/>
        </w:sectPr>
      </w:pPr>
      <w:r>
        <w:rPr>
          <w:sz w:val="21"/>
        </w:rPr>
        <w:pict>
          <v:shape id="文本框 329" o:spid="_x0000_s1113" o:spt="202" type="#_x0000_t202" style="position:absolute;left:0pt;margin-left:415.35pt;margin-top:67.05pt;height:22.7pt;width:49.6pt;z-index:-2516480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</w:pPr>
                  <w:r>
                    <w:rPr>
                      <w:rFonts w:hint="eastAsia" w:ascii="方正楷体简体" w:hAnsi="方正楷体简体" w:eastAsia="方正楷体简体" w:cs="方正楷体简体"/>
                      <w:b/>
                      <w:bCs/>
                      <w:szCs w:val="21"/>
                    </w:rPr>
                    <w:t>第25题图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1"/>
          <w:szCs w:val="21"/>
        </w:rPr>
        <w:t>（2）若点P为直线AC上方的抛物线上的一点，连接PA，PC，求△PAC最大值时，点P的坐标.</w:t>
      </w:r>
    </w:p>
    <w:p/>
    <w:sectPr>
      <w:pgSz w:w="11905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pict>
        <v:shape id="文本框 2" o:spid="_x0000_s2051" o:spt="202" type="#_x0000_t202" style="position:absolute;left:0pt;margin-left:211.8pt;margin-top:-0.75pt;height:144pt;width:144p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/>
            </w:txbxContent>
          </v:textbox>
        </v:shape>
      </w:pict>
    </w:r>
    <w:r>
      <w:rPr>
        <w:rFonts w:hint="eastAsia"/>
        <w:b/>
        <w:bCs/>
      </w:rPr>
      <w:t>适应性试卷（九年级数学）</w:t>
    </w:r>
    <w:r>
      <w:t xml:space="preserve"> </w:t>
    </w:r>
    <w:r>
      <w:rPr>
        <w:b/>
        <w:bCs/>
      </w:rPr>
      <w:t>第</w:t>
    </w:r>
    <w:r>
      <w:rPr>
        <w:b/>
        <w:bCs/>
      </w:rPr>
      <w:fldChar w:fldCharType="begin"/>
    </w:r>
    <w:r>
      <w:rPr>
        <w:b/>
        <w:bCs/>
      </w:rPr>
      <w:instrText xml:space="preserve"> PAGE  \* MERGEFORMAT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b/>
        <w:bCs/>
      </w:rPr>
      <w:t xml:space="preserve"> 页 共 </w:t>
    </w:r>
    <w:r>
      <w:rPr>
        <w:b/>
        <w:bCs/>
      </w:rPr>
      <w:fldChar w:fldCharType="begin"/>
    </w:r>
    <w:r>
      <w:rPr>
        <w:b/>
        <w:bCs/>
      </w:rPr>
      <w:instrText xml:space="preserve"> NUMPAGES  \* MERGEFORMAT </w:instrText>
    </w:r>
    <w:r>
      <w:rPr>
        <w:b/>
        <w:bCs/>
      </w:rPr>
      <w:fldChar w:fldCharType="separate"/>
    </w:r>
    <w:r>
      <w:rPr>
        <w:b/>
        <w:bCs/>
      </w:rPr>
      <w:t>5</w:t>
    </w:r>
    <w:r>
      <w:rPr>
        <w:b/>
        <w:bCs/>
      </w:rPr>
      <w:fldChar w:fldCharType="end"/>
    </w:r>
    <w:r>
      <w:rPr>
        <w:b/>
        <w:bCs/>
      </w:rPr>
      <w:t xml:space="preserve"> 页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b/>
        <w:bCs/>
      </w:rPr>
      <w:t>适应性试卷（九年级数学）第 3 页 共 4 页                                                                               适应性试卷（九年级数学）第4页  共4页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9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80F754"/>
    <w:multiLevelType w:val="singleLevel"/>
    <w:tmpl w:val="9680F754"/>
    <w:lvl w:ilvl="0" w:tentative="0">
      <w:start w:val="8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JiYzRjZDg4ODIxMmZkMzVjYzYxNzIzMDEwYjJjY2IifQ=="/>
  </w:docVars>
  <w:rsids>
    <w:rsidRoot w:val="000B0BCB"/>
    <w:rsid w:val="000B0BCB"/>
    <w:rsid w:val="001952CA"/>
    <w:rsid w:val="001B135D"/>
    <w:rsid w:val="00216365"/>
    <w:rsid w:val="00222051"/>
    <w:rsid w:val="002A6656"/>
    <w:rsid w:val="004151FC"/>
    <w:rsid w:val="00457CD6"/>
    <w:rsid w:val="00682AF6"/>
    <w:rsid w:val="006C5ECA"/>
    <w:rsid w:val="0073734F"/>
    <w:rsid w:val="00C02FC6"/>
    <w:rsid w:val="00D209C8"/>
    <w:rsid w:val="00F430AA"/>
    <w:rsid w:val="00F5003A"/>
    <w:rsid w:val="00FE5009"/>
    <w:rsid w:val="037C2294"/>
    <w:rsid w:val="053B20CD"/>
    <w:rsid w:val="085D1372"/>
    <w:rsid w:val="0A1D6965"/>
    <w:rsid w:val="0B705BBF"/>
    <w:rsid w:val="0C01275F"/>
    <w:rsid w:val="0C5C70E5"/>
    <w:rsid w:val="118B5D0C"/>
    <w:rsid w:val="12205E17"/>
    <w:rsid w:val="17B15508"/>
    <w:rsid w:val="1B01126B"/>
    <w:rsid w:val="1D2824FE"/>
    <w:rsid w:val="20685D9A"/>
    <w:rsid w:val="20BB36F4"/>
    <w:rsid w:val="21666EC5"/>
    <w:rsid w:val="22830386"/>
    <w:rsid w:val="2517666F"/>
    <w:rsid w:val="26C918E9"/>
    <w:rsid w:val="27DE48C4"/>
    <w:rsid w:val="27E01083"/>
    <w:rsid w:val="2B04116B"/>
    <w:rsid w:val="2CAB6AA8"/>
    <w:rsid w:val="2CE212EE"/>
    <w:rsid w:val="2F610484"/>
    <w:rsid w:val="3153031F"/>
    <w:rsid w:val="33B4044C"/>
    <w:rsid w:val="358E5901"/>
    <w:rsid w:val="38E10D90"/>
    <w:rsid w:val="39406973"/>
    <w:rsid w:val="39836BEC"/>
    <w:rsid w:val="3ADC6780"/>
    <w:rsid w:val="3EAC008B"/>
    <w:rsid w:val="3F602DF6"/>
    <w:rsid w:val="44894CAB"/>
    <w:rsid w:val="450256F8"/>
    <w:rsid w:val="47AB7A73"/>
    <w:rsid w:val="4A3B4DBE"/>
    <w:rsid w:val="4ADD316C"/>
    <w:rsid w:val="51F43CD1"/>
    <w:rsid w:val="522729DA"/>
    <w:rsid w:val="59B55AA1"/>
    <w:rsid w:val="5F007E78"/>
    <w:rsid w:val="5FC72ED8"/>
    <w:rsid w:val="65045CB7"/>
    <w:rsid w:val="65D46AAF"/>
    <w:rsid w:val="65F35FFC"/>
    <w:rsid w:val="67E547EA"/>
    <w:rsid w:val="6D486245"/>
    <w:rsid w:val="748A1CE0"/>
    <w:rsid w:val="74BE59C8"/>
    <w:rsid w:val="752F7163"/>
    <w:rsid w:val="78210D5A"/>
    <w:rsid w:val="78727282"/>
    <w:rsid w:val="799D1B6B"/>
    <w:rsid w:val="7D4946BD"/>
    <w:rsid w:val="7DF7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120"/>
    </w:pPr>
    <w:rPr>
      <w:szCs w:val="20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qFormat/>
    <w:uiPriority w:val="0"/>
    <w:rPr>
      <w:color w:val="0B3B8C"/>
      <w:u w:val="none"/>
    </w:rPr>
  </w:style>
  <w:style w:type="character" w:customStyle="1" w:styleId="10">
    <w:name w:val="页眉 Char"/>
    <w:basedOn w:val="7"/>
    <w:link w:val="5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1">
    <w:name w:val="sb"/>
    <w:basedOn w:val="7"/>
    <w:qFormat/>
    <w:uiPriority w:val="0"/>
  </w:style>
  <w:style w:type="paragraph" w:customStyle="1" w:styleId="12">
    <w:name w:val="DefaultParagraph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List Paragraph"/>
    <w:basedOn w:val="1"/>
    <w:uiPriority w:val="0"/>
    <w:pPr>
      <w:ind w:firstLine="420" w:firstLineChars="200"/>
    </w:pPr>
    <w:rPr>
      <w:rFonts w:ascii="Times New Roman" w:hAnsi="Times New Roman"/>
    </w:rPr>
  </w:style>
  <w:style w:type="paragraph" w:customStyle="1" w:styleId="14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">
    <w:name w:val="Normal_1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2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1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9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8.bin"/><Relationship Id="rId9" Type="http://schemas.openxmlformats.org/officeDocument/2006/relationships/image" Target="media/image3.wmf"/><Relationship Id="rId89" Type="http://schemas.openxmlformats.org/officeDocument/2006/relationships/image" Target="media/image47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5.png"/><Relationship Id="rId84" Type="http://schemas.openxmlformats.org/officeDocument/2006/relationships/image" Target="media/image44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2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3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2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9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7.wmf"/><Relationship Id="rId7" Type="http://schemas.openxmlformats.org/officeDocument/2006/relationships/image" Target="media/image2.png"/><Relationship Id="rId69" Type="http://schemas.openxmlformats.org/officeDocument/2006/relationships/oleObject" Target="embeddings/oleObject28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2.wmf"/><Relationship Id="rId6" Type="http://schemas.openxmlformats.org/officeDocument/2006/relationships/theme" Target="theme/theme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8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7.wmf"/><Relationship Id="rId5" Type="http://schemas.openxmlformats.org/officeDocument/2006/relationships/footer" Target="footer2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6.emf"/><Relationship Id="rId47" Type="http://schemas.openxmlformats.org/officeDocument/2006/relationships/image" Target="media/image25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4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3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5.wmf"/><Relationship Id="rId27" Type="http://schemas.openxmlformats.org/officeDocument/2006/relationships/oleObject" Target="embeddings/oleObject8.bin"/><Relationship Id="rId26" Type="http://schemas.openxmlformats.org/officeDocument/2006/relationships/image" Target="media/image14.wmf"/><Relationship Id="rId25" Type="http://schemas.openxmlformats.org/officeDocument/2006/relationships/oleObject" Target="embeddings/oleObject7.bin"/><Relationship Id="rId24" Type="http://schemas.openxmlformats.org/officeDocument/2006/relationships/image" Target="media/image13.wmf"/><Relationship Id="rId23" Type="http://schemas.openxmlformats.org/officeDocument/2006/relationships/oleObject" Target="embeddings/oleObject6.bin"/><Relationship Id="rId22" Type="http://schemas.openxmlformats.org/officeDocument/2006/relationships/image" Target="media/image12.wmf"/><Relationship Id="rId21" Type="http://schemas.openxmlformats.org/officeDocument/2006/relationships/oleObject" Target="embeddings/oleObject5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0.wmf"/><Relationship Id="rId17" Type="http://schemas.openxmlformats.org/officeDocument/2006/relationships/oleObject" Target="embeddings/oleObject3.bin"/><Relationship Id="rId16" Type="http://schemas.openxmlformats.org/officeDocument/2006/relationships/image" Target="media/image9.png"/><Relationship Id="rId151" Type="http://schemas.openxmlformats.org/officeDocument/2006/relationships/fontTable" Target="fontTable.xml"/><Relationship Id="rId150" Type="http://schemas.openxmlformats.org/officeDocument/2006/relationships/numbering" Target="numbering.xml"/><Relationship Id="rId15" Type="http://schemas.openxmlformats.org/officeDocument/2006/relationships/image" Target="media/image8.png"/><Relationship Id="rId149" Type="http://schemas.openxmlformats.org/officeDocument/2006/relationships/customXml" Target="../customXml/item1.xml"/><Relationship Id="rId148" Type="http://schemas.openxmlformats.org/officeDocument/2006/relationships/image" Target="media/image79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78.wmf"/><Relationship Id="rId145" Type="http://schemas.openxmlformats.org/officeDocument/2006/relationships/oleObject" Target="embeddings/oleObject63.bin"/><Relationship Id="rId144" Type="http://schemas.openxmlformats.org/officeDocument/2006/relationships/image" Target="media/image77.wmf"/><Relationship Id="rId143" Type="http://schemas.openxmlformats.org/officeDocument/2006/relationships/oleObject" Target="embeddings/oleObject62.bin"/><Relationship Id="rId142" Type="http://schemas.openxmlformats.org/officeDocument/2006/relationships/image" Target="media/image76.wmf"/><Relationship Id="rId141" Type="http://schemas.openxmlformats.org/officeDocument/2006/relationships/oleObject" Target="embeddings/oleObject61.bin"/><Relationship Id="rId140" Type="http://schemas.openxmlformats.org/officeDocument/2006/relationships/image" Target="media/image75.wmf"/><Relationship Id="rId14" Type="http://schemas.openxmlformats.org/officeDocument/2006/relationships/image" Target="media/image7.png"/><Relationship Id="rId139" Type="http://schemas.openxmlformats.org/officeDocument/2006/relationships/oleObject" Target="embeddings/oleObject60.bin"/><Relationship Id="rId138" Type="http://schemas.openxmlformats.org/officeDocument/2006/relationships/image" Target="media/image74.png"/><Relationship Id="rId137" Type="http://schemas.openxmlformats.org/officeDocument/2006/relationships/image" Target="media/image73.wmf"/><Relationship Id="rId136" Type="http://schemas.openxmlformats.org/officeDocument/2006/relationships/oleObject" Target="embeddings/oleObject59.bin"/><Relationship Id="rId135" Type="http://schemas.openxmlformats.org/officeDocument/2006/relationships/image" Target="media/image72.png"/><Relationship Id="rId134" Type="http://schemas.openxmlformats.org/officeDocument/2006/relationships/image" Target="media/image71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9.wmf"/><Relationship Id="rId13" Type="http://schemas.openxmlformats.org/officeDocument/2006/relationships/image" Target="media/image6.png"/><Relationship Id="rId129" Type="http://schemas.openxmlformats.org/officeDocument/2006/relationships/oleObject" Target="embeddings/oleObject56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5.png"/><Relationship Id="rId121" Type="http://schemas.openxmlformats.org/officeDocument/2006/relationships/image" Target="media/image64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5.png"/><Relationship Id="rId119" Type="http://schemas.openxmlformats.org/officeDocument/2006/relationships/image" Target="media/image63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62.png"/><Relationship Id="rId116" Type="http://schemas.openxmlformats.org/officeDocument/2006/relationships/image" Target="media/image61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8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7.bin"/><Relationship Id="rId108" Type="http://schemas.openxmlformats.org/officeDocument/2006/relationships/image" Target="media/image57.png"/><Relationship Id="rId107" Type="http://schemas.openxmlformats.org/officeDocument/2006/relationships/image" Target="media/image56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5.png"/><Relationship Id="rId104" Type="http://schemas.openxmlformats.org/officeDocument/2006/relationships/oleObject" Target="embeddings/oleObject45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/>
    <customShpInfo spid="_x0000_s2053"/>
    <customShpInfo spid="_x0000_s1041"/>
    <customShpInfo spid="_x0000_s1042"/>
    <customShpInfo spid="_x0000_s1051"/>
    <customShpInfo spid="_x0000_s1052"/>
    <customShpInfo spid="_x0000_s1050"/>
    <customShpInfo spid="_x0000_s1071"/>
    <customShpInfo spid="_x0000_s1078"/>
    <customShpInfo spid="_x0000_s1083"/>
    <customShpInfo spid="_x0000_s1084"/>
    <customShpInfo spid="_x0000_s1086"/>
    <customShpInfo spid="_x0000_s1087"/>
    <customShpInfo spid="_x0000_s1092"/>
    <customShpInfo spid="_x0000_s1093"/>
    <customShpInfo spid="_x0000_s1096"/>
    <customShpInfo spid="_x0000_s1103"/>
    <customShpInfo spid="_x0000_s1104"/>
    <customShpInfo spid="_x0000_s1106"/>
    <customShpInfo spid="_x0000_s1107"/>
    <customShpInfo spid="_x0000_s111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6</Pages>
  <Words>2141</Words>
  <Characters>2439</Characters>
  <Lines>95</Lines>
  <Paragraphs>111</Paragraphs>
  <TotalTime>2</TotalTime>
  <ScaleCrop>false</ScaleCrop>
  <LinksUpToDate>false</LinksUpToDate>
  <CharactersWithSpaces>2669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2017-12-08T01:14:00Z</dcterms:created>
  <dc:creator>21cnjy.com</dc:creator>
  <cp:keywords>21</cp:keywords>
  <cp:lastModifiedBy>Administrator</cp:lastModifiedBy>
  <cp:lastPrinted>2022-04-19T02:39:00Z</cp:lastPrinted>
  <dcterms:modified xsi:type="dcterms:W3CDTF">2022-05-12T13:33:17Z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