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68B" w:rsidRPr="00992D05" w:rsidRDefault="009857A8">
      <w:pPr>
        <w:spacing w:line="360" w:lineRule="auto"/>
        <w:jc w:val="center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b/>
          <w:sz w:val="30"/>
          <w:szCs w:val="30"/>
        </w:rPr>
        <w:t>2022</w:t>
      </w:r>
      <w:r w:rsidRPr="00992D05">
        <w:rPr>
          <w:rFonts w:ascii="Times New Roman" w:hAnsi="Times New Roman" w:cs="Times New Roman"/>
          <w:b/>
          <w:sz w:val="30"/>
          <w:szCs w:val="30"/>
        </w:rPr>
        <w:t>年福建省泉州市洛江区中考物理质检试卷</w:t>
      </w:r>
    </w:p>
    <w:p w:rsidR="0012168B" w:rsidRPr="00992D05" w:rsidRDefault="009857A8">
      <w:pPr>
        <w:spacing w:line="360" w:lineRule="auto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b/>
          <w:szCs w:val="21"/>
        </w:rPr>
        <w:t>一、选择题：本题共</w:t>
      </w:r>
      <w:r w:rsidRPr="00992D05">
        <w:rPr>
          <w:rFonts w:ascii="Times New Roman" w:hAnsi="Times New Roman" w:cs="Times New Roman"/>
          <w:b/>
          <w:szCs w:val="21"/>
        </w:rPr>
        <w:t>16</w:t>
      </w:r>
      <w:r w:rsidRPr="00992D05">
        <w:rPr>
          <w:rFonts w:ascii="Times New Roman" w:hAnsi="Times New Roman" w:cs="Times New Roman"/>
          <w:b/>
          <w:szCs w:val="21"/>
        </w:rPr>
        <w:t>小题，每小题</w:t>
      </w:r>
      <w:r w:rsidRPr="00992D05">
        <w:rPr>
          <w:rFonts w:ascii="Times New Roman" w:hAnsi="Times New Roman" w:cs="Times New Roman"/>
          <w:b/>
          <w:szCs w:val="21"/>
        </w:rPr>
        <w:t>2</w:t>
      </w:r>
      <w:r w:rsidRPr="00992D05">
        <w:rPr>
          <w:rFonts w:ascii="Times New Roman" w:hAnsi="Times New Roman" w:cs="Times New Roman"/>
          <w:b/>
          <w:szCs w:val="21"/>
        </w:rPr>
        <w:t>分，共</w:t>
      </w:r>
      <w:r w:rsidRPr="00992D05">
        <w:rPr>
          <w:rFonts w:ascii="Times New Roman" w:hAnsi="Times New Roman" w:cs="Times New Roman"/>
          <w:b/>
          <w:szCs w:val="21"/>
        </w:rPr>
        <w:t>32</w:t>
      </w:r>
      <w:r w:rsidRPr="00992D05">
        <w:rPr>
          <w:rFonts w:ascii="Times New Roman" w:hAnsi="Times New Roman" w:cs="Times New Roman"/>
          <w:b/>
          <w:szCs w:val="21"/>
        </w:rPr>
        <w:t>分。在每小题给出的四个选项中，只有一项是符合题目要求的。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．牛顿曾说过：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如果说我比别人看得更远，那是因为我站在巨人的肩膀上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。在物理学史上，通过分析推理得出牛顿第一定律的实验基础之一是（　　）</w:t>
      </w:r>
    </w:p>
    <w:p w:rsidR="0012168B" w:rsidRPr="00992D05" w:rsidRDefault="009857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．托里拆利实验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．伽利略斜面实验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．马德堡半球实验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．比萨斜塔实验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．有一种新型锁一声纹锁，只要主人说出事先设定的暗语就能把锁打开，别人即便说出暗语也打不开。这种声纹锁辨别声音的主要依据是（　　）</w:t>
      </w:r>
    </w:p>
    <w:p w:rsidR="0012168B" w:rsidRPr="00992D05" w:rsidRDefault="009857A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．音调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．音色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．响度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．声速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2021</w:t>
      </w:r>
      <w:r w:rsidRPr="00992D05">
        <w:rPr>
          <w:rFonts w:ascii="Times New Roman" w:hAnsi="Times New Roman" w:cs="Times New Roman"/>
          <w:szCs w:val="21"/>
        </w:rPr>
        <w:t>年</w:t>
      </w:r>
      <w:r w:rsidRPr="00992D05">
        <w:rPr>
          <w:rFonts w:ascii="Times New Roman" w:hAnsi="Times New Roman" w:cs="Times New Roman"/>
          <w:szCs w:val="21"/>
        </w:rPr>
        <w:t>5</w:t>
      </w:r>
      <w:r w:rsidRPr="00992D05">
        <w:rPr>
          <w:rFonts w:ascii="Times New Roman" w:hAnsi="Times New Roman" w:cs="Times New Roman"/>
          <w:szCs w:val="21"/>
        </w:rPr>
        <w:t>月</w:t>
      </w:r>
      <w:r w:rsidRPr="00992D05">
        <w:rPr>
          <w:rFonts w:ascii="Times New Roman" w:hAnsi="Times New Roman" w:cs="Times New Roman"/>
          <w:szCs w:val="21"/>
        </w:rPr>
        <w:t>15</w:t>
      </w:r>
      <w:r w:rsidRPr="00992D05">
        <w:rPr>
          <w:rFonts w:ascii="Times New Roman" w:hAnsi="Times New Roman" w:cs="Times New Roman"/>
          <w:szCs w:val="21"/>
        </w:rPr>
        <w:t>日我国自主研发的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天问一号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火星探测器成功将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祝融号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火星车着陆到火星表面，探测器从火星向地球传递信息是通过（　　）</w:t>
      </w:r>
    </w:p>
    <w:p w:rsidR="0012168B" w:rsidRPr="00992D05" w:rsidRDefault="009857A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．红外线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．超声波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．电磁波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．次声波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4</w:t>
      </w:r>
      <w:r w:rsidRPr="00992D05">
        <w:rPr>
          <w:rFonts w:ascii="Times New Roman" w:hAnsi="Times New Roman" w:cs="Times New Roman"/>
          <w:szCs w:val="21"/>
        </w:rPr>
        <w:t>．如图所示，一只白鹭正在平静的水面上展翅起飞。关于白鹭在水中所成的像，下列说法正确的是（　　）</w:t>
      </w:r>
      <w:r w:rsidRPr="00992D05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467055" cy="1238423"/>
            <wp:effectExtent l="0" t="0" r="0" b="0"/>
            <wp:docPr id="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21197" name="Picture2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055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．水中的像是光的折射形成的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．白鹭飞得越高，水中的像越小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．河水越深，水中的像离水面越远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．水中的像与白鹭关于水面对称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5</w:t>
      </w:r>
      <w:r w:rsidRPr="00992D05">
        <w:rPr>
          <w:rFonts w:ascii="Times New Roman" w:hAnsi="Times New Roman" w:cs="Times New Roman"/>
          <w:szCs w:val="21"/>
        </w:rPr>
        <w:t>．许多家用电器都是利用电流的热效应工作的，下列事例中，不属于利用电流热效应工作的是（　　）</w:t>
      </w:r>
    </w:p>
    <w:p w:rsidR="0012168B" w:rsidRPr="00992D05" w:rsidRDefault="009857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．用电饭锅煮饭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．用电熨斗熨衣服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．电视机的散热窗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．用电热孵卵器孵小鸡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6</w:t>
      </w:r>
      <w:r w:rsidRPr="00992D05">
        <w:rPr>
          <w:rFonts w:ascii="Times New Roman" w:hAnsi="Times New Roman" w:cs="Times New Roman"/>
          <w:szCs w:val="21"/>
        </w:rPr>
        <w:t>．以下描述中的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发热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现象，其改变内能的方式与其他三个不同的是（　　）</w:t>
      </w:r>
    </w:p>
    <w:p w:rsidR="0012168B" w:rsidRPr="00992D05" w:rsidRDefault="009857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．锯木头锯条发热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．铁丝反复弯折后发热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．阳光下路面发热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．搓手时手掌发热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lastRenderedPageBreak/>
        <w:t>7</w:t>
      </w:r>
      <w:r w:rsidRPr="00992D05">
        <w:rPr>
          <w:rFonts w:ascii="Times New Roman" w:hAnsi="Times New Roman" w:cs="Times New Roman"/>
          <w:szCs w:val="21"/>
        </w:rPr>
        <w:t>．祝融号火星车运用了比铝还轻的新型复合材料，满足了火星车轻量化的要求。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比铝还轻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反映了这种材料（　　）</w:t>
      </w:r>
    </w:p>
    <w:p w:rsidR="0012168B" w:rsidRPr="00992D05" w:rsidRDefault="009857A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．密度小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．导电性强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．导热性好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．弹性大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8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2021</w:t>
      </w:r>
      <w:r w:rsidRPr="00992D05">
        <w:rPr>
          <w:rFonts w:ascii="Times New Roman" w:hAnsi="Times New Roman" w:cs="Times New Roman"/>
          <w:szCs w:val="21"/>
        </w:rPr>
        <w:t>年</w:t>
      </w:r>
      <w:r w:rsidRPr="00992D05">
        <w:rPr>
          <w:rFonts w:ascii="Times New Roman" w:hAnsi="Times New Roman" w:cs="Times New Roman"/>
          <w:szCs w:val="21"/>
        </w:rPr>
        <w:t>5</w:t>
      </w:r>
      <w:r w:rsidRPr="00992D05">
        <w:rPr>
          <w:rFonts w:ascii="Times New Roman" w:hAnsi="Times New Roman" w:cs="Times New Roman"/>
          <w:szCs w:val="21"/>
        </w:rPr>
        <w:t>月天舟二号升空与天宫空间站顺利完成对接。下列叙述正确的是（　　）</w:t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．天舟二号在升空过程中机械能始终保持不变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．天舟二号与天宫空间站对接后始终处于平衡状态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．宇航员在天宫空间站内不能用声音交流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．太阳能电池板将太阳能转化为电能，可供空间站使用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9</w:t>
      </w:r>
      <w:r w:rsidRPr="00992D05">
        <w:rPr>
          <w:rFonts w:ascii="Times New Roman" w:hAnsi="Times New Roman" w:cs="Times New Roman"/>
          <w:szCs w:val="21"/>
        </w:rPr>
        <w:t>．如图所示，小明同学在练习滑板运动时，单脚蹬地，人和车一起向前滑行。以下说法正确的是（　　）</w:t>
      </w:r>
      <w:r w:rsidRPr="00992D05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105054" cy="1790950"/>
            <wp:effectExtent l="0" t="0" r="0" b="0"/>
            <wp:docPr id="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260573" name="Picture2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．脚向后蹬地，人和车向前滑行，说明力的作用是相互的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．蹬地时，脚对地的压力和地对脚的支持力是一对平衡力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．当人和车一起滑行时，若车碰到障碍物，人会向后倾倒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．停止蹬地后，车滑行一段距离会停下，说明运动需要力来维持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10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安全用电，警钟长鸣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，下列做法符合安全用电要求的是（　　）</w:t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．手机充电器长期插在插座上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．用湿布擦拭工作的台灯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．用电器着火时立即用水浇灭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．人触电时立即切断电源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11</w:t>
      </w:r>
      <w:r w:rsidRPr="00992D05">
        <w:rPr>
          <w:rFonts w:ascii="Times New Roman" w:hAnsi="Times New Roman" w:cs="Times New Roman"/>
          <w:szCs w:val="21"/>
        </w:rPr>
        <w:t>．标有</w:t>
      </w:r>
      <w:r w:rsidRPr="00992D05">
        <w:rPr>
          <w:rFonts w:ascii="Times New Roman" w:hAnsi="Times New Roman" w:cs="Times New Roman"/>
          <w:szCs w:val="21"/>
        </w:rPr>
        <w:t>“6V 3W”</w:t>
      </w:r>
      <w:r w:rsidRPr="00992D05">
        <w:rPr>
          <w:rFonts w:ascii="Times New Roman" w:hAnsi="Times New Roman" w:cs="Times New Roman"/>
          <w:szCs w:val="21"/>
        </w:rPr>
        <w:t>的小灯泡，通过它的电流与电压的关系如图所示，若把它与一只电阻为</w:t>
      </w:r>
      <w:r w:rsidRPr="00992D05">
        <w:rPr>
          <w:rFonts w:ascii="Times New Roman" w:hAnsi="Times New Roman" w:cs="Times New Roman"/>
          <w:szCs w:val="21"/>
        </w:rPr>
        <w:t>5Ω</w:t>
      </w:r>
      <w:r w:rsidRPr="00992D05">
        <w:rPr>
          <w:rFonts w:ascii="Times New Roman" w:hAnsi="Times New Roman" w:cs="Times New Roman"/>
          <w:szCs w:val="21"/>
        </w:rPr>
        <w:t>串联在电压为</w:t>
      </w:r>
      <w:r w:rsidRPr="00992D05">
        <w:rPr>
          <w:rFonts w:ascii="Times New Roman" w:hAnsi="Times New Roman" w:cs="Times New Roman"/>
          <w:szCs w:val="21"/>
        </w:rPr>
        <w:t>6V</w:t>
      </w:r>
      <w:r w:rsidRPr="00992D05">
        <w:rPr>
          <w:rFonts w:ascii="Times New Roman" w:hAnsi="Times New Roman" w:cs="Times New Roman"/>
          <w:szCs w:val="21"/>
        </w:rPr>
        <w:t>的电路中，则整个电路消耗的功率为（　　）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1CE6FD74" wp14:editId="1CF136D4">
            <wp:extent cx="1266825" cy="1009650"/>
            <wp:effectExtent l="0" t="0" r="9525" b="0"/>
            <wp:docPr id="24" name="图片 24" descr="C:\Users\Administrator\AppData\Roaming\Tencent\Users\308574567\QQ\WinTemp\RichOle\1}G9QH656~PV(WG%H{~MQ5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Roaming\Tencent\Users\308574567\QQ\WinTemp\RichOle\1}G9QH656~PV(WG%H{~MQ5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3.2W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2.4W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2.1W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3W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12</w:t>
      </w:r>
      <w:r w:rsidRPr="00992D05">
        <w:rPr>
          <w:rFonts w:ascii="Times New Roman" w:hAnsi="Times New Roman" w:cs="Times New Roman"/>
          <w:szCs w:val="21"/>
        </w:rPr>
        <w:t>．如图是雨滴在空中下落过程中速度与时间的关系图。雨滴在</w:t>
      </w:r>
      <w:r w:rsidRPr="00992D05">
        <w:rPr>
          <w:rFonts w:ascii="Times New Roman" w:hAnsi="Times New Roman" w:cs="Times New Roman"/>
          <w:szCs w:val="21"/>
        </w:rPr>
        <w:t>t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﹣</w:t>
      </w:r>
      <w:r w:rsidRPr="00992D05">
        <w:rPr>
          <w:rFonts w:ascii="Times New Roman" w:hAnsi="Times New Roman" w:cs="Times New Roman"/>
          <w:szCs w:val="21"/>
        </w:rPr>
        <w:t>t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92D05">
        <w:rPr>
          <w:rFonts w:ascii="Times New Roman" w:hAnsi="Times New Roman" w:cs="Times New Roman"/>
          <w:szCs w:val="21"/>
        </w:rPr>
        <w:t>三个时刻中具有的动能分别是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、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、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92D05">
        <w:rPr>
          <w:rFonts w:ascii="Times New Roman" w:hAnsi="Times New Roman" w:cs="Times New Roman"/>
          <w:szCs w:val="21"/>
        </w:rPr>
        <w:t>，不考虑下落过程中雨滴的质量变化，则动能的大小关系是（　　）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33B1E49" wp14:editId="2DCA5A3F">
            <wp:extent cx="1152525" cy="1038225"/>
            <wp:effectExtent l="0" t="0" r="9525" b="9525"/>
            <wp:docPr id="25" name="图片 25" descr="C:\Users\Administrator\AppData\Roaming\Tencent\Users\308574567\QQ\WinTemp\RichOle\5_VXHSB}F%DYMH@VDEFDA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AppData\Roaming\Tencent\Users\308574567\QQ\WinTemp\RichOle\5_VXHSB}F%DYMH@VDEFDA9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＜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＜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＜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＝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＞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＞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992D05">
        <w:rPr>
          <w:rFonts w:ascii="Times New Roman" w:hAnsi="Times New Roman" w:cs="Times New Roman"/>
        </w:rPr>
        <w:tab/>
      </w: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＝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＜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13</w:t>
      </w:r>
      <w:r w:rsidRPr="00992D05">
        <w:rPr>
          <w:rFonts w:ascii="Times New Roman" w:hAnsi="Times New Roman" w:cs="Times New Roman"/>
          <w:szCs w:val="21"/>
        </w:rPr>
        <w:t>．在探究凸透镜成像规律的实验中，移动光屏距透镜</w:t>
      </w:r>
      <w:r w:rsidRPr="00992D05">
        <w:rPr>
          <w:rFonts w:ascii="Times New Roman" w:hAnsi="Times New Roman" w:cs="Times New Roman"/>
          <w:szCs w:val="21"/>
        </w:rPr>
        <w:t>20cm</w:t>
      </w:r>
      <w:r w:rsidRPr="00992D05">
        <w:rPr>
          <w:rFonts w:ascii="Times New Roman" w:hAnsi="Times New Roman" w:cs="Times New Roman"/>
          <w:szCs w:val="21"/>
        </w:rPr>
        <w:t>时，在光屏上正好得到烛焰清晰放大的像。则（　　）</w:t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．蜡烛距透镜的距离大于</w:t>
      </w:r>
      <w:r w:rsidRPr="00992D05">
        <w:rPr>
          <w:rFonts w:ascii="Times New Roman" w:hAnsi="Times New Roman" w:cs="Times New Roman"/>
          <w:szCs w:val="21"/>
        </w:rPr>
        <w:t>20cm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．凸透镜的焦距大于</w:t>
      </w:r>
      <w:r w:rsidRPr="00992D05">
        <w:rPr>
          <w:rFonts w:ascii="Times New Roman" w:hAnsi="Times New Roman" w:cs="Times New Roman"/>
          <w:szCs w:val="21"/>
        </w:rPr>
        <w:t>10cm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．投影仪应用了该次实验的成像规律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．照相机应用了该次实验的成像规律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14</w:t>
      </w:r>
      <w:r w:rsidRPr="00992D05">
        <w:rPr>
          <w:rFonts w:ascii="Times New Roman" w:hAnsi="Times New Roman" w:cs="Times New Roman"/>
          <w:szCs w:val="21"/>
        </w:rPr>
        <w:t>．某输液警报器能在药液流完时，通过电铃发声报警。该报警器内部有一可变电阻</w:t>
      </w:r>
      <w:r w:rsidRPr="00992D05">
        <w:rPr>
          <w:rFonts w:ascii="Times New Roman" w:hAnsi="Times New Roman" w:cs="Times New Roman"/>
          <w:szCs w:val="21"/>
        </w:rPr>
        <w:t>R</w:t>
      </w:r>
      <w:r w:rsidRPr="00992D05">
        <w:rPr>
          <w:rFonts w:ascii="Times New Roman" w:hAnsi="Times New Roman" w:cs="Times New Roman"/>
          <w:szCs w:val="21"/>
        </w:rPr>
        <w:t>，其阻值随管内液体的减少而减小。通过电铃的电流需要达到一定大小时电铃才能发声，且当输液管内液体越少，电表的示数也越小，下列几个电路中符合报警要求的是（　　）</w:t>
      </w:r>
    </w:p>
    <w:p w:rsidR="00501771" w:rsidRPr="00501771" w:rsidRDefault="009857A8" w:rsidP="0050177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</w:t>
      </w:r>
      <w:r w:rsidR="00501771"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340B2A2" wp14:editId="6BDB9F0A">
            <wp:extent cx="1066800" cy="752475"/>
            <wp:effectExtent l="0" t="0" r="0" b="9525"/>
            <wp:docPr id="26" name="图片 26" descr="C:\Users\Administrator\AppData\Roaming\Tencent\Users\308574567\QQ\WinTemp\RichOle\4I9EO)1J)HJ9Y~)4TD9SVJ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AppData\Roaming\Tencent\Users\308574567\QQ\WinTemp\RichOle\4I9EO)1J)HJ9Y~)4TD9SVJQ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</w:rPr>
        <w:tab/>
      </w:r>
    </w:p>
    <w:p w:rsidR="00501771" w:rsidRPr="00501771" w:rsidRDefault="009857A8" w:rsidP="0050177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</w:t>
      </w:r>
      <w:r w:rsidR="00501771"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1C7BFB32" wp14:editId="715E35CF">
            <wp:extent cx="990600" cy="723900"/>
            <wp:effectExtent l="0" t="0" r="0" b="0"/>
            <wp:docPr id="27" name="图片 27" descr="C:\Users\Administrator\AppData\Roaming\Tencent\Users\308574567\QQ\WinTemp\RichOle\3S])~KC@01IEGEL$59G0$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AppData\Roaming\Tencent\Users\308574567\QQ\WinTemp\RichOle\3S])~KC@01IEGEL$59G0$5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</w:rPr>
        <w:tab/>
      </w:r>
    </w:p>
    <w:p w:rsidR="00501771" w:rsidRPr="00501771" w:rsidRDefault="009857A8" w:rsidP="0050177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92D05">
        <w:rPr>
          <w:rFonts w:ascii="Times New Roman" w:hAnsi="Times New Roman" w:cs="Times New Roman"/>
          <w:szCs w:val="21"/>
        </w:rPr>
        <w:lastRenderedPageBreak/>
        <w:t>C</w:t>
      </w:r>
      <w:r w:rsidRPr="00992D05">
        <w:rPr>
          <w:rFonts w:ascii="Times New Roman" w:hAnsi="Times New Roman" w:cs="Times New Roman"/>
          <w:szCs w:val="21"/>
        </w:rPr>
        <w:t>．</w:t>
      </w:r>
      <w:r w:rsidR="00501771"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6869320" wp14:editId="3C4F4F42">
            <wp:extent cx="1038225" cy="790575"/>
            <wp:effectExtent l="0" t="0" r="9525" b="9525"/>
            <wp:docPr id="28" name="图片 28" descr="C:\Users\Administrator\AppData\Roaming\Tencent\Users\308574567\QQ\WinTemp\RichOle\N90(}MABN)%X1SVU4F4G)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AppData\Roaming\Tencent\Users\308574567\QQ\WinTemp\RichOle\N90(}MABN)%X1SVU4F4G)7A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</w:rPr>
        <w:tab/>
      </w:r>
    </w:p>
    <w:p w:rsidR="0012168B" w:rsidRPr="00501771" w:rsidRDefault="009857A8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</w:t>
      </w:r>
      <w:r w:rsidR="00501771"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9F33F8D" wp14:editId="2DDD9544">
            <wp:extent cx="1133475" cy="685800"/>
            <wp:effectExtent l="0" t="0" r="9525" b="0"/>
            <wp:docPr id="29" name="图片 29" descr="C:\Users\Administrator\AppData\Roaming\Tencent\Users\308574567\QQ\WinTemp\RichOle\F])ZMTXBZK]Y){1VU0HDD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strator\AppData\Roaming\Tencent\Users\308574567\QQ\WinTemp\RichOle\F])ZMTXBZK]Y){1VU0HDDPM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15</w:t>
      </w:r>
      <w:r w:rsidRPr="00992D05">
        <w:rPr>
          <w:rFonts w:ascii="Times New Roman" w:hAnsi="Times New Roman" w:cs="Times New Roman"/>
          <w:szCs w:val="21"/>
        </w:rPr>
        <w:t>．如图所示的电路中，电阻</w:t>
      </w:r>
      <w:r w:rsidRPr="00992D05">
        <w:rPr>
          <w:rFonts w:ascii="Times New Roman" w:hAnsi="Times New Roman" w:cs="Times New Roman"/>
          <w:szCs w:val="21"/>
        </w:rPr>
        <w:t>R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的阻值为</w:t>
      </w:r>
      <w:r w:rsidRPr="00992D05">
        <w:rPr>
          <w:rFonts w:ascii="Times New Roman" w:hAnsi="Times New Roman" w:cs="Times New Roman"/>
          <w:szCs w:val="21"/>
        </w:rPr>
        <w:t>10Ω</w:t>
      </w:r>
      <w:r w:rsidRPr="00992D05">
        <w:rPr>
          <w:rFonts w:ascii="Times New Roman" w:hAnsi="Times New Roman" w:cs="Times New Roman"/>
          <w:szCs w:val="21"/>
        </w:rPr>
        <w:t>，滑动变阻器滑片位于中点。用一阻值为</w:t>
      </w:r>
      <w:r w:rsidRPr="00992D05">
        <w:rPr>
          <w:rFonts w:ascii="Times New Roman" w:hAnsi="Times New Roman" w:cs="Times New Roman"/>
          <w:szCs w:val="21"/>
        </w:rPr>
        <w:t>20Ω</w:t>
      </w:r>
      <w:r w:rsidRPr="00992D05">
        <w:rPr>
          <w:rFonts w:ascii="Times New Roman" w:hAnsi="Times New Roman" w:cs="Times New Roman"/>
          <w:szCs w:val="21"/>
        </w:rPr>
        <w:t>的电阻替换</w:t>
      </w:r>
      <w:r w:rsidRPr="00992D05">
        <w:rPr>
          <w:rFonts w:ascii="Times New Roman" w:hAnsi="Times New Roman" w:cs="Times New Roman"/>
          <w:szCs w:val="21"/>
        </w:rPr>
        <w:t>R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，可能使电压表示数与替换</w:t>
      </w:r>
      <w:r w:rsidRPr="00992D05">
        <w:rPr>
          <w:rFonts w:ascii="Times New Roman" w:hAnsi="Times New Roman" w:cs="Times New Roman"/>
          <w:szCs w:val="21"/>
        </w:rPr>
        <w:t>R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前相等的方法是（　　）</w:t>
      </w:r>
    </w:p>
    <w:p w:rsidR="00501771" w:rsidRPr="00501771" w:rsidRDefault="00501771" w:rsidP="0050177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23FC01D" wp14:editId="0B3149FD">
            <wp:extent cx="1209675" cy="1066800"/>
            <wp:effectExtent l="0" t="0" r="9525" b="0"/>
            <wp:docPr id="30" name="图片 30" descr="C:\Users\Administrator\AppData\Roaming\Tencent\Users\308574567\QQ\WinTemp\RichOle\BT03$_P6LTPKQ_W(DL9SIW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strator\AppData\Roaming\Tencent\Users\308574567\QQ\WinTemp\RichOle\BT03$_P6LTPKQ_W(DL9SIWM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FA584D">
      <w:pPr>
        <w:spacing w:line="360" w:lineRule="auto"/>
        <w:ind w:leftChars="130" w:left="273"/>
        <w:rPr>
          <w:rFonts w:ascii="Times New Roman" w:hAnsi="Times New Roman" w:cs="Times New Roman"/>
        </w:rPr>
      </w:pP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．电源电压不变，不移动滑片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．减小电源电压，不移动滑片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．电源电压不变，向左移动滑片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．增大电源电压，向左移动滑片</w:t>
      </w:r>
      <w:r w:rsidRPr="00992D05">
        <w:rPr>
          <w:rFonts w:ascii="Times New Roman" w:hAnsi="Times New Roman" w:cs="Times New Roman"/>
          <w:szCs w:val="21"/>
        </w:rPr>
        <w:t>P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16</w:t>
      </w:r>
      <w:r w:rsidRPr="00992D05">
        <w:rPr>
          <w:rFonts w:ascii="Times New Roman" w:hAnsi="Times New Roman" w:cs="Times New Roman"/>
          <w:szCs w:val="21"/>
        </w:rPr>
        <w:t>．如图，体积相同的两个物体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、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用不可伸长细线系住，放入水中后，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刚好完全浸没入水中，细线被拉直。已知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重</w:t>
      </w:r>
      <w:r w:rsidRPr="00992D05">
        <w:rPr>
          <w:rFonts w:ascii="Times New Roman" w:hAnsi="Times New Roman" w:cs="Times New Roman"/>
          <w:szCs w:val="21"/>
        </w:rPr>
        <w:t>6N</w:t>
      </w:r>
      <w:r w:rsidRPr="00992D05">
        <w:rPr>
          <w:rFonts w:ascii="Times New Roman" w:hAnsi="Times New Roman" w:cs="Times New Roman"/>
          <w:szCs w:val="21"/>
        </w:rPr>
        <w:t>，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受到的浮力为</w:t>
      </w:r>
      <w:r w:rsidRPr="00992D05">
        <w:rPr>
          <w:rFonts w:ascii="Times New Roman" w:hAnsi="Times New Roman" w:cs="Times New Roman"/>
          <w:szCs w:val="21"/>
        </w:rPr>
        <w:t>8N</w:t>
      </w:r>
      <w:r w:rsidRPr="00992D05">
        <w:rPr>
          <w:rFonts w:ascii="Times New Roman" w:hAnsi="Times New Roman" w:cs="Times New Roman"/>
          <w:szCs w:val="21"/>
        </w:rPr>
        <w:t>，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、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密度之比为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：</w:t>
      </w:r>
      <w:r w:rsidRPr="00992D05">
        <w:rPr>
          <w:rFonts w:ascii="Times New Roman" w:hAnsi="Times New Roman" w:cs="Times New Roman"/>
          <w:szCs w:val="21"/>
        </w:rPr>
        <w:t>5</w:t>
      </w:r>
      <w:r w:rsidRPr="00992D05">
        <w:rPr>
          <w:rFonts w:ascii="Times New Roman" w:hAnsi="Times New Roman" w:cs="Times New Roman"/>
          <w:szCs w:val="21"/>
        </w:rPr>
        <w:t>。以下说法中正确的是（　　）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62997CA6" wp14:editId="3006EB2C">
            <wp:extent cx="790575" cy="981075"/>
            <wp:effectExtent l="0" t="0" r="9525" b="9525"/>
            <wp:docPr id="31" name="图片 31" descr="C:\Users\Administrator\AppData\Roaming\Tencent\Users\308574567\QQ\WinTemp\RichOle\2_(R$SZ9L(AGE@L477DJ2T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strator\AppData\Roaming\Tencent\Users\308574567\QQ\WinTemp\RichOle\2_(R$SZ9L(AGE@L477DJ2TQ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受到的重力为</w:t>
      </w:r>
      <w:r w:rsidRPr="00992D05">
        <w:rPr>
          <w:rFonts w:ascii="Times New Roman" w:hAnsi="Times New Roman" w:cs="Times New Roman"/>
          <w:szCs w:val="21"/>
        </w:rPr>
        <w:t>3.6N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．细线对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的拉力为</w:t>
      </w:r>
      <w:r w:rsidRPr="00992D05">
        <w:rPr>
          <w:rFonts w:ascii="Times New Roman" w:hAnsi="Times New Roman" w:cs="Times New Roman"/>
          <w:szCs w:val="21"/>
        </w:rPr>
        <w:t>1N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的密度为</w:t>
      </w:r>
      <w:r w:rsidRPr="00992D05">
        <w:rPr>
          <w:rFonts w:ascii="Times New Roman" w:hAnsi="Times New Roman" w:cs="Times New Roman"/>
          <w:szCs w:val="21"/>
        </w:rPr>
        <w:t>0.75×10</w:t>
      </w:r>
      <w:r w:rsidRPr="00992D0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92D05">
        <w:rPr>
          <w:rFonts w:ascii="Times New Roman" w:hAnsi="Times New Roman" w:cs="Times New Roman"/>
          <w:szCs w:val="21"/>
        </w:rPr>
        <w:t>kg/m</w:t>
      </w:r>
      <w:r w:rsidRPr="00992D0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92D05">
        <w:rPr>
          <w:rFonts w:ascii="Times New Roman" w:hAnsi="Times New Roman" w:cs="Times New Roman"/>
        </w:rPr>
        <w:tab/>
      </w:r>
    </w:p>
    <w:p w:rsidR="0012168B" w:rsidRPr="00992D05" w:rsidRDefault="009857A8">
      <w:pPr>
        <w:spacing w:line="360" w:lineRule="auto"/>
        <w:ind w:firstLineChars="130" w:firstLine="273"/>
        <w:jc w:val="left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D</w:t>
      </w:r>
      <w:r w:rsidRPr="00992D05">
        <w:rPr>
          <w:rFonts w:ascii="Times New Roman" w:hAnsi="Times New Roman" w:cs="Times New Roman"/>
          <w:szCs w:val="21"/>
        </w:rPr>
        <w:t>．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对容器底部的压力为</w:t>
      </w:r>
      <w:r w:rsidRPr="00992D05">
        <w:rPr>
          <w:rFonts w:ascii="Times New Roman" w:hAnsi="Times New Roman" w:cs="Times New Roman"/>
          <w:szCs w:val="21"/>
        </w:rPr>
        <w:t>2N</w:t>
      </w:r>
    </w:p>
    <w:p w:rsidR="0012168B" w:rsidRPr="00992D05" w:rsidRDefault="009857A8">
      <w:pPr>
        <w:spacing w:line="360" w:lineRule="auto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b/>
          <w:szCs w:val="21"/>
        </w:rPr>
        <w:t>二、填空题：本题共</w:t>
      </w:r>
      <w:r w:rsidRPr="00992D05">
        <w:rPr>
          <w:rFonts w:ascii="Times New Roman" w:hAnsi="Times New Roman" w:cs="Times New Roman"/>
          <w:b/>
          <w:szCs w:val="21"/>
        </w:rPr>
        <w:t>6</w:t>
      </w:r>
      <w:r w:rsidRPr="00992D05">
        <w:rPr>
          <w:rFonts w:ascii="Times New Roman" w:hAnsi="Times New Roman" w:cs="Times New Roman"/>
          <w:b/>
          <w:szCs w:val="21"/>
        </w:rPr>
        <w:t>小题，每空</w:t>
      </w:r>
      <w:r w:rsidRPr="00992D05">
        <w:rPr>
          <w:rFonts w:ascii="Times New Roman" w:hAnsi="Times New Roman" w:cs="Times New Roman"/>
          <w:b/>
          <w:szCs w:val="21"/>
        </w:rPr>
        <w:t>1</w:t>
      </w:r>
      <w:r w:rsidRPr="00992D05">
        <w:rPr>
          <w:rFonts w:ascii="Times New Roman" w:hAnsi="Times New Roman" w:cs="Times New Roman"/>
          <w:b/>
          <w:szCs w:val="21"/>
        </w:rPr>
        <w:t>分，共</w:t>
      </w:r>
      <w:r w:rsidRPr="00992D05">
        <w:rPr>
          <w:rFonts w:ascii="Times New Roman" w:hAnsi="Times New Roman" w:cs="Times New Roman"/>
          <w:b/>
          <w:szCs w:val="21"/>
        </w:rPr>
        <w:t>12</w:t>
      </w:r>
      <w:r w:rsidRPr="00992D05">
        <w:rPr>
          <w:rFonts w:ascii="Times New Roman" w:hAnsi="Times New Roman" w:cs="Times New Roman"/>
          <w:b/>
          <w:szCs w:val="21"/>
        </w:rPr>
        <w:t>分。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lastRenderedPageBreak/>
        <w:t>17</w:t>
      </w:r>
      <w:r w:rsidRPr="00992D05">
        <w:rPr>
          <w:rFonts w:ascii="Times New Roman" w:hAnsi="Times New Roman" w:cs="Times New Roman"/>
          <w:szCs w:val="21"/>
        </w:rPr>
        <w:t>．在中考体育考试中，小华投出的实心球在空中的运动轨迹如图所示，则实心球从离开手后到达最高点的过程中，球的机械能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（选填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增大</w:t>
      </w:r>
      <w:r w:rsidRPr="00992D05">
        <w:rPr>
          <w:rFonts w:ascii="Times New Roman" w:hAnsi="Times New Roman" w:cs="Times New Roman"/>
          <w:szCs w:val="21"/>
        </w:rPr>
        <w:t>”“</w:t>
      </w:r>
      <w:r w:rsidRPr="00992D05">
        <w:rPr>
          <w:rFonts w:ascii="Times New Roman" w:hAnsi="Times New Roman" w:cs="Times New Roman"/>
          <w:szCs w:val="21"/>
        </w:rPr>
        <w:t>减小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不变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），在最高点时，球的动能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选填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大于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等于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）零。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0DD5C2E" wp14:editId="07334D2B">
            <wp:extent cx="1171575" cy="733425"/>
            <wp:effectExtent l="0" t="0" r="9525" b="9525"/>
            <wp:docPr id="32" name="图片 32" descr="C:\Users\Administrator\AppData\Roaming\Tencent\Users\308574567\QQ\WinTemp\RichOle\Y4@(SN[6P)0110U[3RDOA0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strator\AppData\Roaming\Tencent\Users\308574567\QQ\WinTemp\RichOle\Y4@(SN[6P)0110U[3RDOA0Q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18</w:t>
      </w:r>
      <w:r w:rsidRPr="00992D05">
        <w:rPr>
          <w:rFonts w:ascii="Times New Roman" w:hAnsi="Times New Roman" w:cs="Times New Roman"/>
          <w:szCs w:val="21"/>
        </w:rPr>
        <w:t>．如图，是一种拉杆式旅行箱的示意图，使用时它相当于一个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（选填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省力</w:t>
      </w:r>
      <w:r w:rsidRPr="00992D05">
        <w:rPr>
          <w:rFonts w:ascii="Times New Roman" w:hAnsi="Times New Roman" w:cs="Times New Roman"/>
          <w:szCs w:val="21"/>
        </w:rPr>
        <w:t>”“</w:t>
      </w:r>
      <w:r w:rsidRPr="00992D05">
        <w:rPr>
          <w:rFonts w:ascii="Times New Roman" w:hAnsi="Times New Roman" w:cs="Times New Roman"/>
          <w:szCs w:val="21"/>
        </w:rPr>
        <w:t>等臂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费力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）杠杆，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若旅行箱内装满物品且质量分布均匀，其总重为</w:t>
      </w:r>
      <w:r w:rsidRPr="00992D05">
        <w:rPr>
          <w:rFonts w:ascii="Times New Roman" w:hAnsi="Times New Roman" w:cs="Times New Roman"/>
          <w:szCs w:val="21"/>
        </w:rPr>
        <w:t>210N</w:t>
      </w:r>
      <w:r w:rsidRPr="00992D05">
        <w:rPr>
          <w:rFonts w:ascii="Times New Roman" w:hAnsi="Times New Roman" w:cs="Times New Roman"/>
          <w:szCs w:val="21"/>
        </w:rPr>
        <w:t>，轻质拉杆拉出的长度是箱体的二分之一，要使旅行箱和拉杆构成的杠杆水平平衡，则竖直向上的拉力</w:t>
      </w:r>
      <w:r w:rsidRPr="00992D05">
        <w:rPr>
          <w:rFonts w:ascii="Times New Roman" w:hAnsi="Times New Roman" w:cs="Times New Roman"/>
          <w:szCs w:val="21"/>
        </w:rPr>
        <w:t>F</w:t>
      </w:r>
      <w:r w:rsidRPr="00992D05">
        <w:rPr>
          <w:rFonts w:ascii="Times New Roman" w:hAnsi="Times New Roman" w:cs="Times New Roman"/>
          <w:szCs w:val="21"/>
        </w:rPr>
        <w:t>为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N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1876687" cy="905001"/>
            <wp:effectExtent l="0" t="0" r="0" b="0"/>
            <wp:docPr id="12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708767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6687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19</w:t>
      </w:r>
      <w:r w:rsidRPr="00992D05">
        <w:rPr>
          <w:rFonts w:ascii="Times New Roman" w:hAnsi="Times New Roman" w:cs="Times New Roman"/>
          <w:szCs w:val="21"/>
        </w:rPr>
        <w:t>．《论衡》中记教。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司南之杓，投之于地，其柢指南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如图所示，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柢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即握柄，是磁体的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（选填</w:t>
      </w:r>
      <w:r w:rsidRPr="00992D05">
        <w:rPr>
          <w:rFonts w:ascii="Times New Roman" w:hAnsi="Times New Roman" w:cs="Times New Roman"/>
          <w:szCs w:val="21"/>
        </w:rPr>
        <w:t>“N”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“S”</w:t>
      </w:r>
      <w:r w:rsidRPr="00992D05">
        <w:rPr>
          <w:rFonts w:ascii="Times New Roman" w:hAnsi="Times New Roman" w:cs="Times New Roman"/>
          <w:szCs w:val="21"/>
        </w:rPr>
        <w:t>）极，静止时指向地磁场的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（选填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南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北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）极。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181530" cy="1400370"/>
            <wp:effectExtent l="0" t="0" r="0" b="0"/>
            <wp:docPr id="1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55543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20</w:t>
      </w:r>
      <w:r w:rsidRPr="00992D05">
        <w:rPr>
          <w:rFonts w:ascii="Times New Roman" w:hAnsi="Times New Roman" w:cs="Times New Roman"/>
          <w:szCs w:val="21"/>
        </w:rPr>
        <w:t>．某笔记本电脑的电池容量为</w:t>
      </w:r>
      <w:r w:rsidRPr="00992D05">
        <w:rPr>
          <w:rFonts w:ascii="Times New Roman" w:hAnsi="Times New Roman" w:cs="Times New Roman"/>
          <w:szCs w:val="21"/>
        </w:rPr>
        <w:t>780mAh</w:t>
      </w:r>
      <w:r w:rsidRPr="00992D05">
        <w:rPr>
          <w:rFonts w:ascii="Times New Roman" w:hAnsi="Times New Roman" w:cs="Times New Roman"/>
          <w:szCs w:val="21"/>
        </w:rPr>
        <w:t>，输出电压为</w:t>
      </w:r>
      <w:r w:rsidRPr="00992D05">
        <w:rPr>
          <w:rFonts w:ascii="Times New Roman" w:hAnsi="Times New Roman" w:cs="Times New Roman"/>
          <w:szCs w:val="21"/>
        </w:rPr>
        <w:t>15V</w:t>
      </w:r>
      <w:r w:rsidRPr="00992D05">
        <w:rPr>
          <w:rFonts w:ascii="Times New Roman" w:hAnsi="Times New Roman" w:cs="Times New Roman"/>
          <w:szCs w:val="21"/>
        </w:rPr>
        <w:t>，充满电后，若工作时的平均电流为</w:t>
      </w:r>
      <w:r w:rsidRPr="00992D05">
        <w:rPr>
          <w:rFonts w:ascii="Times New Roman" w:hAnsi="Times New Roman" w:cs="Times New Roman"/>
          <w:szCs w:val="21"/>
        </w:rPr>
        <w:t>15A.</w:t>
      </w:r>
      <w:r w:rsidRPr="00992D05">
        <w:rPr>
          <w:rFonts w:ascii="Times New Roman" w:hAnsi="Times New Roman" w:cs="Times New Roman"/>
          <w:szCs w:val="21"/>
        </w:rPr>
        <w:t>那么电池充满电后，最多对外做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J</w:t>
      </w:r>
      <w:r w:rsidRPr="00992D05">
        <w:rPr>
          <w:rFonts w:ascii="Times New Roman" w:hAnsi="Times New Roman" w:cs="Times New Roman"/>
          <w:szCs w:val="21"/>
        </w:rPr>
        <w:t>；可让该电脑连续工作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h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21</w:t>
      </w:r>
      <w:r w:rsidRPr="00992D05">
        <w:rPr>
          <w:rFonts w:ascii="Times New Roman" w:hAnsi="Times New Roman" w:cs="Times New Roman"/>
          <w:szCs w:val="21"/>
        </w:rPr>
        <w:t>．我国自行设计和建造的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蛟龙号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载人潜水器：长</w:t>
      </w:r>
      <w:r w:rsidRPr="00992D05">
        <w:rPr>
          <w:rFonts w:ascii="Times New Roman" w:hAnsi="Times New Roman" w:cs="Times New Roman"/>
          <w:szCs w:val="21"/>
        </w:rPr>
        <w:t>8.2m</w:t>
      </w:r>
      <w:r w:rsidRPr="00992D05">
        <w:rPr>
          <w:rFonts w:ascii="Times New Roman" w:hAnsi="Times New Roman" w:cs="Times New Roman"/>
          <w:szCs w:val="21"/>
        </w:rPr>
        <w:t>、宽</w:t>
      </w:r>
      <w:r w:rsidRPr="00992D05">
        <w:rPr>
          <w:rFonts w:ascii="Times New Roman" w:hAnsi="Times New Roman" w:cs="Times New Roman"/>
          <w:szCs w:val="21"/>
        </w:rPr>
        <w:t>3.0m</w:t>
      </w:r>
      <w:r w:rsidRPr="00992D05">
        <w:rPr>
          <w:rFonts w:ascii="Times New Roman" w:hAnsi="Times New Roman" w:cs="Times New Roman"/>
          <w:szCs w:val="21"/>
        </w:rPr>
        <w:t>、高</w:t>
      </w:r>
      <w:r w:rsidRPr="00992D05">
        <w:rPr>
          <w:rFonts w:ascii="Times New Roman" w:hAnsi="Times New Roman" w:cs="Times New Roman"/>
          <w:szCs w:val="21"/>
        </w:rPr>
        <w:t>3.4m.</w:t>
      </w:r>
      <w:r w:rsidRPr="00992D05">
        <w:rPr>
          <w:rFonts w:ascii="Times New Roman" w:hAnsi="Times New Roman" w:cs="Times New Roman"/>
          <w:szCs w:val="21"/>
        </w:rPr>
        <w:t>该潜水器悬浮在海水中时总质量为</w:t>
      </w:r>
      <w:r w:rsidRPr="00992D05">
        <w:rPr>
          <w:rFonts w:ascii="Times New Roman" w:hAnsi="Times New Roman" w:cs="Times New Roman"/>
          <w:szCs w:val="21"/>
        </w:rPr>
        <w:t>22t</w:t>
      </w:r>
      <w:r w:rsidRPr="00992D05">
        <w:rPr>
          <w:rFonts w:ascii="Times New Roman" w:hAnsi="Times New Roman" w:cs="Times New Roman"/>
          <w:szCs w:val="21"/>
        </w:rPr>
        <w:t>，下潜到最深达</w:t>
      </w:r>
      <w:r w:rsidRPr="00992D05">
        <w:rPr>
          <w:rFonts w:ascii="Times New Roman" w:hAnsi="Times New Roman" w:cs="Times New Roman"/>
          <w:szCs w:val="21"/>
        </w:rPr>
        <w:t>7062.68m</w:t>
      </w:r>
      <w:r w:rsidRPr="00992D05">
        <w:rPr>
          <w:rFonts w:ascii="Times New Roman" w:hAnsi="Times New Roman" w:cs="Times New Roman"/>
          <w:szCs w:val="21"/>
        </w:rPr>
        <w:t>海底，创造了深潜水的世界纪录。在这一深度，海水对潜水器</w:t>
      </w:r>
      <w:r w:rsidRPr="00992D05">
        <w:rPr>
          <w:rFonts w:ascii="Times New Roman" w:hAnsi="Times New Roman" w:cs="Times New Roman"/>
          <w:szCs w:val="21"/>
        </w:rPr>
        <w:t>1m</w:t>
      </w:r>
      <w:r w:rsidRPr="00992D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92D05">
        <w:rPr>
          <w:rFonts w:ascii="Times New Roman" w:hAnsi="Times New Roman" w:cs="Times New Roman"/>
          <w:szCs w:val="21"/>
        </w:rPr>
        <w:t>表面产生的压力为</w:t>
      </w:r>
      <w:r w:rsidRPr="00992D05">
        <w:rPr>
          <w:rFonts w:ascii="Times New Roman" w:hAnsi="Times New Roman" w:cs="Times New Roman"/>
          <w:szCs w:val="21"/>
        </w:rPr>
        <w:t>7.3×10</w:t>
      </w:r>
      <w:r w:rsidRPr="00992D05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992D05">
        <w:rPr>
          <w:rFonts w:ascii="Times New Roman" w:hAnsi="Times New Roman" w:cs="Times New Roman"/>
          <w:szCs w:val="21"/>
        </w:rPr>
        <w:t>N</w:t>
      </w:r>
      <w:r w:rsidRPr="00992D05">
        <w:rPr>
          <w:rFonts w:ascii="Times New Roman" w:hAnsi="Times New Roman" w:cs="Times New Roman"/>
          <w:szCs w:val="21"/>
        </w:rPr>
        <w:t>。则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蛟龙号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悬浮在海水中，所受到的浮力为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N</w:t>
      </w:r>
      <w:r w:rsidRPr="00992D05">
        <w:rPr>
          <w:rFonts w:ascii="Times New Roman" w:hAnsi="Times New Roman" w:cs="Times New Roman"/>
          <w:szCs w:val="21"/>
        </w:rPr>
        <w:t>，下潜到</w:t>
      </w:r>
      <w:r w:rsidRPr="00992D05">
        <w:rPr>
          <w:rFonts w:ascii="Times New Roman" w:hAnsi="Times New Roman" w:cs="Times New Roman"/>
          <w:szCs w:val="21"/>
        </w:rPr>
        <w:t>7062.68m</w:t>
      </w:r>
      <w:r w:rsidRPr="00992D05">
        <w:rPr>
          <w:rFonts w:ascii="Times New Roman" w:hAnsi="Times New Roman" w:cs="Times New Roman"/>
          <w:szCs w:val="21"/>
        </w:rPr>
        <w:t>海底时，海水对其表面的压强为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Pa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22</w:t>
      </w:r>
      <w:r w:rsidRPr="00992D05">
        <w:rPr>
          <w:rFonts w:ascii="Times New Roman" w:hAnsi="Times New Roman" w:cs="Times New Roman"/>
          <w:szCs w:val="21"/>
        </w:rPr>
        <w:t>．灯泡</w:t>
      </w:r>
      <w:r w:rsidRPr="00992D05">
        <w:rPr>
          <w:rFonts w:ascii="Times New Roman" w:hAnsi="Times New Roman" w:cs="Times New Roman"/>
          <w:szCs w:val="21"/>
        </w:rPr>
        <w:t>L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标有</w:t>
      </w:r>
      <w:r w:rsidRPr="00992D05">
        <w:rPr>
          <w:rFonts w:ascii="Times New Roman" w:hAnsi="Times New Roman" w:cs="Times New Roman"/>
          <w:szCs w:val="21"/>
        </w:rPr>
        <w:t>“12V 12W”</w:t>
      </w:r>
      <w:r w:rsidRPr="00992D05">
        <w:rPr>
          <w:rFonts w:ascii="Times New Roman" w:hAnsi="Times New Roman" w:cs="Times New Roman"/>
          <w:szCs w:val="21"/>
        </w:rPr>
        <w:t>，</w:t>
      </w:r>
      <w:r w:rsidRPr="00992D05">
        <w:rPr>
          <w:rFonts w:ascii="Times New Roman" w:hAnsi="Times New Roman" w:cs="Times New Roman"/>
          <w:szCs w:val="21"/>
        </w:rPr>
        <w:t>L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标有</w:t>
      </w:r>
      <w:r w:rsidRPr="00992D05">
        <w:rPr>
          <w:rFonts w:ascii="Times New Roman" w:hAnsi="Times New Roman" w:cs="Times New Roman"/>
          <w:szCs w:val="21"/>
        </w:rPr>
        <w:t>“12V 6W“</w:t>
      </w:r>
      <w:r w:rsidRPr="00992D05">
        <w:rPr>
          <w:rFonts w:ascii="Times New Roman" w:hAnsi="Times New Roman" w:cs="Times New Roman"/>
          <w:szCs w:val="21"/>
        </w:rPr>
        <w:t>，当它们串联时，电路两端允许加的最大电压是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。如果把两灯泡分别串联或并联接入同一电源下（电源电压不变），</w:t>
      </w:r>
      <w:r w:rsidRPr="00992D05">
        <w:rPr>
          <w:rFonts w:ascii="Times New Roman" w:hAnsi="Times New Roman" w:cs="Times New Roman"/>
          <w:szCs w:val="21"/>
        </w:rPr>
        <w:t>L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和</w:t>
      </w:r>
      <w:r w:rsidRPr="00992D05">
        <w:rPr>
          <w:rFonts w:ascii="Times New Roman" w:hAnsi="Times New Roman" w:cs="Times New Roman"/>
          <w:szCs w:val="21"/>
        </w:rPr>
        <w:t>L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串联时两灯泡的总功率记为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，并联时两灯泡的总功率记为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，那么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：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＝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  <w:r w:rsidRPr="00992D05">
        <w:rPr>
          <w:rFonts w:ascii="Times New Roman" w:hAnsi="Times New Roman" w:cs="Times New Roman"/>
          <w:szCs w:val="21"/>
        </w:rPr>
        <w:lastRenderedPageBreak/>
        <w:t>（忽略灯丝电阻的变化，灯泡的实际电压不能超过额定电压）</w:t>
      </w:r>
    </w:p>
    <w:p w:rsidR="0012168B" w:rsidRPr="00992D05" w:rsidRDefault="009857A8">
      <w:pPr>
        <w:spacing w:line="360" w:lineRule="auto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b/>
          <w:szCs w:val="21"/>
        </w:rPr>
        <w:t>三、作图题：本题共</w:t>
      </w:r>
      <w:r w:rsidRPr="00992D05">
        <w:rPr>
          <w:rFonts w:ascii="Times New Roman" w:hAnsi="Times New Roman" w:cs="Times New Roman"/>
          <w:b/>
          <w:szCs w:val="21"/>
        </w:rPr>
        <w:t>2</w:t>
      </w:r>
      <w:r w:rsidRPr="00992D05">
        <w:rPr>
          <w:rFonts w:ascii="Times New Roman" w:hAnsi="Times New Roman" w:cs="Times New Roman"/>
          <w:b/>
          <w:szCs w:val="21"/>
        </w:rPr>
        <w:t>小题，每小题</w:t>
      </w:r>
      <w:r w:rsidRPr="00992D05">
        <w:rPr>
          <w:rFonts w:ascii="Times New Roman" w:hAnsi="Times New Roman" w:cs="Times New Roman"/>
          <w:b/>
          <w:szCs w:val="21"/>
        </w:rPr>
        <w:t>2</w:t>
      </w:r>
      <w:r w:rsidRPr="00992D05">
        <w:rPr>
          <w:rFonts w:ascii="Times New Roman" w:hAnsi="Times New Roman" w:cs="Times New Roman"/>
          <w:b/>
          <w:szCs w:val="21"/>
        </w:rPr>
        <w:t>分，共</w:t>
      </w:r>
      <w:r w:rsidRPr="00992D05">
        <w:rPr>
          <w:rFonts w:ascii="Times New Roman" w:hAnsi="Times New Roman" w:cs="Times New Roman"/>
          <w:b/>
          <w:szCs w:val="21"/>
        </w:rPr>
        <w:t>4</w:t>
      </w:r>
      <w:r w:rsidRPr="00992D05">
        <w:rPr>
          <w:rFonts w:ascii="Times New Roman" w:hAnsi="Times New Roman" w:cs="Times New Roman"/>
          <w:b/>
          <w:szCs w:val="21"/>
        </w:rPr>
        <w:t>分。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23</w:t>
      </w:r>
      <w:r w:rsidRPr="00992D05">
        <w:rPr>
          <w:rFonts w:ascii="Times New Roman" w:hAnsi="Times New Roman" w:cs="Times New Roman"/>
          <w:szCs w:val="21"/>
        </w:rPr>
        <w:t>．汽车车厢里挂着一个小球，某时刻出现如图所示的情景。（忽略空气对球的作用力）画出此时小球的受力示意图。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D6FC058" wp14:editId="678FDD4B">
            <wp:extent cx="1524000" cy="971550"/>
            <wp:effectExtent l="0" t="0" r="0" b="0"/>
            <wp:docPr id="42" name="图片 42" descr="C:\Users\Administrator\AppData\Roaming\Tencent\Users\308574567\QQ\WinTemp\RichOle\MU4W4H_[00R(][Y(X)RLV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Administrator\AppData\Roaming\Tencent\Users\308574567\QQ\WinTemp\RichOle\MU4W4H_[00R(][Y(X)RLVBC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24</w:t>
      </w:r>
      <w:r w:rsidRPr="00992D05">
        <w:rPr>
          <w:rFonts w:ascii="Times New Roman" w:hAnsi="Times New Roman" w:cs="Times New Roman"/>
          <w:szCs w:val="21"/>
        </w:rPr>
        <w:t>．小旭家正在进行新房装修，需要安装一盏在一楼和二楼都能控制的楼梯灯，且有一个</w:t>
      </w:r>
      <w:r w:rsidRPr="00992D05">
        <w:rPr>
          <w:rFonts w:ascii="Times New Roman" w:hAnsi="Times New Roman" w:cs="Times New Roman"/>
          <w:szCs w:val="21"/>
        </w:rPr>
        <w:t>USB</w:t>
      </w:r>
      <w:r w:rsidRPr="00992D05">
        <w:rPr>
          <w:rFonts w:ascii="Times New Roman" w:hAnsi="Times New Roman" w:cs="Times New Roman"/>
          <w:szCs w:val="21"/>
        </w:rPr>
        <w:t>插孔，他设计的电路如图所示。请把灯和</w:t>
      </w:r>
      <w:r w:rsidRPr="00992D05">
        <w:rPr>
          <w:rFonts w:ascii="Times New Roman" w:hAnsi="Times New Roman" w:cs="Times New Roman"/>
          <w:szCs w:val="21"/>
        </w:rPr>
        <w:t>USB</w:t>
      </w:r>
      <w:r w:rsidRPr="00992D05">
        <w:rPr>
          <w:rFonts w:ascii="Times New Roman" w:hAnsi="Times New Roman" w:cs="Times New Roman"/>
          <w:szCs w:val="21"/>
        </w:rPr>
        <w:t>接口正确接入电路。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2C798132" wp14:editId="48A15743">
            <wp:extent cx="2228850" cy="1009650"/>
            <wp:effectExtent l="0" t="0" r="0" b="0"/>
            <wp:docPr id="41" name="图片 41" descr="C:\Users\Administrator\AppData\Roaming\Tencent\Users\308574567\QQ\WinTemp\RichOle\9)W3J]]8NF1)WVBEVB@QJ@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dministrator\AppData\Roaming\Tencent\Users\308574567\QQ\WinTemp\RichOle\9)W3J]]8NF1)WVBEVB@QJ@5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b/>
          <w:szCs w:val="21"/>
        </w:rPr>
        <w:t>四、简答题：本题共</w:t>
      </w:r>
      <w:r w:rsidRPr="00992D05">
        <w:rPr>
          <w:rFonts w:ascii="Times New Roman" w:hAnsi="Times New Roman" w:cs="Times New Roman"/>
          <w:b/>
          <w:szCs w:val="21"/>
        </w:rPr>
        <w:t>1</w:t>
      </w:r>
      <w:r w:rsidRPr="00992D05">
        <w:rPr>
          <w:rFonts w:ascii="Times New Roman" w:hAnsi="Times New Roman" w:cs="Times New Roman"/>
          <w:b/>
          <w:szCs w:val="21"/>
        </w:rPr>
        <w:t>小题，共</w:t>
      </w:r>
      <w:r w:rsidRPr="00992D05">
        <w:rPr>
          <w:rFonts w:ascii="Times New Roman" w:hAnsi="Times New Roman" w:cs="Times New Roman"/>
          <w:b/>
          <w:szCs w:val="21"/>
        </w:rPr>
        <w:t>4</w:t>
      </w:r>
      <w:r w:rsidRPr="00992D05">
        <w:rPr>
          <w:rFonts w:ascii="Times New Roman" w:hAnsi="Times New Roman" w:cs="Times New Roman"/>
          <w:b/>
          <w:szCs w:val="21"/>
        </w:rPr>
        <w:t>分。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25</w:t>
      </w:r>
      <w:r w:rsidRPr="00992D05">
        <w:rPr>
          <w:rFonts w:ascii="Times New Roman" w:hAnsi="Times New Roman" w:cs="Times New Roman"/>
          <w:szCs w:val="21"/>
        </w:rPr>
        <w:t>．在易燃易爆危险性较高的场所工作人员，要求必须先触摸接地的金属器件方可进入工作场所，请用电学知识解释其原因。</w:t>
      </w:r>
    </w:p>
    <w:p w:rsidR="0012168B" w:rsidRPr="00992D05" w:rsidRDefault="009857A8">
      <w:pPr>
        <w:spacing w:line="360" w:lineRule="auto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b/>
          <w:szCs w:val="21"/>
        </w:rPr>
        <w:t>五、实验题：本题共</w:t>
      </w:r>
      <w:r w:rsidRPr="00992D05">
        <w:rPr>
          <w:rFonts w:ascii="Times New Roman" w:hAnsi="Times New Roman" w:cs="Times New Roman"/>
          <w:b/>
          <w:szCs w:val="21"/>
        </w:rPr>
        <w:t>5</w:t>
      </w:r>
      <w:r w:rsidRPr="00992D05">
        <w:rPr>
          <w:rFonts w:ascii="Times New Roman" w:hAnsi="Times New Roman" w:cs="Times New Roman"/>
          <w:b/>
          <w:szCs w:val="21"/>
        </w:rPr>
        <w:t>小题，共</w:t>
      </w:r>
      <w:r w:rsidRPr="00992D05">
        <w:rPr>
          <w:rFonts w:ascii="Times New Roman" w:hAnsi="Times New Roman" w:cs="Times New Roman"/>
          <w:b/>
          <w:szCs w:val="21"/>
        </w:rPr>
        <w:t>28</w:t>
      </w:r>
      <w:r w:rsidRPr="00992D05">
        <w:rPr>
          <w:rFonts w:ascii="Times New Roman" w:hAnsi="Times New Roman" w:cs="Times New Roman"/>
          <w:b/>
          <w:szCs w:val="21"/>
        </w:rPr>
        <w:t>分。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26</w:t>
      </w:r>
      <w:r w:rsidRPr="00992D05">
        <w:rPr>
          <w:rFonts w:ascii="Times New Roman" w:hAnsi="Times New Roman" w:cs="Times New Roman"/>
          <w:szCs w:val="21"/>
        </w:rPr>
        <w:t>．在探究光的反射定律时，将一块平面镜放在水平桌面平面镇上，再把一块纸板（分</w:t>
      </w:r>
      <w:r w:rsidRPr="00992D05">
        <w:rPr>
          <w:rFonts w:ascii="Times New Roman" w:hAnsi="Times New Roman" w:cs="Times New Roman"/>
          <w:szCs w:val="21"/>
        </w:rPr>
        <w:t>E</w:t>
      </w:r>
      <w:r w:rsidRPr="00992D05">
        <w:rPr>
          <w:rFonts w:ascii="Times New Roman" w:hAnsi="Times New Roman" w:cs="Times New Roman"/>
          <w:szCs w:val="21"/>
        </w:rPr>
        <w:t>、</w:t>
      </w:r>
      <w:r w:rsidRPr="00992D05">
        <w:rPr>
          <w:rFonts w:ascii="Times New Roman" w:hAnsi="Times New Roman" w:cs="Times New Roman"/>
          <w:szCs w:val="21"/>
        </w:rPr>
        <w:t>F</w:t>
      </w:r>
      <w:r w:rsidRPr="00992D05">
        <w:rPr>
          <w:rFonts w:ascii="Times New Roman" w:hAnsi="Times New Roman" w:cs="Times New Roman"/>
          <w:szCs w:val="21"/>
        </w:rPr>
        <w:t>两个面）垂直放置在平面镜上，如图甲所示。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5EC450F" wp14:editId="224AF05D">
            <wp:extent cx="1809750" cy="1057275"/>
            <wp:effectExtent l="0" t="0" r="0" b="9525"/>
            <wp:docPr id="40" name="图片 40" descr="C:\Users\Administrator\AppData\Roaming\Tencent\Users\308574567\QQ\WinTemp\RichOle\`001CGB@BH2EYT)AS3][U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Administrator\AppData\Roaming\Tencent\Users\308574567\QQ\WinTemp\RichOle\`001CGB@BH2EYT)AS3][UFF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）实验时如图甲，让光贴着纸板入射的目的是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。在纸板上标有刻度是为了方便测量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的大小。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）在实验过程中，若将纸板倾斜，如图乙所示，让光线仍贴着纸板沿</w:t>
      </w:r>
      <w:r w:rsidRPr="00992D05">
        <w:rPr>
          <w:rFonts w:ascii="Times New Roman" w:hAnsi="Times New Roman" w:cs="Times New Roman"/>
          <w:szCs w:val="21"/>
        </w:rPr>
        <w:t>AO</w:t>
      </w:r>
      <w:r w:rsidRPr="00992D05">
        <w:rPr>
          <w:rFonts w:ascii="Times New Roman" w:hAnsi="Times New Roman" w:cs="Times New Roman"/>
          <w:szCs w:val="21"/>
        </w:rPr>
        <w:t>方向射向镜面，发现在纸板上不能看到反射光线，此时反射光线与入射光线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（选填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在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不在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）同一平面内。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）实验时，每次用铅笔描下光的传播路径很不方便，思考后发现，只要在光的传播路</w:t>
      </w:r>
      <w:r w:rsidRPr="00992D05">
        <w:rPr>
          <w:rFonts w:ascii="Times New Roman" w:hAnsi="Times New Roman" w:cs="Times New Roman"/>
          <w:szCs w:val="21"/>
        </w:rPr>
        <w:lastRenderedPageBreak/>
        <w:t>径上标记一个合适的点就能确定，应用到的光学知识是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27</w:t>
      </w:r>
      <w:r w:rsidRPr="00992D05">
        <w:rPr>
          <w:rFonts w:ascii="Times New Roman" w:hAnsi="Times New Roman" w:cs="Times New Roman"/>
          <w:szCs w:val="21"/>
        </w:rPr>
        <w:t>．小华和小明设计了如图所示的电路探究串联电路中的电压关系。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A69C35F" wp14:editId="66FAC90E">
            <wp:extent cx="1504950" cy="914400"/>
            <wp:effectExtent l="0" t="0" r="0" b="0"/>
            <wp:docPr id="39" name="图片 39" descr="C:\Users\Administrator\AppData\Roaming\Tencent\Users\308574567\QQ\WinTemp\RichOle\AC%(35{M61B0B3[SC0_(HK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Administrator\AppData\Roaming\Tencent\Users\308574567\QQ\WinTemp\RichOle\AC%(35{M61B0B3[SC0_(HKT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）在连接电路前，小华发现电压表的指针偏向</w:t>
      </w:r>
      <w:r w:rsidRPr="00992D05">
        <w:rPr>
          <w:rFonts w:ascii="Times New Roman" w:hAnsi="Times New Roman" w:cs="Times New Roman"/>
          <w:szCs w:val="21"/>
        </w:rPr>
        <w:t>“0”</w:t>
      </w:r>
      <w:r w:rsidRPr="00992D05">
        <w:rPr>
          <w:rFonts w:ascii="Times New Roman" w:hAnsi="Times New Roman" w:cs="Times New Roman"/>
          <w:szCs w:val="21"/>
        </w:rPr>
        <w:t>刻度线的左侧，出现的问题是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）小华和小明电路连接及记录的数据都无误，他们的实验数据分别如表（一）、表（二）。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表（一）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15"/>
        <w:gridCol w:w="1215"/>
        <w:gridCol w:w="1215"/>
        <w:gridCol w:w="1215"/>
      </w:tblGrid>
      <w:tr w:rsidR="00122E2F" w:rsidRPr="00992D05"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实验序号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U</w:t>
            </w:r>
            <w:r w:rsidRPr="00992D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92D05">
              <w:rPr>
                <w:rFonts w:ascii="Times New Roman" w:hAnsi="Times New Roman" w:cs="Times New Roman"/>
                <w:szCs w:val="21"/>
              </w:rPr>
              <w:t>/V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U</w:t>
            </w:r>
            <w:r w:rsidRPr="00992D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92D05">
              <w:rPr>
                <w:rFonts w:ascii="Times New Roman" w:hAnsi="Times New Roman" w:cs="Times New Roman"/>
                <w:szCs w:val="21"/>
              </w:rPr>
              <w:t>/V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U/V</w:t>
            </w:r>
          </w:p>
        </w:tc>
      </w:tr>
      <w:tr w:rsidR="00122E2F" w:rsidRPr="00992D05"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12</w:t>
            </w:r>
          </w:p>
        </w:tc>
      </w:tr>
      <w:tr w:rsidR="00122E2F" w:rsidRPr="00992D05"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12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12</w:t>
            </w:r>
          </w:p>
        </w:tc>
      </w:tr>
    </w:tbl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表（二）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05"/>
        <w:gridCol w:w="945"/>
        <w:gridCol w:w="945"/>
        <w:gridCol w:w="915"/>
      </w:tblGrid>
      <w:tr w:rsidR="00122E2F" w:rsidRPr="00992D05">
        <w:tc>
          <w:tcPr>
            <w:tcW w:w="1905" w:type="dxa"/>
          </w:tcPr>
          <w:p w:rsidR="0012168B" w:rsidRPr="00992D05" w:rsidRDefault="00FA584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U</w:t>
            </w:r>
            <w:r w:rsidRPr="00992D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92D05">
              <w:rPr>
                <w:rFonts w:ascii="Times New Roman" w:hAnsi="Times New Roman" w:cs="Times New Roman"/>
                <w:szCs w:val="21"/>
              </w:rPr>
              <w:t>/V</w:t>
            </w:r>
          </w:p>
        </w:tc>
        <w:tc>
          <w:tcPr>
            <w:tcW w:w="94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U</w:t>
            </w:r>
            <w:r w:rsidRPr="00992D0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92D05">
              <w:rPr>
                <w:rFonts w:ascii="Times New Roman" w:hAnsi="Times New Roman" w:cs="Times New Roman"/>
                <w:szCs w:val="21"/>
              </w:rPr>
              <w:t>/V</w:t>
            </w:r>
          </w:p>
        </w:tc>
        <w:tc>
          <w:tcPr>
            <w:tcW w:w="9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U/N</w:t>
            </w:r>
          </w:p>
        </w:tc>
      </w:tr>
      <w:tr w:rsidR="00122E2F" w:rsidRPr="00992D05">
        <w:tc>
          <w:tcPr>
            <w:tcW w:w="190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第一次（</w:t>
            </w:r>
            <w:r w:rsidRPr="00992D05">
              <w:rPr>
                <w:rFonts w:ascii="Times New Roman" w:hAnsi="Times New Roman" w:cs="Times New Roman"/>
                <w:szCs w:val="21"/>
              </w:rPr>
              <w:t>1</w:t>
            </w:r>
            <w:r w:rsidRPr="00992D05">
              <w:rPr>
                <w:rFonts w:ascii="Times New Roman" w:hAnsi="Times New Roman" w:cs="Times New Roman"/>
                <w:szCs w:val="21"/>
              </w:rPr>
              <w:t>节电池）</w:t>
            </w:r>
          </w:p>
        </w:tc>
        <w:tc>
          <w:tcPr>
            <w:tcW w:w="94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0.7</w:t>
            </w:r>
          </w:p>
        </w:tc>
        <w:tc>
          <w:tcPr>
            <w:tcW w:w="94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0.7</w:t>
            </w:r>
          </w:p>
        </w:tc>
        <w:tc>
          <w:tcPr>
            <w:tcW w:w="9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1.4</w:t>
            </w:r>
          </w:p>
        </w:tc>
      </w:tr>
      <w:tr w:rsidR="00122E2F" w:rsidRPr="00992D05">
        <w:tc>
          <w:tcPr>
            <w:tcW w:w="190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第二次（</w:t>
            </w:r>
            <w:r w:rsidRPr="00992D05">
              <w:rPr>
                <w:rFonts w:ascii="Times New Roman" w:hAnsi="Times New Roman" w:cs="Times New Roman"/>
                <w:szCs w:val="21"/>
              </w:rPr>
              <w:t>2</w:t>
            </w:r>
            <w:r w:rsidRPr="00992D05">
              <w:rPr>
                <w:rFonts w:ascii="Times New Roman" w:hAnsi="Times New Roman" w:cs="Times New Roman"/>
                <w:szCs w:val="21"/>
              </w:rPr>
              <w:t>节电池）</w:t>
            </w:r>
          </w:p>
        </w:tc>
        <w:tc>
          <w:tcPr>
            <w:tcW w:w="94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1.4</w:t>
            </w:r>
          </w:p>
        </w:tc>
        <w:tc>
          <w:tcPr>
            <w:tcW w:w="94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1.4</w:t>
            </w:r>
          </w:p>
        </w:tc>
        <w:tc>
          <w:tcPr>
            <w:tcW w:w="9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2.8</w:t>
            </w:r>
          </w:p>
        </w:tc>
      </w:tr>
      <w:tr w:rsidR="00122E2F" w:rsidRPr="00992D05">
        <w:tc>
          <w:tcPr>
            <w:tcW w:w="190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第三次（</w:t>
            </w:r>
            <w:r w:rsidRPr="00992D05">
              <w:rPr>
                <w:rFonts w:ascii="Times New Roman" w:hAnsi="Times New Roman" w:cs="Times New Roman"/>
                <w:szCs w:val="21"/>
              </w:rPr>
              <w:t>3</w:t>
            </w:r>
            <w:r w:rsidRPr="00992D05">
              <w:rPr>
                <w:rFonts w:ascii="Times New Roman" w:hAnsi="Times New Roman" w:cs="Times New Roman"/>
                <w:szCs w:val="21"/>
              </w:rPr>
              <w:t>节电池）</w:t>
            </w:r>
          </w:p>
        </w:tc>
        <w:tc>
          <w:tcPr>
            <w:tcW w:w="94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2.1</w:t>
            </w:r>
          </w:p>
        </w:tc>
        <w:tc>
          <w:tcPr>
            <w:tcW w:w="94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2.1</w:t>
            </w:r>
          </w:p>
        </w:tc>
        <w:tc>
          <w:tcPr>
            <w:tcW w:w="91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4.2</w:t>
            </w:r>
          </w:p>
        </w:tc>
      </w:tr>
    </w:tbl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分析这两组实验数据可得出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）小明根据他的实验数据断定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在串联电路中，各用电器两端电压定相等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，这一结论是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（选填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正确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错误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）的。他之所以能得出这样的结论，是因为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4</w:t>
      </w:r>
      <w:r w:rsidRPr="00992D05">
        <w:rPr>
          <w:rFonts w:ascii="Times New Roman" w:hAnsi="Times New Roman" w:cs="Times New Roman"/>
          <w:szCs w:val="21"/>
        </w:rPr>
        <w:t>）根据小华和小明的实验数据分析可知，他们的实验设计均有需改进之处，请分别指出。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小华可改进的是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小明可改进的是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28</w:t>
      </w:r>
      <w:r w:rsidRPr="00992D05">
        <w:rPr>
          <w:rFonts w:ascii="Times New Roman" w:hAnsi="Times New Roman" w:cs="Times New Roman"/>
          <w:szCs w:val="21"/>
        </w:rPr>
        <w:t>．图甲是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探究某种物质熔化时温度的变化规律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实验装置，根据温度计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和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的示数，绘制了该物质和水的温度随时间变化的图象如图丙。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5728875F" wp14:editId="0F946271">
            <wp:extent cx="3581400" cy="1381125"/>
            <wp:effectExtent l="0" t="0" r="0" b="9525"/>
            <wp:docPr id="38" name="图片 38" descr="C:\Users\Administrator\AppData\Roaming\Tencent\Users\308574567\QQ\WinTemp\RichOle\QGR21TN6~}BA$W0[GGDA]@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Administrator\AppData\Roaming\Tencent\Users\308574567\QQ\WinTemp\RichOle\QGR21TN6~}BA$W0[GGDA]@K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）某一时刻，温度计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的示数如图乙所示，此时的温度是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宋体" w:eastAsia="宋体" w:hAnsi="宋体" w:cs="宋体" w:hint="eastAsia"/>
          <w:szCs w:val="21"/>
        </w:rPr>
        <w:t>℃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）图丙中，图象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是根据温度计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（选填</w:t>
      </w:r>
      <w:r w:rsidRPr="00992D05">
        <w:rPr>
          <w:rFonts w:ascii="Times New Roman" w:hAnsi="Times New Roman" w:cs="Times New Roman"/>
          <w:szCs w:val="21"/>
        </w:rPr>
        <w:t>“A”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“B”</w:t>
      </w:r>
      <w:r w:rsidRPr="00992D05">
        <w:rPr>
          <w:rFonts w:ascii="Times New Roman" w:hAnsi="Times New Roman" w:cs="Times New Roman"/>
          <w:szCs w:val="21"/>
        </w:rPr>
        <w:t>）的示数绘制出的温度随时间变化的图象。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）图丙中，图象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对应的物质是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（选填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晶体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或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非晶体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）。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4</w:t>
      </w:r>
      <w:r w:rsidRPr="00992D05">
        <w:rPr>
          <w:rFonts w:ascii="Times New Roman" w:hAnsi="Times New Roman" w:cs="Times New Roman"/>
          <w:szCs w:val="21"/>
        </w:rPr>
        <w:t>）图丙中，由图象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可知，加热</w:t>
      </w:r>
      <w:r w:rsidRPr="00992D05">
        <w:rPr>
          <w:rFonts w:ascii="Times New Roman" w:hAnsi="Times New Roman" w:cs="Times New Roman"/>
          <w:szCs w:val="21"/>
        </w:rPr>
        <w:t>10min</w:t>
      </w:r>
      <w:r w:rsidRPr="00992D05">
        <w:rPr>
          <w:rFonts w:ascii="Times New Roman" w:hAnsi="Times New Roman" w:cs="Times New Roman"/>
          <w:szCs w:val="21"/>
        </w:rPr>
        <w:t>后，温度不再升高，原因是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5</w:t>
      </w:r>
      <w:r w:rsidRPr="00992D05">
        <w:rPr>
          <w:rFonts w:ascii="Times New Roman" w:hAnsi="Times New Roman" w:cs="Times New Roman"/>
          <w:szCs w:val="21"/>
        </w:rPr>
        <w:t>）在交流中，小禹发现，根据课本上的数据，酒精的沸点是</w:t>
      </w:r>
      <w:r w:rsidRPr="00992D05">
        <w:rPr>
          <w:rFonts w:ascii="Times New Roman" w:hAnsi="Times New Roman" w:cs="Times New Roman"/>
          <w:szCs w:val="21"/>
        </w:rPr>
        <w:t>78</w:t>
      </w:r>
      <w:r w:rsidRPr="00992D05">
        <w:rPr>
          <w:rFonts w:ascii="宋体" w:eastAsia="宋体" w:hAnsi="宋体" w:cs="宋体" w:hint="eastAsia"/>
          <w:szCs w:val="21"/>
        </w:rPr>
        <w:t>℃</w:t>
      </w:r>
      <w:r w:rsidRPr="00992D05">
        <w:rPr>
          <w:rFonts w:ascii="Times New Roman" w:hAnsi="Times New Roman" w:cs="Times New Roman"/>
          <w:szCs w:val="21"/>
        </w:rPr>
        <w:t>，而实验中使用的酒精温度计的量程是﹣</w:t>
      </w:r>
      <w:r w:rsidRPr="00992D05">
        <w:rPr>
          <w:rFonts w:ascii="Times New Roman" w:hAnsi="Times New Roman" w:cs="Times New Roman"/>
          <w:szCs w:val="21"/>
        </w:rPr>
        <w:t>10</w:t>
      </w:r>
      <w:r w:rsidRPr="00992D05">
        <w:rPr>
          <w:rFonts w:ascii="宋体" w:eastAsia="宋体" w:hAnsi="宋体" w:cs="宋体" w:hint="eastAsia"/>
          <w:szCs w:val="21"/>
        </w:rPr>
        <w:t>℃</w:t>
      </w:r>
      <w:r w:rsidRPr="00992D05">
        <w:rPr>
          <w:rFonts w:ascii="Times New Roman" w:hAnsi="Times New Roman" w:cs="Times New Roman"/>
          <w:szCs w:val="21"/>
        </w:rPr>
        <w:t>～</w:t>
      </w:r>
      <w:r w:rsidRPr="00992D05">
        <w:rPr>
          <w:rFonts w:ascii="Times New Roman" w:hAnsi="Times New Roman" w:cs="Times New Roman"/>
          <w:szCs w:val="21"/>
        </w:rPr>
        <w:t>100</w:t>
      </w:r>
      <w:r w:rsidRPr="00992D05">
        <w:rPr>
          <w:rFonts w:ascii="宋体" w:eastAsia="宋体" w:hAnsi="宋体" w:cs="宋体" w:hint="eastAsia"/>
          <w:szCs w:val="21"/>
        </w:rPr>
        <w:t>℃</w:t>
      </w:r>
      <w:r w:rsidRPr="00992D05">
        <w:rPr>
          <w:rFonts w:ascii="Times New Roman" w:hAnsi="Times New Roman" w:cs="Times New Roman"/>
          <w:szCs w:val="21"/>
        </w:rPr>
        <w:t>，经过查实确认所使用的是酒精温度计，所使用的温度计量程会超过酒精的沸点的原因是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，理由是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29</w:t>
      </w:r>
      <w:r w:rsidRPr="00992D05">
        <w:rPr>
          <w:rFonts w:ascii="Times New Roman" w:hAnsi="Times New Roman" w:cs="Times New Roman"/>
          <w:szCs w:val="21"/>
        </w:rPr>
        <w:t>．如图是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利用杠杆测量石块密度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的实验。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342E0315" wp14:editId="410A8444">
            <wp:extent cx="3733800" cy="1162050"/>
            <wp:effectExtent l="0" t="0" r="0" b="0"/>
            <wp:docPr id="37" name="图片 37" descr="C:\Users\Administrator\AppData\Roaming\Tencent\Users\308574567\QQ\WinTemp\RichOle\N6$13OS3_@PJK)XDQR`HY2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Administrator\AppData\Roaming\Tencent\Users\308574567\QQ\WinTemp\RichOle\N6$13OS3_@PJK)XDQR`HY2T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）在实验前，杠杆静止在图甲所示的位置，要使杠杆在水平位置平衡，应将平衡螺母向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调节，这样做的目的是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，并消除杠杆自重对实验的影响。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）在溢水杯中装满水，如图乙所示，将石块缓慢浸没在水中，让溢出的水流入小桶</w:t>
      </w:r>
      <w:r w:rsidRPr="00992D05">
        <w:rPr>
          <w:rFonts w:ascii="Times New Roman" w:hAnsi="Times New Roman" w:cs="Times New Roman"/>
          <w:szCs w:val="21"/>
        </w:rPr>
        <w:t>4</w:t>
      </w:r>
      <w:r w:rsidRPr="00992D05">
        <w:rPr>
          <w:rFonts w:ascii="Times New Roman" w:hAnsi="Times New Roman" w:cs="Times New Roman"/>
          <w:szCs w:val="21"/>
        </w:rPr>
        <w:t>中，此时小桶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中水的体积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石块的体积。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）将石块从溢水杯中取出，擦干后放入另一相同小桶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中，将装有水和石块的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、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两个小桶分别挂在调好的杠杆两端，移动小桶在杠杆上的位置，直到杠杆在水平位置恢复平衡，如图丙所示。此时小桶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、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的悬挂点距支点</w:t>
      </w:r>
      <w:r w:rsidRPr="00992D05">
        <w:rPr>
          <w:rFonts w:ascii="Times New Roman" w:hAnsi="Times New Roman" w:cs="Times New Roman"/>
          <w:szCs w:val="21"/>
        </w:rPr>
        <w:t>O</w:t>
      </w:r>
      <w:r w:rsidRPr="00992D05">
        <w:rPr>
          <w:rFonts w:ascii="Times New Roman" w:hAnsi="Times New Roman" w:cs="Times New Roman"/>
          <w:szCs w:val="21"/>
        </w:rPr>
        <w:t>分别为</w:t>
      </w:r>
      <w:r w:rsidRPr="00992D05">
        <w:rPr>
          <w:rFonts w:ascii="Times New Roman" w:hAnsi="Times New Roman" w:cs="Times New Roman"/>
          <w:szCs w:val="21"/>
        </w:rPr>
        <w:t>13cm</w:t>
      </w:r>
      <w:r w:rsidRPr="00992D05">
        <w:rPr>
          <w:rFonts w:ascii="Times New Roman" w:hAnsi="Times New Roman" w:cs="Times New Roman"/>
          <w:szCs w:val="21"/>
        </w:rPr>
        <w:t>和</w:t>
      </w:r>
      <w:r w:rsidRPr="00992D05">
        <w:rPr>
          <w:rFonts w:ascii="Times New Roman" w:hAnsi="Times New Roman" w:cs="Times New Roman"/>
          <w:szCs w:val="21"/>
        </w:rPr>
        <w:t>5cm</w:t>
      </w:r>
      <w:r w:rsidRPr="00992D05">
        <w:rPr>
          <w:rFonts w:ascii="Times New Roman" w:hAnsi="Times New Roman" w:cs="Times New Roman"/>
          <w:szCs w:val="21"/>
        </w:rPr>
        <w:t>，若不考虑小桶重力，则石块密度的测量值为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kg/m</w:t>
      </w:r>
      <w:r w:rsidRPr="00992D0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92D05">
        <w:rPr>
          <w:rFonts w:ascii="Times New Roman" w:hAnsi="Times New Roman" w:cs="Times New Roman"/>
          <w:szCs w:val="21"/>
        </w:rPr>
        <w:t>；若考虑小桶重力，石块的实际密度将比上述测量值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30</w:t>
      </w:r>
      <w:r w:rsidRPr="00992D05">
        <w:rPr>
          <w:rFonts w:ascii="Times New Roman" w:hAnsi="Times New Roman" w:cs="Times New Roman"/>
          <w:szCs w:val="21"/>
        </w:rPr>
        <w:t>．在</w:t>
      </w:r>
      <w:r w:rsidRPr="00992D05">
        <w:rPr>
          <w:rFonts w:ascii="Times New Roman" w:hAnsi="Times New Roman" w:cs="Times New Roman"/>
          <w:szCs w:val="21"/>
        </w:rPr>
        <w:t>“</w:t>
      </w:r>
      <w:r w:rsidRPr="00992D05">
        <w:rPr>
          <w:rFonts w:ascii="Times New Roman" w:hAnsi="Times New Roman" w:cs="Times New Roman"/>
          <w:szCs w:val="21"/>
        </w:rPr>
        <w:t>探究小灯泡的亮度与哪些因素有关</w:t>
      </w:r>
      <w:r w:rsidRPr="00992D05">
        <w:rPr>
          <w:rFonts w:ascii="Times New Roman" w:hAnsi="Times New Roman" w:cs="Times New Roman"/>
          <w:szCs w:val="21"/>
        </w:rPr>
        <w:t>”</w:t>
      </w:r>
      <w:r w:rsidRPr="00992D05">
        <w:rPr>
          <w:rFonts w:ascii="Times New Roman" w:hAnsi="Times New Roman" w:cs="Times New Roman"/>
          <w:szCs w:val="21"/>
        </w:rPr>
        <w:t>的实验中，电源电压恒为</w:t>
      </w:r>
      <w:r w:rsidRPr="00992D05">
        <w:rPr>
          <w:rFonts w:ascii="Times New Roman" w:hAnsi="Times New Roman" w:cs="Times New Roman"/>
          <w:szCs w:val="21"/>
        </w:rPr>
        <w:t>6V</w:t>
      </w:r>
      <w:r w:rsidRPr="00992D05">
        <w:rPr>
          <w:rFonts w:ascii="Times New Roman" w:hAnsi="Times New Roman" w:cs="Times New Roman"/>
          <w:szCs w:val="21"/>
        </w:rPr>
        <w:t>，小灯泡上标有</w:t>
      </w:r>
      <w:r w:rsidRPr="00992D05">
        <w:rPr>
          <w:rFonts w:ascii="Times New Roman" w:hAnsi="Times New Roman" w:cs="Times New Roman"/>
          <w:szCs w:val="21"/>
        </w:rPr>
        <w:t>“2.5V“</w:t>
      </w:r>
      <w:r w:rsidRPr="00992D05">
        <w:rPr>
          <w:rFonts w:ascii="Times New Roman" w:hAnsi="Times New Roman" w:cs="Times New Roman"/>
          <w:szCs w:val="21"/>
        </w:rPr>
        <w:t>字样。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4CA15BDC" wp14:editId="0CEAAC58">
            <wp:extent cx="3943350" cy="1533525"/>
            <wp:effectExtent l="0" t="0" r="0" b="9525"/>
            <wp:docPr id="36" name="图片 36" descr="C:\Users\Administrator\AppData\Roaming\Tencent\Users\308574567\QQ\WinTemp\RichOle\IB5[XK8NM2_RTRDQ{UMD`6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dministrator\AppData\Roaming\Tencent\Users\308574567\QQ\WinTemp\RichOle\IB5[XK8NM2_RTRDQ{UMD`6H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）正确实验操作后，小明进行了</w:t>
      </w:r>
      <w:r w:rsidRPr="00992D05">
        <w:rPr>
          <w:rFonts w:ascii="Times New Roman" w:hAnsi="Times New Roman" w:cs="Times New Roman"/>
          <w:szCs w:val="21"/>
        </w:rPr>
        <w:t>4</w:t>
      </w:r>
      <w:r w:rsidRPr="00992D05">
        <w:rPr>
          <w:rFonts w:ascii="Times New Roman" w:hAnsi="Times New Roman" w:cs="Times New Roman"/>
          <w:szCs w:val="21"/>
        </w:rPr>
        <w:t>次测量，并将相关实验数据及现象记录在表格中。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在第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次实验中小灯泡不亮的原因是：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0"/>
        <w:gridCol w:w="1080"/>
        <w:gridCol w:w="1140"/>
        <w:gridCol w:w="1755"/>
        <w:gridCol w:w="1560"/>
      </w:tblGrid>
      <w:tr w:rsidR="00122E2F" w:rsidRPr="00992D05">
        <w:tc>
          <w:tcPr>
            <w:tcW w:w="117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实验次数</w:t>
            </w:r>
          </w:p>
        </w:tc>
        <w:tc>
          <w:tcPr>
            <w:tcW w:w="108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电压</w:t>
            </w:r>
            <w:r w:rsidRPr="00992D05">
              <w:rPr>
                <w:rFonts w:ascii="Times New Roman" w:hAnsi="Times New Roman" w:cs="Times New Roman"/>
                <w:szCs w:val="21"/>
              </w:rPr>
              <w:t>U/V</w:t>
            </w:r>
          </w:p>
        </w:tc>
        <w:tc>
          <w:tcPr>
            <w:tcW w:w="114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电</w:t>
            </w:r>
            <w:r w:rsidRPr="00992D05">
              <w:rPr>
                <w:rFonts w:ascii="Times New Roman" w:hAnsi="Times New Roman" w:cs="Times New Roman"/>
                <w:szCs w:val="21"/>
              </w:rPr>
              <w:t>I/A</w:t>
            </w:r>
          </w:p>
        </w:tc>
        <w:tc>
          <w:tcPr>
            <w:tcW w:w="175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实际电功率</w:t>
            </w:r>
            <w:r w:rsidRPr="00992D05">
              <w:rPr>
                <w:rFonts w:ascii="Times New Roman" w:hAnsi="Times New Roman" w:cs="Times New Roman"/>
                <w:szCs w:val="21"/>
              </w:rPr>
              <w:t>P/W</w:t>
            </w:r>
          </w:p>
        </w:tc>
        <w:tc>
          <w:tcPr>
            <w:tcW w:w="156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小灯泡亮度</w:t>
            </w:r>
          </w:p>
        </w:tc>
      </w:tr>
      <w:tr w:rsidR="00122E2F" w:rsidRPr="00992D05">
        <w:tc>
          <w:tcPr>
            <w:tcW w:w="117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08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0.5</w:t>
            </w:r>
          </w:p>
        </w:tc>
        <w:tc>
          <w:tcPr>
            <w:tcW w:w="114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0.12</w:t>
            </w:r>
          </w:p>
        </w:tc>
        <w:tc>
          <w:tcPr>
            <w:tcW w:w="175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0.06</w:t>
            </w:r>
          </w:p>
        </w:tc>
        <w:tc>
          <w:tcPr>
            <w:tcW w:w="156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不亮</w:t>
            </w:r>
          </w:p>
        </w:tc>
      </w:tr>
      <w:tr w:rsidR="00122E2F" w:rsidRPr="00992D05">
        <w:tc>
          <w:tcPr>
            <w:tcW w:w="117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08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1.5</w:t>
            </w:r>
          </w:p>
        </w:tc>
        <w:tc>
          <w:tcPr>
            <w:tcW w:w="114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0.20</w:t>
            </w:r>
          </w:p>
        </w:tc>
        <w:tc>
          <w:tcPr>
            <w:tcW w:w="175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0.30</w:t>
            </w:r>
          </w:p>
        </w:tc>
        <w:tc>
          <w:tcPr>
            <w:tcW w:w="156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偏亮</w:t>
            </w:r>
          </w:p>
        </w:tc>
      </w:tr>
      <w:tr w:rsidR="00122E2F" w:rsidRPr="00992D05">
        <w:tc>
          <w:tcPr>
            <w:tcW w:w="117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08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2.5</w:t>
            </w:r>
          </w:p>
        </w:tc>
        <w:tc>
          <w:tcPr>
            <w:tcW w:w="114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﹣﹣</w:t>
            </w:r>
          </w:p>
        </w:tc>
        <w:tc>
          <w:tcPr>
            <w:tcW w:w="175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﹣﹣</w:t>
            </w:r>
          </w:p>
        </w:tc>
        <w:tc>
          <w:tcPr>
            <w:tcW w:w="156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正常</w:t>
            </w:r>
          </w:p>
        </w:tc>
      </w:tr>
      <w:tr w:rsidR="00122E2F" w:rsidRPr="00992D05">
        <w:tc>
          <w:tcPr>
            <w:tcW w:w="117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08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2.8</w:t>
            </w:r>
          </w:p>
        </w:tc>
        <w:tc>
          <w:tcPr>
            <w:tcW w:w="114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0.32</w:t>
            </w:r>
          </w:p>
        </w:tc>
        <w:tc>
          <w:tcPr>
            <w:tcW w:w="1755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0.90</w:t>
            </w:r>
          </w:p>
        </w:tc>
        <w:tc>
          <w:tcPr>
            <w:tcW w:w="156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更亮</w:t>
            </w:r>
          </w:p>
        </w:tc>
      </w:tr>
    </w:tbl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）第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次实验时电流表的示数如图乙所示，分析表中的数据，可知小灯泡的额定功率为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W</w:t>
      </w:r>
      <w:r w:rsidRPr="00992D05">
        <w:rPr>
          <w:rFonts w:ascii="Times New Roman" w:hAnsi="Times New Roman" w:cs="Times New Roman"/>
          <w:szCs w:val="21"/>
        </w:rPr>
        <w:t>。实验得出的结论是：小灯泡的亮度与它的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有关。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）分析表中信息，可推测实验中使用的滑动变阻器是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A.5Ω</w:t>
      </w:r>
      <w:r w:rsidRPr="00992D05">
        <w:rPr>
          <w:rFonts w:ascii="Times New Roman" w:hAnsi="Times New Roman" w:cs="Times New Roman"/>
          <w:szCs w:val="21"/>
        </w:rPr>
        <w:t>，</w:t>
      </w:r>
      <w:r w:rsidRPr="00992D05">
        <w:rPr>
          <w:rFonts w:ascii="Times New Roman" w:hAnsi="Times New Roman" w:cs="Times New Roman"/>
          <w:szCs w:val="21"/>
        </w:rPr>
        <w:t>3A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B.10Ω</w:t>
      </w:r>
      <w:r w:rsidRPr="00992D05">
        <w:rPr>
          <w:rFonts w:ascii="Times New Roman" w:hAnsi="Times New Roman" w:cs="Times New Roman"/>
          <w:szCs w:val="21"/>
        </w:rPr>
        <w:t>，</w:t>
      </w:r>
      <w:r w:rsidRPr="00992D05">
        <w:rPr>
          <w:rFonts w:ascii="Times New Roman" w:hAnsi="Times New Roman" w:cs="Times New Roman"/>
          <w:szCs w:val="21"/>
        </w:rPr>
        <w:t>2A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C.20Ω</w:t>
      </w:r>
      <w:r w:rsidRPr="00992D05">
        <w:rPr>
          <w:rFonts w:ascii="Times New Roman" w:hAnsi="Times New Roman" w:cs="Times New Roman"/>
          <w:szCs w:val="21"/>
        </w:rPr>
        <w:t>，</w:t>
      </w:r>
      <w:r w:rsidRPr="00992D05">
        <w:rPr>
          <w:rFonts w:ascii="Times New Roman" w:hAnsi="Times New Roman" w:cs="Times New Roman"/>
          <w:szCs w:val="21"/>
        </w:rPr>
        <w:t>2A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D.50Ω</w:t>
      </w:r>
      <w:r w:rsidRPr="00992D05">
        <w:rPr>
          <w:rFonts w:ascii="Times New Roman" w:hAnsi="Times New Roman" w:cs="Times New Roman"/>
          <w:szCs w:val="21"/>
        </w:rPr>
        <w:t>，</w:t>
      </w:r>
      <w:r w:rsidRPr="00992D05">
        <w:rPr>
          <w:rFonts w:ascii="Times New Roman" w:hAnsi="Times New Roman" w:cs="Times New Roman"/>
          <w:szCs w:val="21"/>
        </w:rPr>
        <w:t>1.5A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4</w:t>
      </w:r>
      <w:r w:rsidRPr="00992D05">
        <w:rPr>
          <w:rFonts w:ascii="Times New Roman" w:hAnsi="Times New Roman" w:cs="Times New Roman"/>
          <w:szCs w:val="21"/>
        </w:rPr>
        <w:t>）为了使实验更具有普遍性，还应该怎么做？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5</w:t>
      </w:r>
      <w:r w:rsidRPr="00992D05">
        <w:rPr>
          <w:rFonts w:ascii="Times New Roman" w:hAnsi="Times New Roman" w:cs="Times New Roman"/>
          <w:szCs w:val="21"/>
        </w:rPr>
        <w:t>）通过计算发现小灯泡的电阻发生了变化，其原因是</w:t>
      </w:r>
      <w:r w:rsidRPr="00992D05">
        <w:rPr>
          <w:rFonts w:ascii="Times New Roman" w:hAnsi="Times New Roman" w:cs="Times New Roman"/>
          <w:szCs w:val="21"/>
        </w:rPr>
        <w:t xml:space="preserve">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   </w:t>
      </w:r>
      <w:r w:rsidRPr="00992D05">
        <w:rPr>
          <w:rFonts w:ascii="Times New Roman" w:hAnsi="Times New Roman" w:cs="Times New Roman"/>
          <w:szCs w:val="21"/>
          <w:u w:val="single"/>
        </w:rPr>
        <w:t xml:space="preserve">　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992D05" w:rsidRDefault="009857A8">
      <w:pPr>
        <w:spacing w:line="360" w:lineRule="auto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b/>
          <w:szCs w:val="21"/>
        </w:rPr>
        <w:t>六、计算题：本题共</w:t>
      </w:r>
      <w:r w:rsidRPr="00992D05">
        <w:rPr>
          <w:rFonts w:ascii="Times New Roman" w:hAnsi="Times New Roman" w:cs="Times New Roman"/>
          <w:b/>
          <w:szCs w:val="21"/>
        </w:rPr>
        <w:t>3</w:t>
      </w:r>
      <w:r w:rsidRPr="00992D05">
        <w:rPr>
          <w:rFonts w:ascii="Times New Roman" w:hAnsi="Times New Roman" w:cs="Times New Roman"/>
          <w:b/>
          <w:szCs w:val="21"/>
        </w:rPr>
        <w:t>小题，共</w:t>
      </w:r>
      <w:r w:rsidRPr="00992D05">
        <w:rPr>
          <w:rFonts w:ascii="Times New Roman" w:hAnsi="Times New Roman" w:cs="Times New Roman"/>
          <w:b/>
          <w:szCs w:val="21"/>
        </w:rPr>
        <w:t>20</w:t>
      </w:r>
      <w:r w:rsidRPr="00992D05">
        <w:rPr>
          <w:rFonts w:ascii="Times New Roman" w:hAnsi="Times New Roman" w:cs="Times New Roman"/>
          <w:b/>
          <w:szCs w:val="21"/>
        </w:rPr>
        <w:t>分。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31</w:t>
      </w:r>
      <w:r w:rsidRPr="00992D05">
        <w:rPr>
          <w:rFonts w:ascii="Times New Roman" w:hAnsi="Times New Roman" w:cs="Times New Roman"/>
          <w:szCs w:val="21"/>
        </w:rPr>
        <w:t>．质量为</w:t>
      </w:r>
      <w:r w:rsidRPr="00992D05">
        <w:rPr>
          <w:rFonts w:ascii="Times New Roman" w:hAnsi="Times New Roman" w:cs="Times New Roman"/>
          <w:szCs w:val="21"/>
        </w:rPr>
        <w:t>2t</w:t>
      </w:r>
      <w:r w:rsidRPr="00992D05">
        <w:rPr>
          <w:rFonts w:ascii="Times New Roman" w:hAnsi="Times New Roman" w:cs="Times New Roman"/>
          <w:szCs w:val="21"/>
        </w:rPr>
        <w:t>的汽车，在平直公路上以额定功率为</w:t>
      </w:r>
      <w:r w:rsidRPr="00992D05">
        <w:rPr>
          <w:rFonts w:ascii="Times New Roman" w:hAnsi="Times New Roman" w:cs="Times New Roman"/>
          <w:szCs w:val="21"/>
        </w:rPr>
        <w:t>80kW</w:t>
      </w:r>
      <w:r w:rsidRPr="00992D05">
        <w:rPr>
          <w:rFonts w:ascii="Times New Roman" w:hAnsi="Times New Roman" w:cs="Times New Roman"/>
          <w:szCs w:val="21"/>
        </w:rPr>
        <w:t>从静止开始运动，经</w:t>
      </w:r>
      <w:r w:rsidRPr="00992D05">
        <w:rPr>
          <w:rFonts w:ascii="Times New Roman" w:hAnsi="Times New Roman" w:cs="Times New Roman"/>
          <w:szCs w:val="21"/>
        </w:rPr>
        <w:t>15s</w:t>
      </w:r>
      <w:r w:rsidRPr="00992D05">
        <w:rPr>
          <w:rFonts w:ascii="Times New Roman" w:hAnsi="Times New Roman" w:cs="Times New Roman"/>
          <w:szCs w:val="21"/>
        </w:rPr>
        <w:t>运动</w:t>
      </w:r>
      <w:r w:rsidRPr="00992D05">
        <w:rPr>
          <w:rFonts w:ascii="Times New Roman" w:hAnsi="Times New Roman" w:cs="Times New Roman"/>
          <w:szCs w:val="21"/>
        </w:rPr>
        <w:t>200m</w:t>
      </w:r>
      <w:r w:rsidRPr="00992D05">
        <w:rPr>
          <w:rFonts w:ascii="Times New Roman" w:hAnsi="Times New Roman" w:cs="Times New Roman"/>
          <w:szCs w:val="21"/>
        </w:rPr>
        <w:t>恰好达到最大速度，接着匀速运动</w:t>
      </w:r>
      <w:r w:rsidRPr="00992D05">
        <w:rPr>
          <w:rFonts w:ascii="Times New Roman" w:hAnsi="Times New Roman" w:cs="Times New Roman"/>
          <w:szCs w:val="21"/>
        </w:rPr>
        <w:t>25s</w:t>
      </w:r>
      <w:r w:rsidRPr="00992D05">
        <w:rPr>
          <w:rFonts w:ascii="Times New Roman" w:hAnsi="Times New Roman" w:cs="Times New Roman"/>
          <w:szCs w:val="21"/>
        </w:rPr>
        <w:t>后关闭发动机，又继续滑行</w:t>
      </w:r>
      <w:r w:rsidRPr="00992D05">
        <w:rPr>
          <w:rFonts w:ascii="Times New Roman" w:hAnsi="Times New Roman" w:cs="Times New Roman"/>
          <w:szCs w:val="21"/>
        </w:rPr>
        <w:t>100m</w:t>
      </w:r>
      <w:r w:rsidRPr="00992D05">
        <w:rPr>
          <w:rFonts w:ascii="Times New Roman" w:hAnsi="Times New Roman" w:cs="Times New Roman"/>
          <w:szCs w:val="21"/>
        </w:rPr>
        <w:t>后停下。汽车在运动过程的</w:t>
      </w:r>
      <w:r w:rsidRPr="00992D05">
        <w:rPr>
          <w:rFonts w:ascii="Times New Roman" w:hAnsi="Times New Roman" w:cs="Times New Roman"/>
          <w:szCs w:val="21"/>
        </w:rPr>
        <w:t>v</w:t>
      </w:r>
      <w:r w:rsidRPr="00992D05">
        <w:rPr>
          <w:rFonts w:ascii="Times New Roman" w:hAnsi="Times New Roman" w:cs="Times New Roman"/>
          <w:szCs w:val="21"/>
        </w:rPr>
        <w:t>﹣</w:t>
      </w:r>
      <w:r w:rsidRPr="00992D05">
        <w:rPr>
          <w:rFonts w:ascii="Times New Roman" w:hAnsi="Times New Roman" w:cs="Times New Roman"/>
          <w:szCs w:val="21"/>
        </w:rPr>
        <w:t>t</w:t>
      </w:r>
      <w:r w:rsidRPr="00992D05">
        <w:rPr>
          <w:rFonts w:ascii="Times New Roman" w:hAnsi="Times New Roman" w:cs="Times New Roman"/>
          <w:szCs w:val="21"/>
        </w:rPr>
        <w:t>图象如图所示。若汽车在全程运动中受到的阻力均为车重的</w:t>
      </w:r>
      <w:r w:rsidRPr="00992D05">
        <w:rPr>
          <w:rFonts w:ascii="Times New Roman" w:hAnsi="Times New Roman" w:cs="Times New Roman"/>
          <w:szCs w:val="21"/>
        </w:rPr>
        <w:t>0.2</w:t>
      </w:r>
      <w:r w:rsidRPr="00992D05">
        <w:rPr>
          <w:rFonts w:ascii="Times New Roman" w:hAnsi="Times New Roman" w:cs="Times New Roman"/>
          <w:szCs w:val="21"/>
        </w:rPr>
        <w:t>倍，求：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）全程中汽车的所受阻力大小；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）整个过程中发动机做的功；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）汽车的最大速度</w:t>
      </w:r>
      <w:r w:rsidRPr="00992D05">
        <w:rPr>
          <w:rFonts w:ascii="Times New Roman" w:hAnsi="Times New Roman" w:cs="Times New Roman"/>
          <w:szCs w:val="21"/>
        </w:rPr>
        <w:t>v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最大</w:t>
      </w:r>
      <w:r w:rsidRPr="00992D05">
        <w:rPr>
          <w:rFonts w:ascii="Times New Roman" w:hAnsi="Times New Roman" w:cs="Times New Roman"/>
          <w:szCs w:val="21"/>
        </w:rPr>
        <w:t>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6196F752" wp14:editId="4E797294">
            <wp:extent cx="1390650" cy="1038225"/>
            <wp:effectExtent l="0" t="0" r="0" b="9525"/>
            <wp:docPr id="35" name="图片 35" descr="C:\Users\Administrator\AppData\Roaming\Tencent\Users\308574567\QQ\WinTemp\RichOle\{8A3(9FR(}O`B_O~I8BSB(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dministrator\AppData\Roaming\Tencent\Users\308574567\QQ\WinTemp\RichOle\{8A3(9FR(}O`B_O~I8BSB(U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32</w:t>
      </w:r>
      <w:r w:rsidRPr="00992D05">
        <w:rPr>
          <w:rFonts w:ascii="Times New Roman" w:hAnsi="Times New Roman" w:cs="Times New Roman"/>
          <w:szCs w:val="21"/>
        </w:rPr>
        <w:t>．如图甲所示，是汽车油量表（实际是电流表）的原理示意图。小华家的汽车油量表失灵了，她打开检查，发现是电阻</w:t>
      </w:r>
      <w:r w:rsidRPr="00992D05">
        <w:rPr>
          <w:rFonts w:ascii="Times New Roman" w:hAnsi="Times New Roman" w:cs="Times New Roman"/>
          <w:szCs w:val="21"/>
        </w:rPr>
        <w:t>R'</w:t>
      </w:r>
      <w:r w:rsidRPr="00992D05">
        <w:rPr>
          <w:rFonts w:ascii="Times New Roman" w:hAnsi="Times New Roman" w:cs="Times New Roman"/>
          <w:szCs w:val="21"/>
        </w:rPr>
        <w:t>烧坏了，但不知它的大小，再看变阻器</w:t>
      </w:r>
      <w:r w:rsidRPr="00992D05">
        <w:rPr>
          <w:rFonts w:ascii="Times New Roman" w:hAnsi="Times New Roman" w:cs="Times New Roman"/>
          <w:szCs w:val="21"/>
        </w:rPr>
        <w:t>R</w:t>
      </w:r>
      <w:r w:rsidRPr="00992D05">
        <w:rPr>
          <w:rFonts w:ascii="Times New Roman" w:hAnsi="Times New Roman" w:cs="Times New Roman"/>
          <w:szCs w:val="21"/>
        </w:rPr>
        <w:t>的铭牌，上面标有</w:t>
      </w:r>
      <w:r w:rsidRPr="00992D05">
        <w:rPr>
          <w:rFonts w:ascii="Times New Roman" w:hAnsi="Times New Roman" w:cs="Times New Roman"/>
          <w:szCs w:val="21"/>
        </w:rPr>
        <w:t>“50Ω 1A”</w:t>
      </w:r>
      <w:r w:rsidRPr="00992D05">
        <w:rPr>
          <w:rFonts w:ascii="Times New Roman" w:hAnsi="Times New Roman" w:cs="Times New Roman"/>
          <w:szCs w:val="21"/>
        </w:rPr>
        <w:t>的字样。为了确定被烧坏的电阻</w:t>
      </w:r>
      <w:r w:rsidRPr="00992D05">
        <w:rPr>
          <w:rFonts w:ascii="Times New Roman" w:hAnsi="Times New Roman" w:cs="Times New Roman"/>
          <w:szCs w:val="21"/>
        </w:rPr>
        <w:t>R'</w:t>
      </w:r>
      <w:r w:rsidRPr="00992D05">
        <w:rPr>
          <w:rFonts w:ascii="Times New Roman" w:hAnsi="Times New Roman" w:cs="Times New Roman"/>
          <w:szCs w:val="21"/>
        </w:rPr>
        <w:t>，她拆下车上的油量表，另外找来电源、滑动变阻器</w:t>
      </w:r>
      <w:r w:rsidRPr="00992D05">
        <w:rPr>
          <w:rFonts w:ascii="Times New Roman" w:hAnsi="Times New Roman" w:cs="Times New Roman"/>
          <w:szCs w:val="21"/>
        </w:rPr>
        <w:t>R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、定值电阻</w:t>
      </w:r>
      <w:r w:rsidRPr="00992D05">
        <w:rPr>
          <w:rFonts w:ascii="Times New Roman" w:hAnsi="Times New Roman" w:cs="Times New Roman"/>
          <w:szCs w:val="21"/>
        </w:rPr>
        <w:t>R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＝</w:t>
      </w:r>
      <w:r w:rsidRPr="00992D05">
        <w:rPr>
          <w:rFonts w:ascii="Times New Roman" w:hAnsi="Times New Roman" w:cs="Times New Roman"/>
          <w:szCs w:val="21"/>
        </w:rPr>
        <w:t>5Ω</w:t>
      </w:r>
      <w:r w:rsidRPr="00992D05">
        <w:rPr>
          <w:rFonts w:ascii="Times New Roman" w:hAnsi="Times New Roman" w:cs="Times New Roman"/>
          <w:szCs w:val="21"/>
        </w:rPr>
        <w:t>、电压表和开关等器材，组成如图乙所示的电路进行实验，得到如下表所示的数据，油箱内无油时，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  <w:szCs w:val="21"/>
        </w:rPr>
        <w:t>在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端；油箱装满时，</w:t>
      </w:r>
      <w:r w:rsidRPr="00992D05">
        <w:rPr>
          <w:rFonts w:ascii="Times New Roman" w:hAnsi="Times New Roman" w:cs="Times New Roman"/>
          <w:szCs w:val="21"/>
        </w:rPr>
        <w:t>P</w:t>
      </w:r>
      <w:r w:rsidRPr="00992D05">
        <w:rPr>
          <w:rFonts w:ascii="Times New Roman" w:hAnsi="Times New Roman" w:cs="Times New Roman"/>
          <w:szCs w:val="21"/>
        </w:rPr>
        <w:t>在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端，求：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1617541" wp14:editId="0E7A49E7">
            <wp:extent cx="3990975" cy="1133475"/>
            <wp:effectExtent l="0" t="0" r="9525" b="9525"/>
            <wp:docPr id="34" name="图片 34" descr="C:\Users\Administrator\AppData\Roaming\Tencent\Users\308574567\QQ\WinTemp\RichOle\5JNX}UI~F@I_Q_(`MGI36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Roaming\Tencent\Users\308574567\QQ\WinTemp\RichOle\5JNX}UI~F@I_Q_(`MGI36ZT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60"/>
        <w:gridCol w:w="690"/>
        <w:gridCol w:w="690"/>
        <w:gridCol w:w="690"/>
        <w:gridCol w:w="690"/>
        <w:gridCol w:w="690"/>
        <w:gridCol w:w="690"/>
      </w:tblGrid>
      <w:tr w:rsidR="00122E2F" w:rsidRPr="00992D05">
        <w:tc>
          <w:tcPr>
            <w:tcW w:w="156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电压表示数</w:t>
            </w:r>
            <w:r w:rsidRPr="00992D05">
              <w:rPr>
                <w:rFonts w:ascii="Times New Roman" w:hAnsi="Times New Roman" w:cs="Times New Roman"/>
                <w:szCs w:val="21"/>
              </w:rPr>
              <w:t>/V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0.5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1.5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2.5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3</w:t>
            </w:r>
          </w:p>
        </w:tc>
      </w:tr>
      <w:tr w:rsidR="00122E2F" w:rsidRPr="00992D05">
        <w:tc>
          <w:tcPr>
            <w:tcW w:w="156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油量表示数</w:t>
            </w:r>
            <w:r w:rsidRPr="00992D05">
              <w:rPr>
                <w:rFonts w:ascii="Times New Roman" w:hAnsi="Times New Roman" w:cs="Times New Roman"/>
                <w:szCs w:val="21"/>
              </w:rPr>
              <w:t>/L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20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30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45</w:t>
            </w:r>
          </w:p>
        </w:tc>
        <w:tc>
          <w:tcPr>
            <w:tcW w:w="690" w:type="dxa"/>
          </w:tcPr>
          <w:p w:rsidR="0012168B" w:rsidRPr="00992D05" w:rsidRDefault="009857A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92D05">
              <w:rPr>
                <w:rFonts w:ascii="Times New Roman" w:hAnsi="Times New Roman" w:cs="Times New Roman"/>
                <w:szCs w:val="21"/>
              </w:rPr>
              <w:t>60</w:t>
            </w:r>
          </w:p>
        </w:tc>
      </w:tr>
    </w:tbl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）当油量表的示数为</w:t>
      </w:r>
      <w:r w:rsidRPr="00992D05">
        <w:rPr>
          <w:rFonts w:ascii="Times New Roman" w:hAnsi="Times New Roman" w:cs="Times New Roman"/>
          <w:szCs w:val="21"/>
        </w:rPr>
        <w:t>45L</w:t>
      </w:r>
      <w:r w:rsidRPr="00992D05">
        <w:rPr>
          <w:rFonts w:ascii="Times New Roman" w:hAnsi="Times New Roman" w:cs="Times New Roman"/>
          <w:szCs w:val="21"/>
        </w:rPr>
        <w:t>时，电压表的示数；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）油量表最大读数时，通过油量表的电流强度；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）如图甲中被烧坏的电阻</w:t>
      </w:r>
      <w:r w:rsidRPr="00992D05">
        <w:rPr>
          <w:rFonts w:ascii="Times New Roman" w:hAnsi="Times New Roman" w:cs="Times New Roman"/>
          <w:szCs w:val="21"/>
        </w:rPr>
        <w:t>R'</w:t>
      </w:r>
      <w:r w:rsidRPr="00992D05">
        <w:rPr>
          <w:rFonts w:ascii="Times New Roman" w:hAnsi="Times New Roman" w:cs="Times New Roman"/>
          <w:szCs w:val="21"/>
        </w:rPr>
        <w:t>的阻值的大小。</w:t>
      </w:r>
    </w:p>
    <w:p w:rsidR="0012168B" w:rsidRPr="00992D05" w:rsidRDefault="009857A8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33</w:t>
      </w:r>
      <w:r w:rsidRPr="00992D05">
        <w:rPr>
          <w:rFonts w:ascii="Times New Roman" w:hAnsi="Times New Roman" w:cs="Times New Roman"/>
          <w:szCs w:val="21"/>
        </w:rPr>
        <w:t>．如图甲所示，在水平桌面上放有一薄壁柱形容器，底面积为</w:t>
      </w:r>
      <w:r w:rsidRPr="00992D05">
        <w:rPr>
          <w:rFonts w:ascii="Times New Roman" w:hAnsi="Times New Roman" w:cs="Times New Roman"/>
          <w:szCs w:val="21"/>
        </w:rPr>
        <w:t>100cm</w:t>
      </w:r>
      <w:r w:rsidRPr="00992D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92D05">
        <w:rPr>
          <w:rFonts w:ascii="Times New Roman" w:hAnsi="Times New Roman" w:cs="Times New Roman"/>
          <w:szCs w:val="21"/>
        </w:rPr>
        <w:t>，一个重力为</w:t>
      </w:r>
      <w:r w:rsidRPr="00992D05">
        <w:rPr>
          <w:rFonts w:ascii="Times New Roman" w:hAnsi="Times New Roman" w:cs="Times New Roman"/>
          <w:szCs w:val="21"/>
        </w:rPr>
        <w:t>2.5N</w:t>
      </w:r>
      <w:r w:rsidRPr="00992D05">
        <w:rPr>
          <w:rFonts w:ascii="Times New Roman" w:hAnsi="Times New Roman" w:cs="Times New Roman"/>
          <w:szCs w:val="21"/>
        </w:rPr>
        <w:t>，底面积为</w:t>
      </w:r>
      <w:r w:rsidRPr="00992D05">
        <w:rPr>
          <w:rFonts w:ascii="Times New Roman" w:hAnsi="Times New Roman" w:cs="Times New Roman"/>
          <w:szCs w:val="21"/>
        </w:rPr>
        <w:t>40cm</w:t>
      </w:r>
      <w:r w:rsidRPr="00992D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92D05">
        <w:rPr>
          <w:rFonts w:ascii="Times New Roman" w:hAnsi="Times New Roman" w:cs="Times New Roman"/>
          <w:szCs w:val="21"/>
        </w:rPr>
        <w:t>，高为</w:t>
      </w:r>
      <w:r w:rsidRPr="00992D05">
        <w:rPr>
          <w:rFonts w:ascii="Times New Roman" w:hAnsi="Times New Roman" w:cs="Times New Roman"/>
          <w:szCs w:val="21"/>
        </w:rPr>
        <w:t>10cm</w:t>
      </w:r>
      <w:r w:rsidRPr="00992D05">
        <w:rPr>
          <w:rFonts w:ascii="Times New Roman" w:hAnsi="Times New Roman" w:cs="Times New Roman"/>
          <w:szCs w:val="21"/>
        </w:rPr>
        <w:t>的柱形玻璃杯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漂浮于水面，在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的底部连接有一个实心金属块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，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、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两物体在水中处于静止状态时细线未拉直（</w:t>
      </w:r>
      <w:r w:rsidRPr="00992D05">
        <w:rPr>
          <w:rFonts w:ascii="Times New Roman" w:hAnsi="Times New Roman" w:cs="Times New Roman"/>
          <w:szCs w:val="21"/>
        </w:rPr>
        <w:t>B</w:t>
      </w:r>
      <w:r w:rsidRPr="00992D05">
        <w:rPr>
          <w:rFonts w:ascii="Times New Roman" w:hAnsi="Times New Roman" w:cs="Times New Roman"/>
          <w:szCs w:val="21"/>
        </w:rPr>
        <w:t>未与容器底部紧密接触，细线不可伸长且质量体积忽略不计）。向容器中注水，细线拉力随时间变化图象如图乙所示（容器无限高）。求：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1</w:t>
      </w:r>
      <w:r w:rsidRPr="00992D05">
        <w:rPr>
          <w:rFonts w:ascii="Times New Roman" w:hAnsi="Times New Roman" w:cs="Times New Roman"/>
          <w:szCs w:val="21"/>
        </w:rPr>
        <w:t>）图甲中玻璃杯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所受浮力的大小；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2</w:t>
      </w:r>
      <w:r w:rsidRPr="00992D05">
        <w:rPr>
          <w:rFonts w:ascii="Times New Roman" w:hAnsi="Times New Roman" w:cs="Times New Roman"/>
          <w:szCs w:val="21"/>
        </w:rPr>
        <w:t>）图甲中水对玻璃杯</w:t>
      </w:r>
      <w:r w:rsidRPr="00992D05">
        <w:rPr>
          <w:rFonts w:ascii="Times New Roman" w:hAnsi="Times New Roman" w:cs="Times New Roman"/>
          <w:szCs w:val="21"/>
        </w:rPr>
        <w:t>A</w:t>
      </w:r>
      <w:r w:rsidRPr="00992D05">
        <w:rPr>
          <w:rFonts w:ascii="Times New Roman" w:hAnsi="Times New Roman" w:cs="Times New Roman"/>
          <w:szCs w:val="21"/>
        </w:rPr>
        <w:t>底部的压强大小；</w:t>
      </w:r>
    </w:p>
    <w:p w:rsidR="0012168B" w:rsidRPr="00992D05" w:rsidRDefault="009857A8">
      <w:pPr>
        <w:spacing w:line="360" w:lineRule="auto"/>
        <w:ind w:leftChars="130" w:left="273"/>
        <w:rPr>
          <w:rFonts w:ascii="Times New Roman" w:hAnsi="Times New Roman" w:cs="Times New Roman"/>
        </w:rPr>
      </w:pPr>
      <w:r w:rsidRPr="00992D05">
        <w:rPr>
          <w:rFonts w:ascii="Times New Roman" w:hAnsi="Times New Roman" w:cs="Times New Roman"/>
          <w:szCs w:val="21"/>
        </w:rPr>
        <w:t>（</w:t>
      </w:r>
      <w:r w:rsidRPr="00992D05">
        <w:rPr>
          <w:rFonts w:ascii="Times New Roman" w:hAnsi="Times New Roman" w:cs="Times New Roman"/>
          <w:szCs w:val="21"/>
        </w:rPr>
        <w:t>3</w:t>
      </w:r>
      <w:r w:rsidRPr="00992D05">
        <w:rPr>
          <w:rFonts w:ascii="Times New Roman" w:hAnsi="Times New Roman" w:cs="Times New Roman"/>
          <w:szCs w:val="21"/>
        </w:rPr>
        <w:t>）</w:t>
      </w:r>
      <w:r w:rsidRPr="00992D05">
        <w:rPr>
          <w:rFonts w:ascii="Times New Roman" w:hAnsi="Times New Roman" w:cs="Times New Roman"/>
          <w:szCs w:val="21"/>
        </w:rPr>
        <w:t>t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992D05">
        <w:rPr>
          <w:rFonts w:ascii="Times New Roman" w:hAnsi="Times New Roman" w:cs="Times New Roman"/>
          <w:szCs w:val="21"/>
        </w:rPr>
        <w:t>时刻到</w:t>
      </w:r>
      <w:r w:rsidRPr="00992D05">
        <w:rPr>
          <w:rFonts w:ascii="Times New Roman" w:hAnsi="Times New Roman" w:cs="Times New Roman"/>
          <w:szCs w:val="21"/>
        </w:rPr>
        <w:t>t</w:t>
      </w:r>
      <w:r w:rsidRPr="00992D0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992D05">
        <w:rPr>
          <w:rFonts w:ascii="Times New Roman" w:hAnsi="Times New Roman" w:cs="Times New Roman"/>
          <w:szCs w:val="21"/>
        </w:rPr>
        <w:t>时刻加水的体积。</w:t>
      </w:r>
    </w:p>
    <w:p w:rsidR="0012168B" w:rsidRPr="00501771" w:rsidRDefault="00501771" w:rsidP="00501771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01771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 wp14:anchorId="04678B89" wp14:editId="7E35DD0C">
            <wp:extent cx="2200275" cy="1085850"/>
            <wp:effectExtent l="0" t="0" r="9525" b="0"/>
            <wp:docPr id="33" name="图片 33" descr="C:\Users\Administrator\AppData\Roaming\Tencent\Users\308574567\QQ\WinTemp\RichOle\429V%~6(`C8A%843S8C%%H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istrator\AppData\Roaming\Tencent\Users\308574567\QQ\WinTemp\RichOle\429V%~6(`C8A%843S8C%%HC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68B" w:rsidRPr="00992D05" w:rsidRDefault="00FA584D">
      <w:pPr>
        <w:spacing w:line="360" w:lineRule="auto"/>
        <w:rPr>
          <w:rFonts w:ascii="Times New Roman" w:hAnsi="Times New Roman" w:cs="Times New Roman"/>
        </w:rPr>
      </w:pPr>
    </w:p>
    <w:sectPr w:rsidR="0012168B" w:rsidRPr="00992D05" w:rsidSect="001B7693"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84D" w:rsidRDefault="00FA584D">
      <w:r>
        <w:separator/>
      </w:r>
    </w:p>
  </w:endnote>
  <w:endnote w:type="continuationSeparator" w:id="0">
    <w:p w:rsidR="00FA584D" w:rsidRDefault="00FA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84D" w:rsidRDefault="00FA584D">
      <w:r>
        <w:separator/>
      </w:r>
    </w:p>
  </w:footnote>
  <w:footnote w:type="continuationSeparator" w:id="0">
    <w:p w:rsidR="00FA584D" w:rsidRDefault="00FA5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E2F"/>
    <w:rsid w:val="00122E2F"/>
    <w:rsid w:val="00501771"/>
    <w:rsid w:val="009857A8"/>
    <w:rsid w:val="00992D05"/>
    <w:rsid w:val="00FA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75276"/>
  <w15:docId w15:val="{3F00E26F-B504-4EE7-9593-234361F33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4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3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3C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3C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3C68"/>
    <w:rPr>
      <w:sz w:val="18"/>
      <w:szCs w:val="18"/>
    </w:rPr>
  </w:style>
  <w:style w:type="character" w:styleId="a6">
    <w:name w:val="Hyperlink"/>
    <w:basedOn w:val="a0"/>
    <w:uiPriority w:val="99"/>
    <w:unhideWhenUsed/>
    <w:rsid w:val="00726C35"/>
    <w:rPr>
      <w:color w:val="0000FF" w:themeColor="hyperlink"/>
      <w:u w:val="single"/>
    </w:rPr>
  </w:style>
  <w:style w:type="paragraph" w:styleId="a7">
    <w:name w:val="No Spacing"/>
    <w:link w:val="Char2"/>
    <w:uiPriority w:val="1"/>
    <w:qFormat/>
    <w:rsid w:val="00FD376B"/>
    <w:rPr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FD376B"/>
    <w:rPr>
      <w:kern w:val="0"/>
      <w:sz w:val="22"/>
    </w:rPr>
  </w:style>
  <w:style w:type="character" w:styleId="a8">
    <w:name w:val="Placeholder Text"/>
    <w:basedOn w:val="a0"/>
    <w:uiPriority w:val="99"/>
    <w:semiHidden/>
    <w:rsid w:val="000B638B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9D3C9F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9D3C9F"/>
  </w:style>
  <w:style w:type="table" w:styleId="aa">
    <w:name w:val="Table Grid"/>
    <w:basedOn w:val="a1"/>
    <w:uiPriority w:val="99"/>
    <w:rsid w:val="00494219"/>
    <w:tblPr>
      <w:tblCellMar>
        <w:left w:w="0" w:type="dxa"/>
        <w:right w:w="0" w:type="dxa"/>
      </w:tblCellMar>
    </w:tblPr>
  </w:style>
  <w:style w:type="paragraph" w:customStyle="1" w:styleId="ab">
    <w:name w:val="ab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2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8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0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9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1A667-ADAD-4442-B2BE-2FF4AA095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835</Words>
  <Characters>4760</Characters>
  <Application>Microsoft Office Word</Application>
  <DocSecurity>0</DocSecurity>
  <Lines>39</Lines>
  <Paragraphs>11</Paragraphs>
  <ScaleCrop>false</ScaleCrop>
  <Manager/>
  <Company/>
  <LinksUpToDate>false</LinksUpToDate>
  <CharactersWithSpaces>5584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4</cp:revision>
  <cp:lastPrinted>2022-05-12T07:20:00Z</cp:lastPrinted>
  <dcterms:created xsi:type="dcterms:W3CDTF">2022-05-12T05:07:00Z</dcterms:created>
  <dcterms:modified xsi:type="dcterms:W3CDTF">2022-05-12T09:43:00Z</dcterms:modified>
  <cp:category/>
</cp:coreProperties>
</file>