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10833100</wp:posOffset>
            </wp:positionV>
            <wp:extent cx="279400" cy="279400"/>
            <wp:effectExtent l="0" t="0" r="6350" b="635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8" name="图片 8" descr="微信图片_20220513111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5131116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7" name="图片 7" descr="微信图片_20220513111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5131116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6" name="图片 6" descr="微信图片_20220513111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5131116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5" name="图片 5" descr="微信图片_20220513111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5131116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4" name="图片 4" descr="微信图片_20220513111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5131116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3" name="图片 3" descr="微信图片_20220513111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5131116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2" name="图片 2" descr="微信图片_20220513111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51311164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1" name="图片 1" descr="微信图片_20220513111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51311164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default" w:ascii="Times New Roman" w:hAnsi="Times New Roman" w:eastAsia="宋体" w:cs="Times New Roman"/>
          <w:b/>
          <w:kern w:val="0"/>
          <w:sz w:val="30"/>
          <w:szCs w:val="30"/>
        </w:rPr>
      </w:pPr>
    </w:p>
    <w:p>
      <w:pPr>
        <w:widowControl/>
        <w:jc w:val="center"/>
        <w:rPr>
          <w:rFonts w:hint="default" w:ascii="Times New Roman" w:hAnsi="Times New Roman" w:eastAsia="宋体" w:cs="Times New Roman"/>
          <w:b/>
          <w:kern w:val="0"/>
          <w:sz w:val="30"/>
          <w:szCs w:val="30"/>
        </w:rPr>
      </w:pPr>
    </w:p>
    <w:p>
      <w:pPr>
        <w:widowControl/>
        <w:jc w:val="center"/>
        <w:rPr>
          <w:rFonts w:hint="default" w:ascii="Times New Roman" w:hAnsi="Times New Roman" w:eastAsia="宋体" w:cs="Times New Roman"/>
          <w:b/>
          <w:kern w:val="0"/>
          <w:sz w:val="30"/>
          <w:szCs w:val="30"/>
        </w:rPr>
      </w:pPr>
      <w:r>
        <w:rPr>
          <w:rFonts w:hint="eastAsia" w:ascii="Times New Roman" w:hAnsi="Times New Roman" w:eastAsia="宋体" w:cs="Times New Roman"/>
          <w:b/>
          <w:kern w:val="0"/>
          <w:sz w:val="30"/>
          <w:szCs w:val="30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b/>
          <w:kern w:val="0"/>
          <w:sz w:val="30"/>
          <w:szCs w:val="30"/>
        </w:rPr>
        <w:t>022年初中适应性训练</w:t>
      </w:r>
    </w:p>
    <w:p>
      <w:pPr>
        <w:jc w:val="center"/>
        <w:rPr>
          <w:rFonts w:hint="default" w:ascii="Times New Roman" w:hAnsi="Times New Roman" w:cs="Times New Roman"/>
          <w:b/>
          <w:bCs/>
          <w:kern w:val="0"/>
          <w:sz w:val="30"/>
          <w:szCs w:val="30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kern w:val="0"/>
          <w:sz w:val="30"/>
          <w:szCs w:val="30"/>
          <w:lang w:eastAsia="zh-CN"/>
        </w:rPr>
        <w:t>九年级</w:t>
      </w:r>
      <w:r>
        <w:rPr>
          <w:rFonts w:hint="default" w:ascii="Times New Roman" w:hAnsi="Times New Roman" w:eastAsia="宋体" w:cs="Times New Roman"/>
          <w:b/>
          <w:bCs/>
          <w:kern w:val="0"/>
          <w:sz w:val="30"/>
          <w:szCs w:val="30"/>
        </w:rPr>
        <w:t>物理试题</w:t>
      </w:r>
      <w:r>
        <w:rPr>
          <w:rFonts w:hint="default" w:ascii="Times New Roman" w:hAnsi="Times New Roman" w:cs="Times New Roman"/>
          <w:b/>
          <w:bCs/>
          <w:kern w:val="0"/>
          <w:sz w:val="30"/>
          <w:szCs w:val="30"/>
          <w:lang w:val="en-US" w:eastAsia="zh-CN"/>
        </w:rPr>
        <w:t>答案及评分标准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黑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黑体" w:cs="Times New Roman"/>
          <w:kern w:val="0"/>
          <w:sz w:val="24"/>
          <w:szCs w:val="24"/>
          <w:lang w:val="en-US" w:eastAsia="zh-CN"/>
        </w:rPr>
        <w:t>一、</w:t>
      </w:r>
      <w:r>
        <w:rPr>
          <w:rFonts w:hint="default" w:ascii="Times New Roman" w:hAnsi="Times New Roman" w:eastAsia="黑体" w:cs="Times New Roman"/>
          <w:kern w:val="0"/>
          <w:sz w:val="24"/>
          <w:szCs w:val="24"/>
        </w:rPr>
        <w:t>选择题</w:t>
      </w:r>
    </w:p>
    <w:tbl>
      <w:tblPr>
        <w:tblStyle w:val="6"/>
        <w:tblW w:w="859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4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50"/>
        <w:gridCol w:w="537"/>
        <w:gridCol w:w="5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4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10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12</w:t>
            </w:r>
          </w:p>
        </w:tc>
        <w:tc>
          <w:tcPr>
            <w:tcW w:w="55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13</w:t>
            </w:r>
          </w:p>
        </w:tc>
        <w:tc>
          <w:tcPr>
            <w:tcW w:w="537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14</w:t>
            </w:r>
          </w:p>
        </w:tc>
        <w:tc>
          <w:tcPr>
            <w:tcW w:w="55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4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52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55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CD</w:t>
            </w:r>
          </w:p>
        </w:tc>
        <w:tc>
          <w:tcPr>
            <w:tcW w:w="537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BC</w:t>
            </w:r>
          </w:p>
        </w:tc>
        <w:tc>
          <w:tcPr>
            <w:tcW w:w="55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both"/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0"/>
                <w:sz w:val="24"/>
                <w:szCs w:val="24"/>
                <w:vertAlign w:val="baseline"/>
                <w:lang w:val="en-US" w:eastAsia="zh-CN"/>
              </w:rPr>
              <w:t>AB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黑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黑体" w:cs="Times New Roman"/>
          <w:kern w:val="0"/>
          <w:sz w:val="24"/>
          <w:szCs w:val="24"/>
          <w:lang w:val="en-US" w:eastAsia="zh-CN"/>
        </w:rPr>
        <w:t>二、</w:t>
      </w:r>
      <w:r>
        <w:rPr>
          <w:rFonts w:hint="default" w:ascii="Times New Roman" w:hAnsi="Times New Roman" w:eastAsia="黑体" w:cs="Times New Roman"/>
          <w:kern w:val="0"/>
          <w:sz w:val="24"/>
          <w:szCs w:val="24"/>
        </w:rPr>
        <w:t>填空题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16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8；静止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  <w:t>17.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红外线；凸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  <w:t>18.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小于；增大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黑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黑体" w:cs="Times New Roman"/>
          <w:kern w:val="0"/>
          <w:sz w:val="24"/>
          <w:szCs w:val="24"/>
        </w:rPr>
        <w:t>三、作图、实验与探究题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1019175</wp:posOffset>
            </wp:positionH>
            <wp:positionV relativeFrom="paragraph">
              <wp:posOffset>47625</wp:posOffset>
            </wp:positionV>
            <wp:extent cx="3057525" cy="1440180"/>
            <wp:effectExtent l="0" t="0" r="9525" b="7620"/>
            <wp:wrapSquare wrapText="bothSides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  <w:t>19.（4分）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highlight w:val="none"/>
          <w:lang w:val="en-US" w:eastAsia="zh-CN"/>
        </w:rPr>
        <w:t>20.（6分）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同一高度上；10；15；15；远离；上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21.（8分）水平；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> 左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 xml:space="preserve"> BCA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 xml:space="preserve"> 44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 xml:space="preserve">36； 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>1.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>×10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vertAlign w:val="superscript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>kg/m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vertAlign w:val="superscript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t> D 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；偏大；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22.B；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</w:rPr>
        <w:drawing>
          <wp:inline distT="0" distB="0" distL="114300" distR="114300">
            <wp:extent cx="1784350" cy="1340485"/>
            <wp:effectExtent l="0" t="0" r="6350" b="12065"/>
            <wp:docPr id="1351823131" name="图片 1351823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823131" name="图片 135182313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8435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eastAsia="zh-CN"/>
        </w:rPr>
        <w:t>；</w:t>
      </w:r>
      <w:r>
        <w:rPr>
          <w:rFonts w:hint="default" w:ascii="Times New Roman" w:hAnsi="Times New Roman" w:eastAsia="宋体" w:cs="Times New Roman"/>
          <w:sz w:val="24"/>
          <w:szCs w:val="24"/>
          <w:highlight w:val="none"/>
          <w:lang w:val="en-US" w:eastAsia="zh-CN"/>
        </w:rPr>
        <w:t>定值电阻断路；6；B；电流表；B；可行；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rPr>
          <w:rFonts w:hint="default" w:ascii="Times New Roman" w:hAnsi="Times New Roman" w:eastAsia="黑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黑体" w:cs="Times New Roman"/>
          <w:kern w:val="0"/>
          <w:sz w:val="24"/>
          <w:szCs w:val="24"/>
        </w:rPr>
        <w:t>综合应用题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cs="Times New Roman"/>
          <w:kern w:val="0"/>
          <w:sz w:val="24"/>
          <w:szCs w:val="24"/>
          <w:lang w:val="en-US" w:eastAsia="zh-CN"/>
        </w:rPr>
        <w:t>23.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解：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木块未放入水中时，容器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中水对容器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底部的压强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440" w:firstLineChars="6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p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B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ρ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水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gh</m:t>
        </m:r>
        <m:r>
          <w:rPr>
            <w:rFonts w:hint="default" w:ascii="Cambria Math" w:hAnsi="Cambria Math" w:eastAsia="宋体" w:cs="Times New Roman"/>
            <w:sz w:val="24"/>
            <w:szCs w:val="24"/>
          </w:rPr>
          <m:t>=2000</m:t>
        </m:r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Pa</m:t>
        </m:r>
        <m: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 xml:space="preserve"> </m:t>
        </m:r>
      </m:oMath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         ——————————2分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放入一个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木块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，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最终静止时，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二力平衡：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440" w:firstLineChars="6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4"/>
                <w:szCs w:val="24"/>
              </w:rPr>
              <m:t>F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浮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ub>
        </m:sSub>
        <m: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4"/>
                <w:szCs w:val="24"/>
              </w:rPr>
              <m:t>G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木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         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1分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木块受到的重力：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 xml:space="preserve">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4"/>
                <w:szCs w:val="24"/>
              </w:rPr>
              <m:t>G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木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m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木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g</m:t>
        </m:r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ρ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木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木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=5N</m:t>
        </m:r>
      </m:oMath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木块受到的浮力：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 xml:space="preserve"> 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4"/>
                <w:szCs w:val="24"/>
              </w:rPr>
              <m:t>F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浮</m:t>
            </m:r>
            <m:ctrlPr>
              <w:rPr>
                <w:rFonts w:hint="default" w:ascii="Cambria Math" w:hAnsi="Cambria Math" w:eastAsia="宋体" w:cs="Times New Roman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ρ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水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g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排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整理以上几式可得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，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溢出的水的体积为：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920" w:firstLineChars="8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V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排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F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浮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ρ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水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g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=500×</m:t>
        </m:r>
        <m:sSup>
          <m:sSup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10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−6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p>
        </m:sSup>
        <m:sSup>
          <m:sSup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m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3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p>
        </m:sSup>
      </m:oMath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放入n个木块，溢出的水对容器</w:t>
      </w:r>
      <w:r>
        <w:rPr>
          <w:rFonts w:hint="default" w:ascii="Times New Roman" w:hAnsi="Times New Roman" w:eastAsia="宋体" w:cs="Times New Roman"/>
          <w:i/>
          <w:iCs/>
          <w:kern w:val="0"/>
          <w:sz w:val="24"/>
          <w:szCs w:val="24"/>
          <w:lang w:val="en-US" w:eastAsia="zh-CN"/>
        </w:rPr>
        <w:t>A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底部产生的压强为：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680" w:firstLineChars="7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P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A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ng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ρ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水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V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排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s</m:t>
                </m: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A</m:t>
                </m: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−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  <w:lang w:val="en-US" w:eastAsia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s</m:t>
                </m: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  <w:lang w:val="en-US" w:eastAsia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B</m:t>
                </m:r>
                <m:ctrlPr>
                  <w:rPr>
                    <w:rFonts w:hint="default" w:ascii="Cambria Math" w:hAnsi="Cambria Math" w:eastAsia="宋体" w:cs="Times New Roman"/>
                    <w:b w:val="0"/>
                    <w:i w:val="0"/>
                    <w:sz w:val="24"/>
                    <w:szCs w:val="24"/>
                    <w:lang w:val="en-US" w:eastAsia="zh-CN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</w:rPr>
            </m:ctrlPr>
          </m:den>
        </m:f>
      </m:oMath>
      <w:r>
        <w:rPr>
          <w:rFonts w:hint="default" w:ascii="Times New Roman" w:hAnsi="Times New Roman" w:eastAsia="宋体" w:cs="Times New Roman"/>
          <w:b w:val="0"/>
          <w:i w:val="0"/>
          <w:sz w:val="24"/>
          <w:szCs w:val="24"/>
          <w:lang w:val="en-US" w:eastAsia="zh-CN"/>
        </w:rPr>
        <w:t xml:space="preserve">        </w:t>
      </w:r>
      <w:r>
        <w:rPr>
          <w:rFonts w:hint="eastAsia" w:ascii="Times New Roman" w:hAnsi="Times New Roman" w:cs="Times New Roman"/>
          <w:b w:val="0"/>
          <w:i w:val="0"/>
          <w:sz w:val="24"/>
          <w:szCs w:val="24"/>
          <w:lang w:val="en-US" w:eastAsia="zh-CN"/>
        </w:rPr>
        <w:t xml:space="preserve">   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把n个木全部取出，剩余水和容器B的总的质量为: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 w:firstLine="1440" w:firstLineChars="600"/>
        <w:textAlignment w:val="center"/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m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剩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hint="default" w:ascii="Cambria Math" w:hAnsi="Cambria Math" w:eastAsia="宋体" w:cs="Times New Roman"/>
                    <w:iCs w:val="0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ρ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水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 w:val="0"/>
                    <w:sz w:val="24"/>
                    <w:szCs w:val="24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B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>h+</m:t>
        </m:r>
        <m:sSub>
          <m:sSubP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m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B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>−n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ρ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水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排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当容器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刚好漂浮时，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根据二力平衡：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680" w:firstLineChars="700"/>
        <w:textAlignment w:val="center"/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P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A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ub>
        </m:sSub>
        <m:sSub>
          <m:sSubP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S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B</m:t>
            </m:r>
            <m:ctrlPr>
              <w:rPr>
                <w:rFonts w:hint="default" w:ascii="Cambria Math" w:hAnsi="Cambria Math" w:eastAsia="宋体" w:cs="Times New Roman"/>
                <w:b w:val="0"/>
                <w:i w:val="0"/>
                <w:sz w:val="24"/>
                <w:szCs w:val="24"/>
                <w:lang w:val="en-US" w:eastAsia="zh-CN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m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剩</m:t>
            </m:r>
            <m:ctrlPr>
              <w:rPr>
                <w:rFonts w:hint="default" w:ascii="Cambria Math" w:hAnsi="Cambria Math" w:eastAsia="宋体" w:cs="Times New Roman"/>
                <w:i w:val="0"/>
                <w:iCs w:val="0"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 w:val="0"/>
          <w:sz w:val="24"/>
          <w:szCs w:val="24"/>
          <w:lang w:val="en-US" w:eastAsia="zh-CN"/>
        </w:rPr>
        <w:t xml:space="preserve">g          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center"/>
        <w:rPr>
          <w:rFonts w:hint="default" w:ascii="Times New Roman" w:hAnsi="Times New Roman" w:eastAsia="宋体" w:cs="Times New Roman"/>
          <w:i w:val="0"/>
          <w:iCs w:val="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 xml:space="preserve">解得: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kern w:val="0"/>
            <w:sz w:val="24"/>
            <w:szCs w:val="24"/>
            <w:lang w:val="en-US" w:eastAsia="zh-CN"/>
          </w:rPr>
          <m:t xml:space="preserve"> n</m:t>
        </m:r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  <w:lang w:val="en-US" w:eastAsia="zh-CN"/>
          </w:rPr>
          <m:t>=1.7</m:t>
        </m:r>
      </m:oMath>
      <w:r>
        <w:rPr>
          <w:rFonts w:hint="default" w:ascii="Times New Roman" w:hAnsi="Times New Roman" w:eastAsia="宋体" w:cs="Times New Roman"/>
          <w:b w:val="0"/>
          <w:i w:val="0"/>
          <w:sz w:val="24"/>
          <w:szCs w:val="24"/>
          <w:lang w:val="en-US" w:eastAsia="zh-CN"/>
        </w:rPr>
        <w:t xml:space="preserve"> ，所以n至少是2             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eastAsia="zh-CN"/>
        </w:rPr>
        <w:t>———————</w:t>
      </w:r>
      <w:r>
        <w:rPr>
          <w:rFonts w:hint="default" w:ascii="Times New Roman" w:hAnsi="Times New Roman" w:eastAsia="宋体" w:cs="Times New Roman"/>
          <w:i w:val="0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60" w:leftChars="0" w:hanging="2160" w:hangingChars="900"/>
        <w:rPr>
          <w:rFonts w:hint="default" w:ascii="Times New Roman" w:hAnsi="Times New Roman" w:eastAsia="宋体" w:cs="Times New Roman"/>
          <w:kern w:val="0"/>
          <w:sz w:val="24"/>
          <w:szCs w:val="24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解：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40" w:firstLineChars="1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kern w:val="0"/>
          <w:sz w:val="24"/>
          <w:szCs w:val="24"/>
        </w:rPr>
        <w:t>根据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P=UI</m:t>
        </m:r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可得，灯泡的额定电流：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440" w:firstLineChars="6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L额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P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L额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U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L额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6W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=1A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580" w:leftChars="200" w:hanging="2160" w:hangingChars="9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根据欧姆定律可得，灯泡的电阻：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440" w:firstLineChars="6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R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L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U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L额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I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L额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1A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=6Ω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580" w:leftChars="200" w:hanging="2160" w:hangingChars="9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闭合开关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、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2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、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3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时，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R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与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R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2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并联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  <w:t>在电源两端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，则通过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R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的电流：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1440" w:firstLineChars="6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</w:rPr>
      </w:pP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U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R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1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20Ω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=0.3A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2分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通过滑动变阻器的电流：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 xml:space="preserve">    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2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=I−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=0.2A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滑动变阻器的最大阻值：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 xml:space="preserve">    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R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  <w:lang w:val="en-US" w:eastAsia="zh-CN"/>
              </w:rPr>
              <m:t>2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U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I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  <w:lang w:val="en-US" w:eastAsia="zh-CN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=30Ω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  <w:t>）由题意可知，</w:t>
      </w: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当电流表示数为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0.6A</m:t>
        </m:r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时，电路中的功率最大：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 xml:space="preserve">        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P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最大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=U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最大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=6V×0.6A=3.6W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2分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当开关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2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闭合，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、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S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3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断开，电路消耗的功率最小，此时电路电流：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 xml:space="preserve">         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最小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U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R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L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R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4"/>
                    <w:szCs w:val="24"/>
                  </w:rPr>
                  <m:t>ab</m:t>
                </m:r>
                <m:ctrlPr>
                  <w:rPr>
                    <w:rFonts w:hint="default" w:ascii="Cambria Math" w:hAnsi="Cambria Math" w:eastAsia="宋体" w:cs="Times New Roman"/>
                    <w:i w:val="0"/>
                    <w:iCs/>
                    <w:sz w:val="24"/>
                    <w:szCs w:val="24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6V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6Ω+30Ω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A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</w:rPr>
        <w:t>电路中的最小功率：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200"/>
        <w:textAlignment w:val="auto"/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/>
        </w:rPr>
        <w:t xml:space="preserve">        </w:t>
      </w:r>
      <m:oMath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P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最小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=U</m:t>
        </m:r>
        <m:sSub>
          <m:sSub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I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最小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=6V×</m:t>
        </m:r>
        <m:f>
          <m:fP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1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4"/>
                <w:szCs w:val="24"/>
              </w:rPr>
              <m:t>6</m:t>
            </m:r>
            <m:ctrlPr>
              <w:rPr>
                <w:rFonts w:hint="default" w:ascii="Cambria Math" w:hAnsi="Cambria Math" w:eastAsia="宋体" w:cs="Times New Roman"/>
                <w:i w:val="0"/>
                <w:iCs/>
                <w:sz w:val="24"/>
                <w:szCs w:val="24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4"/>
            <w:szCs w:val="24"/>
          </w:rPr>
          <m:t>A=1W</m:t>
        </m:r>
      </m:oMath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 xml:space="preserve">          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eastAsia="zh-CN"/>
        </w:rPr>
        <w:t>————————</w:t>
      </w:r>
      <w:r>
        <w:rPr>
          <w:rFonts w:hint="default" w:ascii="Times New Roman" w:hAnsi="Times New Roman" w:eastAsia="宋体" w:cs="Times New Roman"/>
          <w:i w:val="0"/>
          <w:iCs/>
          <w:sz w:val="24"/>
          <w:szCs w:val="24"/>
          <w:lang w:val="en-US" w:eastAsia="zh-CN"/>
        </w:rPr>
        <w:t>1分</w:t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黑体" w:cs="Times New Roman"/>
          <w:kern w:val="0"/>
          <w:sz w:val="24"/>
          <w:szCs w:val="24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DE9B2D"/>
    <w:multiLevelType w:val="singleLevel"/>
    <w:tmpl w:val="29DE9B2D"/>
    <w:lvl w:ilvl="0" w:tentative="0">
      <w:start w:val="24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AD9CBA1"/>
    <w:multiLevelType w:val="singleLevel"/>
    <w:tmpl w:val="2AD9CBA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M5MTU0NmYwMjI2NTE2MWVkNjBkZWJhZDViNmJiNGYifQ=="/>
  </w:docVars>
  <w:rsids>
    <w:rsidRoot w:val="00000000"/>
    <w:rsid w:val="004151FC"/>
    <w:rsid w:val="00C02FC6"/>
    <w:rsid w:val="406702E6"/>
    <w:rsid w:val="495A7000"/>
    <w:rsid w:val="706E0A9B"/>
    <w:rsid w:val="7429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608</Words>
  <Characters>971</Characters>
  <Lines>0</Lines>
  <Paragraphs>0</Paragraphs>
  <TotalTime>1</TotalTime>
  <ScaleCrop>false</ScaleCrop>
  <LinksUpToDate>false</LinksUpToDate>
  <CharactersWithSpaces>1178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2022-05-13T03:18:00Z</dcterms:created>
  <dc:creator>YX</dc:creator>
  <cp:lastModifiedBy>Administrator</cp:lastModifiedBy>
  <dcterms:modified xsi:type="dcterms:W3CDTF">2022-05-18T05:44:58Z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