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numPr>
          <w:ilvl w:val="0"/>
          <w:numId w:val="0"/>
        </w:numPr>
        <w:spacing w:after="240" w:afterAutospacing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2022年四川省达州市中考一模数学测试题</w:t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ascii="宋体" w:hAnsi="宋体" w:eastAsia="宋体" w:cs="宋体"/>
          <w:sz w:val="24"/>
          <w:szCs w:val="24"/>
        </w:rPr>
        <w:t>单项选择题（每小题3分，共30分）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截至目前，在“四城同创”活动中，共受理处置问题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93</w:t>
      </w:r>
      <w:r>
        <w:rPr>
          <w:rFonts w:ascii="宋体" w:hAnsi="宋体" w:eastAsia="宋体" w:cs="宋体"/>
          <w:sz w:val="24"/>
          <w:szCs w:val="24"/>
        </w:rPr>
        <w:t>000多件，受到群众好评。74000这个数用科学记数法表示为(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93</w:t>
      </w:r>
      <w:r>
        <w:rPr>
          <w:rFonts w:ascii="宋体" w:hAnsi="宋体" w:eastAsia="宋体" w:cs="宋体"/>
          <w:sz w:val="24"/>
          <w:szCs w:val="24"/>
        </w:rPr>
        <w:t>×10</w:t>
      </w:r>
      <w:r>
        <w:rPr>
          <w:rFonts w:ascii="宋体" w:hAnsi="宋体" w:eastAsia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×10</w:t>
      </w:r>
      <w:r>
        <w:rPr>
          <w:rFonts w:ascii="宋体" w:hAnsi="宋体" w:eastAsia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×10</w:t>
      </w:r>
      <w:r>
        <w:rPr>
          <w:rFonts w:ascii="宋体" w:hAnsi="宋体" w:eastAsia="宋体" w:cs="宋体"/>
          <w:sz w:val="28"/>
          <w:szCs w:val="28"/>
          <w:vertAlign w:val="superscript"/>
        </w:rPr>
        <w:t>5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D.0.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93</w:t>
      </w:r>
      <w:r>
        <w:rPr>
          <w:rFonts w:ascii="宋体" w:hAnsi="宋体" w:eastAsia="宋体" w:cs="宋体"/>
          <w:sz w:val="24"/>
          <w:szCs w:val="24"/>
        </w:rPr>
        <w:t>×10</w:t>
      </w:r>
      <w:r>
        <w:rPr>
          <w:rFonts w:ascii="宋体" w:hAnsi="宋体" w:eastAsia="宋体" w:cs="宋体"/>
          <w:sz w:val="28"/>
          <w:szCs w:val="28"/>
          <w:vertAlign w:val="superscript"/>
        </w:rPr>
        <w:t>5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2.下列因式分解正确的是(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-y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=(x-y)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B.x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+4x+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</w:rPr>
        <w:t>=(x+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 xml:space="preserve">2      </w:t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-6x+9=(x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ascii="宋体" w:hAnsi="宋体" w:eastAsia="宋体" w:cs="宋体"/>
          <w:sz w:val="24"/>
          <w:szCs w:val="24"/>
        </w:rPr>
        <w:t>3)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D.a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+4a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+a=a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(a-4)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3.如图，以点0为位似中心，将△ABC缩小后得到△A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，己知0A=30A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，则△A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与△ABC的面积比为(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A.1:3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>B.1:4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>C.1:5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ascii="宋体" w:hAnsi="宋体" w:eastAsia="宋体" w:cs="宋体"/>
          <w:sz w:val="24"/>
          <w:szCs w:val="24"/>
        </w:rPr>
        <w:t>D.1:9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58265" cy="1094105"/>
            <wp:effectExtent l="0" t="0" r="13335" b="10795"/>
            <wp:docPr id="1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4.下列说法正确的是(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A.在一个只装有白球和红球的袋中随机摸取一个球，摸出的是蓝球是一个确定事件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为了解我市本月的猪肉价格上涨幅度的情况适合用普查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C.今年5月份某周，我市每天的最高气温（单位：℃）分别是18，19，18，26，21，32，26，则这组数据的极差是14℃，众数是18℃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D.如果甲组数据的方差S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甲</w:t>
      </w:r>
      <w:r>
        <w:rPr>
          <w:rFonts w:ascii="宋体" w:hAnsi="宋体" w:eastAsia="宋体" w:cs="宋体"/>
          <w:sz w:val="24"/>
          <w:szCs w:val="24"/>
        </w:rPr>
        <w:t>=2，乙组的方差S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sz w:val="28"/>
          <w:szCs w:val="28"/>
          <w:vertAlign w:val="subscript"/>
          <w:lang w:eastAsia="zh-CN"/>
        </w:rPr>
        <w:t>乙</w:t>
      </w:r>
      <w:r>
        <w:rPr>
          <w:rFonts w:ascii="宋体" w:hAnsi="宋体" w:eastAsia="宋体" w:cs="宋体"/>
          <w:sz w:val="24"/>
          <w:szCs w:val="24"/>
        </w:rPr>
        <w:t>=1.6，那么甲组数据比乙组数据稳定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5.不等式组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3</m:t>
                </m:r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x</m:t>
                </m:r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&lt;2</m:t>
                </m:r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x</m:t>
                </m:r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+4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f>
                  <m:fP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cs="宋体"/>
                        <w:sz w:val="24"/>
                        <w:szCs w:val="24"/>
                        <w:lang w:val="en-US" w:eastAsia="zh-CN"/>
                      </w:rPr>
                      <m:t>3−x</m:t>
                    </m: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cs="宋体"/>
                        <w:sz w:val="24"/>
                        <w:szCs w:val="24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cs="Cambria Math"/>
                    <w:sz w:val="24"/>
                    <w:szCs w:val="24"/>
                  </w:rPr>
                  <m:t>≥</m:t>
                </m:r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sz w:val="24"/>
          <w:szCs w:val="24"/>
        </w:rPr>
        <w:t>的解集，在数轴上表示正确的是(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52875" cy="723900"/>
            <wp:effectExtent l="0" t="0" r="9525" b="0"/>
            <wp:docPr id="2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6.如图，直线y=kx(k≠0)与双曲线y=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相交于A、C两点，过点A作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ascii="宋体" w:hAnsi="宋体" w:eastAsia="宋体" w:cs="宋体"/>
          <w:sz w:val="24"/>
          <w:szCs w:val="24"/>
        </w:rPr>
        <w:t>B⊥x轴于点B，连接BC，则△ABC的面积为(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B.6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>C.4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.2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56360" cy="1149985"/>
            <wp:effectExtent l="0" t="0" r="15240" b="12065"/>
            <wp:docPr id="3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149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sz w:val="24"/>
          <w:szCs w:val="24"/>
        </w:rPr>
        <w:t>7.如图，在△ABC中，∠B=55°，∠C=30°，分别以点A、C为圆心，大于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AC长为半径作弧，两弧相交于点M、N，作直线MN交BC于点D，连接AD，则∠BAD的度数为(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A.75°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B.65°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C.60°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>D.55°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971550"/>
            <wp:effectExtent l="0" t="0" r="9525" b="0"/>
            <wp:docPr id="4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8.方程x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+2x-1=0的根是函数y=x+2与函数y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的图象交点的横坐标，利用此方法可推出方程x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+x-1=0的实数根x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所在的范围是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(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A.-1＜x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B.0&lt;x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&lt;1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>C.1＜x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≤2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D.2&lt;x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&lt;3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9.如图，在平面直角坐标系中，有若干个整数点：(1，0)，(2，0)，(2，1)，(3，2)，(3，1)，(3，0)…按图中“→”所指方向排列，根据这个规律可得第202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个点的坐标为(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A.(63,3)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B.(63,4)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C.(64,3)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D.(64，4)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05075" cy="2038350"/>
            <wp:effectExtent l="0" t="0" r="9525" b="0"/>
            <wp:docPr id="5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10.已知二次函数y=ax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+bx+c(a、b、c为常数且a≠0)的图象经过点(1，0)、(-2，y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)、(-1，y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)，且y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＜0＜y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以下结论：①abc＞0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ascii="宋体" w:hAnsi="宋体" w:eastAsia="宋体" w:cs="宋体"/>
          <w:sz w:val="24"/>
          <w:szCs w:val="24"/>
        </w:rPr>
        <w:t>②a+3b+2c＞0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ascii="宋体" w:hAnsi="宋体" w:eastAsia="宋体" w:cs="宋体"/>
          <w:sz w:val="24"/>
          <w:szCs w:val="24"/>
        </w:rPr>
        <w:t>③在-2＜x＜-1中存在一个实数x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，使得x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28" o:spt="75" type="#_x0000_t75" style="height:31.95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default" w:ascii="Calibri" w:hAnsi="Calibri" w:eastAsia="宋体" w:cs="Calibri"/>
          <w:sz w:val="24"/>
          <w:szCs w:val="24"/>
        </w:rPr>
        <w:t>④</w:t>
      </w:r>
      <w:r>
        <w:rPr>
          <w:rFonts w:ascii="宋体" w:hAnsi="宋体" w:eastAsia="宋体" w:cs="宋体"/>
          <w:sz w:val="24"/>
          <w:szCs w:val="24"/>
        </w:rPr>
        <w:t>对于自变量x的任意-个取值，都有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29" o:spt="75" type="#_x0000_t75" style="height:31.95pt;width:7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：其中正确结论的个数是(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B.2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t>C.3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ascii="宋体" w:hAnsi="宋体" w:eastAsia="宋体" w:cs="宋体"/>
          <w:sz w:val="24"/>
          <w:szCs w:val="24"/>
        </w:rPr>
        <w:t>D.4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二、填空题：（每小题3分，共18分）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11.在1，-2，0，-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30" o:spt="75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这四个数中，最小的数是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12.一个等腰三角形的两边长分别为3，6，则它的周长为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13.如图，已知一次函数y=ax+b和y=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ascii="宋体" w:hAnsi="宋体" w:eastAsia="宋体" w:cs="宋体"/>
          <w:sz w:val="24"/>
          <w:szCs w:val="24"/>
        </w:rPr>
        <w:t>x+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ascii="宋体" w:hAnsi="宋体" w:eastAsia="宋体" w:cs="宋体"/>
          <w:sz w:val="24"/>
          <w:szCs w:val="24"/>
        </w:rPr>
        <w:t>的图象交于点M，则根据图象可知，关于x、y的二元一次方程组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y=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sz w:val="24"/>
                    <w:szCs w:val="24"/>
                    <w:lang w:val="en-US" w:eastAsia="zh-CN"/>
                  </w:rPr>
                  <m:t>ax+b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sz w:val="24"/>
                    <w:szCs w:val="24"/>
                    <w:lang w:val="en-US" w:eastAsia="zh-CN"/>
                  </w:rPr>
                  <m:t>y=cx+d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sz w:val="24"/>
          <w:szCs w:val="24"/>
        </w:rPr>
        <w:t>的解为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1304925"/>
            <wp:effectExtent l="0" t="0" r="0" b="9525"/>
            <wp:docPr id="6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14.如图，Rt△ABC是一块草坪，其中∠C=90°，AC=9m，AB=15m，阴影部分是△ABC的内切圆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ascii="宋体" w:hAnsi="宋体" w:eastAsia="宋体" w:cs="宋体"/>
          <w:sz w:val="24"/>
          <w:szCs w:val="24"/>
        </w:rPr>
        <w:t>一只自由飞翔的小鸟随机落在这块草坪上，则小鸟落在阴影部分的概率为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33550" cy="962025"/>
            <wp:effectExtent l="0" t="0" r="0" b="9525"/>
            <wp:docPr id="7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2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15.某企业研发出了一种新产品准备销售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ascii="宋体" w:hAnsi="宋体" w:eastAsia="宋体" w:cs="宋体"/>
          <w:sz w:val="24"/>
          <w:szCs w:val="24"/>
        </w:rPr>
        <w:t>已知研发、生产这种产品的成本为30元/件，据调查年销售量y(万件)关于售价x(元/件)的函数解析式为：y=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−2x+140(4≤x＜60)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−x+8060≤x≤70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</m:oMath>
      <w:r>
        <w:rPr>
          <w:rFonts w:hint="eastAsia" w:hAnsi="Cambria Math" w:cs="宋体"/>
          <w:i w:val="0"/>
          <w:sz w:val="24"/>
          <w:szCs w:val="24"/>
          <w:lang w:val="en-US" w:eastAsia="zh-CN"/>
        </w:rPr>
        <w:t>,</w:t>
      </w:r>
      <w:r>
        <w:rPr>
          <w:rFonts w:ascii="宋体" w:hAnsi="宋体" w:eastAsia="宋体" w:cs="宋体"/>
          <w:sz w:val="24"/>
          <w:szCs w:val="24"/>
        </w:rPr>
        <w:t>则当该产品的售价x为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t>(元/件)时，企业销售该产品获得的年利润最大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16.如图，平行四边形ABCD中，AE平分∠BAD交BC边于E，EF⊥AE交CD边于F，若AD=7，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CF=2，tan∠BAE=3，则AE=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781050"/>
            <wp:effectExtent l="0" t="0" r="0" b="0"/>
            <wp:docPr id="15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0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三、解答题：解答时应写出必要的文字说明、证明过程或演算步骤（共72分）：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17.(1)(4分)计算：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1" o:spt="75" type="#_x0000_t75" style="height:31pt;width:17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6">
            <o:LockedField>false</o:LockedField>
          </o:OLEObject>
        </w:object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2）先化简，再求值：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2" o:spt="75" type="#_x0000_t75" style="height:33pt;width:10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，其中a满足方程x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-x+1=0</w:t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18.(6分)如图，一艘货船从港口B出发，沿正北方向航行。在港口B处时，测得灯塔A处在B处的北偏西37°方向上，航行至C处，测得A处在C处的北偏西53°方向上，且A、C之间的距离是45海里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(1)在货船航行的过程中，求货船与灯塔A之间的最短距离：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(2)若货船以每小时48海里的速度从港口B出发2小时后到达D，求A、D之间的距离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（参</w:t>
      </w:r>
      <w:r>
        <w:rPr>
          <w:rFonts w:ascii="宋体" w:hAnsi="宋体" w:eastAsia="宋体" w:cs="宋体"/>
          <w:sz w:val="24"/>
          <w:szCs w:val="24"/>
        </w:rPr>
        <w:t>考数据sin53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°</w:t>
      </w:r>
      <w:r>
        <w:rPr>
          <w:rFonts w:ascii="宋体" w:hAnsi="宋体" w:eastAsia="宋体" w:cs="宋体"/>
          <w:sz w:val="24"/>
          <w:szCs w:val="24"/>
        </w:rPr>
        <w:t>≈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3" o:spt="75" type="#_x0000_t75" style="height:31.9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cos53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°</w:t>
      </w:r>
      <w:r>
        <w:rPr>
          <w:rFonts w:ascii="宋体" w:hAnsi="宋体" w:eastAsia="宋体" w:cs="宋体"/>
          <w:sz w:val="24"/>
          <w:szCs w:val="24"/>
        </w:rPr>
        <w:t>≈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4" o:spt="75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，tan53≈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.9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19200" cy="1857375"/>
            <wp:effectExtent l="0" t="0" r="0" b="9525"/>
            <wp:docPr id="8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3" descr="IMG_25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19.(8分)为进一步推广大课间活动，某中学对已开设的A:立定跳远，B:实心球，C:跳绳，D:跑步这四种活动项目学生喜欢情况进行调查，随机抽取了部分学生调查，每位学生必选一项且只能选一项，将调查结果绘制成图1，图2的统计图，请结合图中的信息解答下列问题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(1)填空：被调查的学生共有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</w:t>
      </w:r>
      <w:r>
        <w:rPr>
          <w:rFonts w:ascii="宋体" w:hAnsi="宋体" w:eastAsia="宋体" w:cs="宋体"/>
          <w:sz w:val="24"/>
          <w:szCs w:val="24"/>
        </w:rPr>
        <w:t>名，并将两个统计图补充完整；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(2)抽取了5名喜欢“跳绳”的学生，其中有3名男生，2名女生，现从这5名学生中任意抽取2名学生，请用画树状图或列表的方法，求刚好抽到同性别学生的概率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90950" cy="2152650"/>
            <wp:effectExtent l="0" t="0" r="0" b="0"/>
            <wp:docPr id="9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4" descr="IMG_2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20.(6分)如图，平行四边形ABCD中，AB=2，AD=1，∠ADC=60°，将平行四边形ABCD沿过点A的直线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ascii="宋体" w:hAnsi="宋体" w:eastAsia="宋体" w:cs="宋体"/>
          <w:sz w:val="24"/>
          <w:szCs w:val="24"/>
        </w:rPr>
        <w:t>折叠，使点D落到AB边上的点D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处，折痕交CD边于点E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(1)求证：四边形BCED＇是菱形；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(2)点P是直线1上的一个动点，计算PD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+PB的最小值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43150" cy="1581150"/>
            <wp:effectExtent l="0" t="0" r="0" b="0"/>
            <wp:docPr id="10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5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21.(8分)如图，矩形0CBD的顶点C、D分别在x、y轴上，点A(2，1)是对角线0B上的一点，双曲线y=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9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经过点A，与BC交于点E，与BD交于点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F</w:t>
      </w:r>
      <w:r>
        <w:rPr>
          <w:rFonts w:ascii="宋体" w:hAnsi="宋体" w:eastAsia="宋体" w:cs="宋体"/>
          <w:sz w:val="24"/>
          <w:szCs w:val="24"/>
        </w:rPr>
        <w:t>，且C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E=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7" o:spt="75" type="#_x0000_t75" style="height:31.95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(1)求双曲线解析式及点C坐标；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(2)连接EF、DC，求证：EF∥DC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43075" cy="1295400"/>
            <wp:effectExtent l="0" t="0" r="9525" b="0"/>
            <wp:docPr id="11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6" descr="IMG_2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22.(8分)如图，△ABC中，∠C=90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°</w:t>
      </w:r>
      <w:r>
        <w:rPr>
          <w:rFonts w:ascii="宋体" w:hAnsi="宋体" w:eastAsia="宋体" w:cs="宋体"/>
          <w:sz w:val="24"/>
          <w:szCs w:val="24"/>
        </w:rPr>
        <w:t>，BE平分∠ABC交AC于E，过点E作EF⊥BE交AB于点F，⊙O是△BEF的外接圆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(1)求证：AC是⊙0的切线；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(2)如图，过点E作EH⊥AB于H，若CD=1，EH=3，求⊙0的半径长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24050" cy="1724025"/>
            <wp:effectExtent l="0" t="0" r="0" b="9525"/>
            <wp:docPr id="14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9" descr="IMG_2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ascii="宋体" w:hAnsi="宋体" w:eastAsia="宋体" w:cs="宋体"/>
          <w:sz w:val="24"/>
          <w:szCs w:val="24"/>
        </w:rPr>
        <w:t>(9分)在研究一次函数的图象和性质时，小明将正比例函数y=x的图象通过平移得到了一次函数y=x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ascii="宋体" w:hAnsi="宋体" w:eastAsia="宋体" w:cs="宋体"/>
          <w:sz w:val="24"/>
          <w:szCs w:val="24"/>
        </w:rPr>
        <w:t>1的图象，通过观察图象与y轴交点的位置，小明说：“将直线y=x向下平移一个单位即可得到直线y=x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ascii="宋体" w:hAnsi="宋体" w:eastAsia="宋体" w:cs="宋体"/>
          <w:sz w:val="24"/>
          <w:szCs w:val="24"/>
        </w:rPr>
        <w:t>1”;小颖观察了图象与x轴交点的位置后，说：“也可以看成将直线y=x向右平移1个单位得到直线y=x-1”;老师说：(“你俩说的都对，利用点左右平移坐标的变化，对于直线y=ax+b，将它向右平移m个单位，再向上平移n个单位，其解析式变成y=a(x-m)+b+n(a≠0，m＞0，n＞0)，例如：直线y=2x+3向右平移2个单位，再向上平移1个单位，则解析式变为y=2(x-2)+3+1，即y=2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(1)利用上述方法，将直线y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8" o:spt="75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5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x+2向下平移2个单位，再向左平移3个单位，其解析式为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知识应用：参考上述方法，我们也可以得到：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将反比例函数y=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7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的图象向右平移m个单位，再向上平移n个单位得到函数y=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40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，m＞0，n＞0)的图象。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(2)解答下列问题：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①如图，已知在平面直角坐标系中，一次函数y=x+2的图象与反比例函数y=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41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的图象交于A、B两点，求A、B两点的坐标并利用图象写出不等式x+2＞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42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的解集；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②利用上述知识解不等式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3" o:spt="75" type="#_x0000_t75" style="height:31.95pt;width:3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3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，其解集为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__________.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24.(9分)问题情境：如图1，在正方形ABCD中，E为边BC上一点(不与点B、C重合)，垂直于AE的一条直线MN分别交AB、AE、CD于点M、P、N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(I)猜想线段DN、MB、EC之间的数量关系并证明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(2)问题探究：在“问题情境”的基础上，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①如图2，若垂足P恰好为AE的中点，连接BD，交MN于点Q，连接EQ并延长，交边AD于点F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求∠AEF的度数；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②如图3，当垂足P在正方形ABCD的对角线BD上时，连接AN，将△APN沿着AN翻折，点P落在点P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处。若正方形ABCD的边长为4，AD的中点为S，直接写出线段P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ascii="宋体" w:hAnsi="宋体" w:eastAsia="宋体" w:cs="宋体"/>
          <w:sz w:val="24"/>
          <w:szCs w:val="24"/>
        </w:rPr>
        <w:t>S长的取值范围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48300" cy="1676400"/>
            <wp:effectExtent l="0" t="0" r="0" b="0"/>
            <wp:docPr id="13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8" descr="IMG_25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</w:t>
      </w:r>
      <w:r>
        <w:rPr>
          <w:rFonts w:ascii="宋体" w:hAnsi="宋体" w:eastAsia="宋体" w:cs="宋体"/>
          <w:sz w:val="24"/>
          <w:szCs w:val="24"/>
        </w:rPr>
        <w:t>(10分)如图，抛物线y=-x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+bx+c与x轴交于A、B两点(A在B的左侧)，与y轴交于点N，过点A的直线：y=-x+n与y轴交于点C，与抛物线y=-x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+bx+c的另一交点为D，且点D坐标为(5，-6)，点P为抛物线y=-x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+bx+c上一动点（不与A、D重合）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(1)求直线和抛物线的解析式；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(2)当点P在直线上方的抛物线上时，过点P作PF∥y轴交直线I于点F，求PF的最大值；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(3)设M为直线上的点，探究是否存在点M，使得以点N、C、M、P为顶点的四边形为平行四边形？若存在，求出点M的坐标；若不存在，请说明理由。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0" cy="1838325"/>
            <wp:effectExtent l="0" t="0" r="0" b="9525"/>
            <wp:docPr id="12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7" descr="IMG_25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240" w:afterAutospacing="0"/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lNGMyOWVmODBhN2MyYTc4N2UwYzQ4NTY4YTA2MmYifQ=="/>
  </w:docVars>
  <w:rsids>
    <w:rsidRoot w:val="1435657F"/>
    <w:rsid w:val="004151FC"/>
    <w:rsid w:val="00C02FC6"/>
    <w:rsid w:val="13861109"/>
    <w:rsid w:val="1435657F"/>
    <w:rsid w:val="1B080DEE"/>
    <w:rsid w:val="27755998"/>
    <w:rsid w:val="3A6E4EFA"/>
    <w:rsid w:val="531D2051"/>
    <w:rsid w:val="6AFE538C"/>
    <w:rsid w:val="79C8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32.png"/><Relationship Id="rId55" Type="http://schemas.openxmlformats.org/officeDocument/2006/relationships/image" Target="media/image31.png"/><Relationship Id="rId54" Type="http://schemas.openxmlformats.org/officeDocument/2006/relationships/image" Target="media/image30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6.bin"/><Relationship Id="rId47" Type="http://schemas.openxmlformats.org/officeDocument/2006/relationships/oleObject" Target="embeddings/oleObject15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7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8.bin"/><Relationship Id="rId27" Type="http://schemas.openxmlformats.org/officeDocument/2006/relationships/image" Target="media/image15.wmf"/><Relationship Id="rId26" Type="http://schemas.openxmlformats.org/officeDocument/2006/relationships/oleObject" Target="embeddings/oleObject7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2679</Words>
  <Characters>3492</Characters>
  <Lines>0</Lines>
  <Paragraphs>0</Paragraphs>
  <TotalTime>1</TotalTime>
  <ScaleCrop>false</ScaleCrop>
  <LinksUpToDate>false</LinksUpToDate>
  <CharactersWithSpaces>3764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2022-05-14T02:27:00Z</dcterms:created>
  <dc:creator>21cnjy.com</dc:creator>
  <cp:keywords>21</cp:keywords>
  <cp:lastModifiedBy>ybin</cp:lastModifiedBy>
  <dcterms:modified xsi:type="dcterms:W3CDTF">2022-05-15T14:36:23Z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CA58A348581E4769828ECC20DDCFAA72</vt:lpwstr>
  </property>
</Properties>
</file>