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14" w:line="194" w:lineRule="auto"/>
        <w:ind w:left="716" w:right="830" w:firstLine="0"/>
        <w:jc w:val="center"/>
        <w:rPr>
          <w:rFonts w:hint="eastAsia" w:ascii="黑体" w:hAnsi="黑体" w:eastAsia="黑体"/>
          <w:b/>
          <w:sz w:val="44"/>
        </w:rPr>
      </w:pPr>
      <w:bookmarkStart w:id="0" w:name="_GoBack"/>
      <w:bookmarkEnd w:id="0"/>
      <w:r>
        <w:rPr>
          <w:rFonts w:ascii="Times New Roman" w:hAnsi="Times New Roman" w:eastAsia="Times New Roman"/>
          <w:b/>
          <w:sz w:val="44"/>
        </w:rPr>
        <w:t xml:space="preserve">2021—2022 </w:t>
      </w:r>
      <w:r>
        <w:rPr>
          <w:rFonts w:hint="eastAsia" w:ascii="黑体" w:hAnsi="黑体" w:eastAsia="黑体"/>
          <w:b/>
          <w:sz w:val="44"/>
        </w:rPr>
        <w:t>学年度初三模拟巩固训练语文（一）</w:t>
      </w:r>
    </w:p>
    <w:p>
      <w:pPr>
        <w:pStyle w:val="2"/>
        <w:tabs>
          <w:tab w:val="left" w:pos="2834"/>
        </w:tabs>
        <w:spacing w:before="6"/>
        <w:ind w:left="0" w:right="120"/>
        <w:jc w:val="center"/>
      </w:pPr>
    </w:p>
    <w:p>
      <w:pPr>
        <w:pStyle w:val="2"/>
        <w:spacing w:before="7"/>
        <w:ind w:left="0"/>
        <w:rPr>
          <w:sz w:val="26"/>
        </w:rPr>
      </w:pPr>
    </w:p>
    <w:p>
      <w:pPr>
        <w:pStyle w:val="2"/>
        <w:spacing w:before="1" w:line="265" w:lineRule="exact"/>
      </w:pPr>
      <w:r>
        <w:t xml:space="preserve">一、语言文字运用（每小题 </w:t>
      </w:r>
      <w:r>
        <w:rPr>
          <w:rFonts w:ascii="Times New Roman" w:eastAsia="Times New Roman"/>
        </w:rPr>
        <w:t xml:space="preserve">2 </w:t>
      </w:r>
      <w:r>
        <w:t xml:space="preserve">分，共 </w:t>
      </w:r>
      <w:r>
        <w:rPr>
          <w:rFonts w:ascii="Times New Roman" w:eastAsia="Times New Roman"/>
        </w:rPr>
        <w:t xml:space="preserve">10 </w:t>
      </w:r>
      <w:r>
        <w:t>分）</w:t>
      </w:r>
    </w:p>
    <w:p>
      <w:pPr>
        <w:pStyle w:val="6"/>
        <w:numPr>
          <w:ilvl w:val="0"/>
          <w:numId w:val="1"/>
        </w:numPr>
        <w:tabs>
          <w:tab w:val="left" w:pos="259"/>
          <w:tab w:val="left" w:pos="6138"/>
        </w:tabs>
        <w:spacing w:before="0" w:after="0" w:line="265" w:lineRule="exact"/>
        <w:ind w:left="258" w:right="0" w:hanging="159"/>
        <w:jc w:val="left"/>
        <w:rPr>
          <w:sz w:val="21"/>
        </w:rPr>
      </w:pPr>
      <w:r>
        <w:rPr>
          <w:sz w:val="21"/>
        </w:rPr>
        <w:t>下列句子中，没有错别字且加点字注音全都正确的一项是（</w:t>
      </w:r>
      <w:r>
        <w:rPr>
          <w:sz w:val="21"/>
        </w:rPr>
        <w:tab/>
      </w:r>
      <w:r>
        <w:rPr>
          <w:sz w:val="21"/>
        </w:rPr>
        <w:t>）</w:t>
      </w:r>
    </w:p>
    <w:p>
      <w:pPr>
        <w:pStyle w:val="6"/>
        <w:numPr>
          <w:ilvl w:val="1"/>
          <w:numId w:val="1"/>
        </w:numPr>
        <w:tabs>
          <w:tab w:val="left" w:pos="518"/>
        </w:tabs>
        <w:spacing w:before="60" w:after="0" w:line="230" w:lineRule="auto"/>
        <w:ind w:left="517" w:right="0" w:hanging="207"/>
        <w:jc w:val="left"/>
        <w:rPr>
          <w:sz w:val="21"/>
        </w:rPr>
      </w:pPr>
      <w:r>
        <w:rPr>
          <w:sz w:val="21"/>
        </w:rPr>
        <w:t>人民英雄纪念俾象征着全国人民对英雄的怀念和</w:t>
      </w:r>
      <w:r>
        <w:rPr>
          <w:spacing w:val="-147"/>
          <w:sz w:val="21"/>
        </w:rPr>
        <w:t>敬</w:t>
      </w:r>
      <w:r>
        <w:rPr>
          <w:spacing w:val="-8"/>
          <w:position w:val="-7"/>
          <w:sz w:val="21"/>
        </w:rPr>
        <w:t>．</w:t>
      </w:r>
      <w:r>
        <w:rPr>
          <w:spacing w:val="-8"/>
          <w:sz w:val="21"/>
        </w:rPr>
        <w:t>（</w:t>
      </w:r>
      <w:r>
        <w:rPr>
          <w:rFonts w:ascii="Times New Roman" w:hAnsi="Times New Roman" w:eastAsia="Times New Roman"/>
          <w:spacing w:val="-8"/>
          <w:sz w:val="21"/>
        </w:rPr>
        <w:t>jìng</w:t>
      </w:r>
      <w:r>
        <w:rPr>
          <w:spacing w:val="-8"/>
          <w:sz w:val="21"/>
        </w:rPr>
        <w:t>）</w:t>
      </w:r>
      <w:r>
        <w:rPr>
          <w:sz w:val="21"/>
        </w:rPr>
        <w:t>仰，革命先烈的精神永远</w:t>
      </w:r>
      <w:r>
        <w:rPr>
          <w:spacing w:val="-149"/>
          <w:sz w:val="21"/>
        </w:rPr>
        <w:t>镌</w:t>
      </w:r>
      <w:r>
        <w:rPr>
          <w:position w:val="-7"/>
          <w:sz w:val="21"/>
        </w:rPr>
        <w:t>．</w:t>
      </w:r>
    </w:p>
    <w:p>
      <w:pPr>
        <w:pStyle w:val="2"/>
        <w:spacing w:line="264" w:lineRule="exact"/>
        <w:ind w:left="416"/>
      </w:pPr>
      <w:r>
        <w:t>（</w:t>
      </w:r>
      <w:r>
        <w:rPr>
          <w:rFonts w:ascii="Times New Roman" w:hAnsi="Times New Roman" w:eastAsia="Times New Roman"/>
        </w:rPr>
        <w:t>jùn</w:t>
      </w:r>
      <w:r>
        <w:t>）刻在共和国的史册上。</w:t>
      </w:r>
    </w:p>
    <w:p>
      <w:pPr>
        <w:pStyle w:val="6"/>
        <w:numPr>
          <w:ilvl w:val="1"/>
          <w:numId w:val="1"/>
        </w:numPr>
        <w:tabs>
          <w:tab w:val="left" w:pos="664"/>
        </w:tabs>
        <w:spacing w:before="71" w:after="0" w:line="304" w:lineRule="auto"/>
        <w:ind w:left="625" w:right="114" w:hanging="315"/>
        <w:jc w:val="left"/>
        <w:rPr>
          <w:sz w:val="21"/>
        </w:rPr>
      </w:pPr>
      <w:r>
        <w:rPr>
          <w:sz w:val="21"/>
        </w:rPr>
        <w:t>看着这血染的土地，不由得心寒而栗，他多希望自己是一个常胜将军，在这金戈铁马</w:t>
      </w:r>
      <w:r>
        <w:rPr>
          <w:spacing w:val="-12"/>
          <w:w w:val="99"/>
          <w:sz w:val="21"/>
        </w:rPr>
        <w:t>的时代，带领自己的部下，早点结束这广</w:t>
      </w:r>
      <w:r>
        <w:rPr>
          <w:spacing w:val="-147"/>
          <w:w w:val="99"/>
          <w:sz w:val="21"/>
        </w:rPr>
        <w:t>袤</w:t>
      </w:r>
      <w:r>
        <w:rPr>
          <w:spacing w:val="-128"/>
          <w:w w:val="99"/>
          <w:position w:val="-7"/>
          <w:sz w:val="21"/>
        </w:rPr>
        <w:t>．</w:t>
      </w:r>
      <w:r>
        <w:rPr>
          <w:spacing w:val="-1"/>
          <w:w w:val="99"/>
          <w:sz w:val="21"/>
        </w:rPr>
        <w:t>（</w:t>
      </w:r>
      <w:r>
        <w:rPr>
          <w:rFonts w:ascii="Times New Roman" w:hAnsi="Times New Roman" w:eastAsia="Times New Roman"/>
          <w:w w:val="99"/>
          <w:sz w:val="21"/>
        </w:rPr>
        <w:t>mà</w:t>
      </w:r>
      <w:r>
        <w:rPr>
          <w:rFonts w:ascii="Times New Roman" w:hAnsi="Times New Roman" w:eastAsia="Times New Roman"/>
          <w:spacing w:val="1"/>
          <w:w w:val="99"/>
          <w:sz w:val="21"/>
        </w:rPr>
        <w:t>o</w:t>
      </w:r>
      <w:r>
        <w:rPr>
          <w:spacing w:val="-68"/>
          <w:w w:val="99"/>
          <w:sz w:val="21"/>
        </w:rPr>
        <w:t>）</w:t>
      </w:r>
      <w:r>
        <w:rPr>
          <w:spacing w:val="-8"/>
          <w:w w:val="99"/>
          <w:sz w:val="21"/>
        </w:rPr>
        <w:t>上地上的战争，减少无谓的杀</w:t>
      </w:r>
      <w:r>
        <w:rPr>
          <w:spacing w:val="-147"/>
          <w:w w:val="99"/>
          <w:sz w:val="21"/>
        </w:rPr>
        <w:t>戮</w:t>
      </w:r>
      <w:r>
        <w:rPr>
          <w:spacing w:val="-121"/>
          <w:w w:val="99"/>
          <w:position w:val="-7"/>
          <w:sz w:val="21"/>
        </w:rPr>
        <w:t>．</w:t>
      </w:r>
      <w:r>
        <w:rPr>
          <w:spacing w:val="-3"/>
          <w:w w:val="99"/>
          <w:sz w:val="21"/>
        </w:rPr>
        <w:t>（</w:t>
      </w:r>
      <w:r>
        <w:rPr>
          <w:rFonts w:ascii="Times New Roman" w:hAnsi="Times New Roman" w:eastAsia="Times New Roman"/>
          <w:spacing w:val="1"/>
          <w:w w:val="99"/>
          <w:sz w:val="21"/>
        </w:rPr>
        <w:t>lù</w:t>
      </w:r>
      <w:r>
        <w:rPr>
          <w:rFonts w:ascii="Times New Roman" w:hAnsi="Times New Roman" w:eastAsia="Times New Roman"/>
          <w:spacing w:val="-1"/>
          <w:w w:val="99"/>
          <w:sz w:val="21"/>
        </w:rPr>
        <w:t>)</w:t>
      </w:r>
      <w:r>
        <w:rPr>
          <w:w w:val="99"/>
          <w:sz w:val="21"/>
        </w:rPr>
        <w:t>。</w:t>
      </w:r>
    </w:p>
    <w:p>
      <w:pPr>
        <w:pStyle w:val="6"/>
        <w:numPr>
          <w:ilvl w:val="1"/>
          <w:numId w:val="1"/>
        </w:numPr>
        <w:tabs>
          <w:tab w:val="left" w:pos="661"/>
        </w:tabs>
        <w:spacing w:before="0" w:after="0" w:line="141" w:lineRule="auto"/>
        <w:ind w:left="660" w:right="0" w:hanging="350"/>
        <w:jc w:val="left"/>
        <w:rPr>
          <w:sz w:val="21"/>
        </w:rPr>
      </w:pPr>
      <w:r>
        <w:rPr>
          <w:spacing w:val="-2"/>
          <w:sz w:val="21"/>
        </w:rPr>
        <w:t>现在网络上有一些故弄玄虚，卖弄才华的人，其实他们就是</w:t>
      </w:r>
      <w:r>
        <w:rPr>
          <w:spacing w:val="-147"/>
          <w:sz w:val="21"/>
        </w:rPr>
        <w:t>诓</w:t>
      </w:r>
      <w:r>
        <w:rPr>
          <w:spacing w:val="-10"/>
          <w:position w:val="-7"/>
          <w:sz w:val="21"/>
        </w:rPr>
        <w:t>．</w:t>
      </w:r>
      <w:r>
        <w:rPr>
          <w:spacing w:val="-10"/>
          <w:sz w:val="21"/>
        </w:rPr>
        <w:t>（</w:t>
      </w:r>
      <w:r>
        <w:rPr>
          <w:rFonts w:ascii="Times New Roman" w:hAnsi="Times New Roman" w:eastAsia="Times New Roman"/>
          <w:spacing w:val="-10"/>
          <w:sz w:val="21"/>
        </w:rPr>
        <w:t>kuāng</w:t>
      </w:r>
      <w:r>
        <w:rPr>
          <w:spacing w:val="-10"/>
          <w:sz w:val="21"/>
        </w:rPr>
        <w:t>）</w:t>
      </w:r>
      <w:r>
        <w:rPr>
          <w:sz w:val="21"/>
        </w:rPr>
        <w:t>骗大众的学术</w:t>
      </w:r>
    </w:p>
    <w:p>
      <w:pPr>
        <w:pStyle w:val="2"/>
        <w:spacing w:before="20" w:line="232" w:lineRule="auto"/>
        <w:ind w:left="625"/>
      </w:pPr>
      <w:r>
        <w:t>骗子，我们自己要有分辩的能力，不能轻易被</w:t>
      </w:r>
      <w:r>
        <w:rPr>
          <w:spacing w:val="-147"/>
        </w:rPr>
        <w:t>蒙</w:t>
      </w:r>
      <w:r>
        <w:rPr>
          <w:spacing w:val="-11"/>
          <w:position w:val="-7"/>
        </w:rPr>
        <w:t>．</w:t>
      </w:r>
      <w:r>
        <w:rPr>
          <w:spacing w:val="-11"/>
        </w:rPr>
        <w:t>（</w:t>
      </w:r>
      <w:r>
        <w:rPr>
          <w:rFonts w:ascii="Times New Roman" w:hAnsi="Times New Roman" w:eastAsia="Times New Roman"/>
          <w:spacing w:val="-11"/>
        </w:rPr>
        <w:t>mēn</w:t>
      </w:r>
      <w:r>
        <w:rPr>
          <w:spacing w:val="-11"/>
        </w:rPr>
        <w:t>）</w:t>
      </w:r>
      <w:r>
        <w:t>骗。</w:t>
      </w:r>
    </w:p>
    <w:p>
      <w:pPr>
        <w:pStyle w:val="6"/>
        <w:numPr>
          <w:ilvl w:val="1"/>
          <w:numId w:val="1"/>
        </w:numPr>
        <w:tabs>
          <w:tab w:val="left" w:pos="673"/>
        </w:tabs>
        <w:spacing w:before="0" w:after="0" w:line="232" w:lineRule="auto"/>
        <w:ind w:left="625" w:right="213" w:hanging="315"/>
        <w:jc w:val="left"/>
        <w:rPr>
          <w:sz w:val="21"/>
        </w:rPr>
      </w:pPr>
      <w:r>
        <w:rPr>
          <w:spacing w:val="-3"/>
          <w:w w:val="95"/>
          <w:sz w:val="21"/>
        </w:rPr>
        <w:t>中国女足在前半场失利的情况下，毫不泻气，勇夺金牌，在</w:t>
      </w:r>
      <w:r>
        <w:rPr>
          <w:spacing w:val="-147"/>
          <w:w w:val="95"/>
          <w:sz w:val="21"/>
        </w:rPr>
        <w:t>颁</w:t>
      </w:r>
      <w:r>
        <w:rPr>
          <w:spacing w:val="-12"/>
          <w:w w:val="95"/>
          <w:position w:val="-7"/>
          <w:sz w:val="21"/>
        </w:rPr>
        <w:t>．</w:t>
      </w:r>
      <w:r>
        <w:rPr>
          <w:spacing w:val="-12"/>
          <w:w w:val="95"/>
          <w:sz w:val="21"/>
        </w:rPr>
        <w:t>（</w:t>
      </w:r>
      <w:r>
        <w:rPr>
          <w:rFonts w:ascii="Times New Roman" w:hAnsi="Times New Roman" w:eastAsia="Times New Roman"/>
          <w:spacing w:val="-12"/>
          <w:w w:val="95"/>
          <w:sz w:val="21"/>
        </w:rPr>
        <w:t>bēn</w:t>
      </w:r>
      <w:r>
        <w:rPr>
          <w:spacing w:val="-12"/>
          <w:w w:val="95"/>
          <w:sz w:val="21"/>
        </w:rPr>
        <w:t>）</w:t>
      </w:r>
      <w:r>
        <w:rPr>
          <w:spacing w:val="-1"/>
          <w:w w:val="95"/>
          <w:sz w:val="21"/>
        </w:rPr>
        <w:t xml:space="preserve">奖典礼上，他们  </w:t>
      </w:r>
      <w:r>
        <w:rPr>
          <w:spacing w:val="-1"/>
          <w:sz w:val="21"/>
        </w:rPr>
        <w:t>露出了欣</w:t>
      </w:r>
      <w:r>
        <w:rPr>
          <w:spacing w:val="-147"/>
          <w:sz w:val="21"/>
        </w:rPr>
        <w:t>慰</w:t>
      </w:r>
      <w:r>
        <w:rPr>
          <w:spacing w:val="-11"/>
          <w:position w:val="-7"/>
          <w:sz w:val="21"/>
        </w:rPr>
        <w:t>．</w:t>
      </w:r>
      <w:r>
        <w:rPr>
          <w:spacing w:val="-11"/>
          <w:sz w:val="21"/>
        </w:rPr>
        <w:t>（</w:t>
      </w:r>
      <w:r>
        <w:rPr>
          <w:rFonts w:ascii="Times New Roman" w:hAnsi="Times New Roman" w:eastAsia="Times New Roman"/>
          <w:spacing w:val="-11"/>
          <w:sz w:val="21"/>
        </w:rPr>
        <w:t>wèi</w:t>
      </w:r>
      <w:r>
        <w:rPr>
          <w:spacing w:val="-11"/>
          <w:sz w:val="21"/>
        </w:rPr>
        <w:t>）</w:t>
      </w:r>
      <w:r>
        <w:rPr>
          <w:sz w:val="21"/>
        </w:rPr>
        <w:t>的笑容。</w:t>
      </w:r>
    </w:p>
    <w:p>
      <w:pPr>
        <w:pStyle w:val="6"/>
        <w:numPr>
          <w:ilvl w:val="0"/>
          <w:numId w:val="1"/>
        </w:numPr>
        <w:tabs>
          <w:tab w:val="left" w:pos="416"/>
        </w:tabs>
        <w:spacing w:before="0" w:after="0" w:line="194" w:lineRule="exact"/>
        <w:ind w:left="415" w:right="0" w:hanging="316"/>
        <w:jc w:val="both"/>
        <w:rPr>
          <w:sz w:val="21"/>
        </w:rPr>
      </w:pPr>
      <w:r>
        <w:rPr>
          <w:sz w:val="21"/>
        </w:rPr>
        <w:t>在下面一段文字横线上依次填入词语，全部恰当的一项是（</w:t>
      </w:r>
      <w:r>
        <w:rPr>
          <w:spacing w:val="104"/>
          <w:sz w:val="21"/>
        </w:rPr>
        <w:t xml:space="preserve"> </w:t>
      </w:r>
      <w:r>
        <w:rPr>
          <w:sz w:val="21"/>
        </w:rPr>
        <w:t>）</w:t>
      </w:r>
    </w:p>
    <w:p>
      <w:pPr>
        <w:pStyle w:val="2"/>
        <w:tabs>
          <w:tab w:val="left" w:pos="1359"/>
          <w:tab w:val="left" w:pos="4026"/>
          <w:tab w:val="left" w:pos="7429"/>
        </w:tabs>
        <w:spacing w:before="4" w:line="230" w:lineRule="auto"/>
        <w:ind w:left="416" w:right="220" w:firstLine="628"/>
        <w:jc w:val="both"/>
      </w:pPr>
      <w:r>
        <w:t>孟晚舟在回国的飞机上写下感言</w:t>
      </w:r>
      <w:r>
        <w:rPr>
          <w:spacing w:val="-3"/>
        </w:rPr>
        <w:t>：</w:t>
      </w:r>
      <w:r>
        <w:t>感谢亲爱的伙伴们，有一种浪漫叫</w:t>
      </w:r>
      <w:r>
        <w:rPr>
          <w:u w:val="single"/>
        </w:rPr>
        <w:t xml:space="preserve">  </w:t>
      </w:r>
      <w:r>
        <w:rPr>
          <w:spacing w:val="81"/>
          <w:u w:val="single"/>
        </w:rPr>
        <w:t xml:space="preserve"> </w:t>
      </w:r>
      <w:r>
        <w:t>，有一</w:t>
      </w:r>
      <w:r>
        <w:rPr>
          <w:spacing w:val="4"/>
        </w:rPr>
        <w:t>种纯</w:t>
      </w:r>
      <w:r>
        <w:t>粹</w:t>
      </w:r>
      <w:r>
        <w:rPr>
          <w:spacing w:val="4"/>
        </w:rPr>
        <w:t>叫</w:t>
      </w:r>
      <w:r>
        <w:rPr>
          <w:spacing w:val="4"/>
          <w:u w:val="single"/>
        </w:rPr>
        <w:t xml:space="preserve">   </w:t>
      </w:r>
      <w:r>
        <w:rPr>
          <w:spacing w:val="91"/>
          <w:u w:val="single"/>
        </w:rPr>
        <w:t xml:space="preserve"> </w:t>
      </w:r>
      <w:r>
        <w:rPr>
          <w:spacing w:val="4"/>
        </w:rPr>
        <w:t>，有</w:t>
      </w:r>
      <w:r>
        <w:t>一</w:t>
      </w:r>
      <w:r>
        <w:rPr>
          <w:spacing w:val="4"/>
        </w:rPr>
        <w:t>种果敢</w:t>
      </w:r>
      <w:r>
        <w:t>叫</w:t>
      </w:r>
      <w:r>
        <w:rPr>
          <w:u w:val="single"/>
        </w:rPr>
        <w:t xml:space="preserve"> </w:t>
      </w:r>
      <w:r>
        <w:rPr>
          <w:u w:val="single"/>
        </w:rPr>
        <w:tab/>
      </w:r>
      <w:r>
        <w:rPr>
          <w:spacing w:val="4"/>
        </w:rPr>
        <w:t>，回</w:t>
      </w:r>
      <w:r>
        <w:t>首</w:t>
      </w:r>
      <w:r>
        <w:rPr>
          <w:spacing w:val="4"/>
        </w:rPr>
        <w:t>此间，满</w:t>
      </w:r>
      <w:r>
        <w:t>是</w:t>
      </w:r>
      <w:r>
        <w:rPr>
          <w:spacing w:val="4"/>
        </w:rPr>
        <w:t>静水流</w:t>
      </w:r>
      <w:r>
        <w:t>深</w:t>
      </w:r>
      <w:r>
        <w:rPr>
          <w:spacing w:val="4"/>
        </w:rPr>
        <w:t>的</w:t>
      </w:r>
      <w:r>
        <w:rPr>
          <w:spacing w:val="4"/>
          <w:u w:val="single"/>
        </w:rPr>
        <w:t xml:space="preserve"> </w:t>
      </w:r>
      <w:r>
        <w:rPr>
          <w:spacing w:val="4"/>
          <w:u w:val="single"/>
        </w:rPr>
        <w:tab/>
      </w:r>
      <w:r>
        <w:rPr>
          <w:spacing w:val="4"/>
        </w:rPr>
        <w:t>和雷</w:t>
      </w:r>
      <w:r>
        <w:t>霆</w:t>
      </w:r>
      <w:r>
        <w:rPr>
          <w:spacing w:val="4"/>
        </w:rPr>
        <w:t>万</w:t>
      </w:r>
      <w:r>
        <w:rPr>
          <w:spacing w:val="-15"/>
        </w:rPr>
        <w:t>钧</w:t>
      </w:r>
      <w:r>
        <w:t>的</w:t>
      </w:r>
      <w:r>
        <w:rPr>
          <w:u w:val="single"/>
        </w:rPr>
        <w:t xml:space="preserve"> </w:t>
      </w:r>
      <w:r>
        <w:rPr>
          <w:u w:val="single"/>
        </w:rPr>
        <w:tab/>
      </w:r>
      <w:r>
        <w:t>。</w:t>
      </w:r>
    </w:p>
    <w:p>
      <w:pPr>
        <w:pStyle w:val="6"/>
        <w:numPr>
          <w:ilvl w:val="1"/>
          <w:numId w:val="1"/>
        </w:numPr>
        <w:tabs>
          <w:tab w:val="left" w:pos="778"/>
          <w:tab w:val="left" w:pos="2247"/>
          <w:tab w:val="left" w:pos="3716"/>
          <w:tab w:val="left" w:pos="5187"/>
          <w:tab w:val="left" w:pos="6236"/>
        </w:tabs>
        <w:spacing w:before="0" w:after="0" w:line="261" w:lineRule="exact"/>
        <w:ind w:left="778" w:right="0" w:hanging="362"/>
        <w:jc w:val="left"/>
        <w:rPr>
          <w:sz w:val="21"/>
        </w:rPr>
      </w:pPr>
      <w:r>
        <w:rPr>
          <w:sz w:val="21"/>
        </w:rPr>
        <w:t>全力以赴</w:t>
      </w:r>
      <w:r>
        <w:rPr>
          <w:sz w:val="21"/>
        </w:rPr>
        <w:tab/>
      </w:r>
      <w:r>
        <w:rPr>
          <w:sz w:val="21"/>
        </w:rPr>
        <w:t>并肩作战</w:t>
      </w:r>
      <w:r>
        <w:rPr>
          <w:sz w:val="21"/>
        </w:rPr>
        <w:tab/>
      </w:r>
      <w:r>
        <w:rPr>
          <w:sz w:val="21"/>
        </w:rPr>
        <w:t>奋不顾身</w:t>
      </w:r>
      <w:r>
        <w:rPr>
          <w:sz w:val="21"/>
        </w:rPr>
        <w:tab/>
      </w:r>
      <w:r>
        <w:rPr>
          <w:sz w:val="21"/>
        </w:rPr>
        <w:t>担当</w:t>
      </w:r>
      <w:r>
        <w:rPr>
          <w:sz w:val="21"/>
        </w:rPr>
        <w:tab/>
      </w:r>
      <w:r>
        <w:rPr>
          <w:spacing w:val="-1"/>
          <w:w w:val="95"/>
          <w:sz w:val="21"/>
        </w:rPr>
        <w:t>情</w:t>
      </w:r>
      <w:r>
        <w:rPr>
          <w:w w:val="95"/>
          <w:sz w:val="21"/>
        </w:rPr>
        <w:t>义</w:t>
      </w:r>
    </w:p>
    <w:p>
      <w:pPr>
        <w:pStyle w:val="6"/>
        <w:numPr>
          <w:ilvl w:val="1"/>
          <w:numId w:val="1"/>
        </w:numPr>
        <w:tabs>
          <w:tab w:val="left" w:pos="766"/>
          <w:tab w:val="left" w:pos="2235"/>
          <w:tab w:val="left" w:pos="3704"/>
          <w:tab w:val="left" w:pos="5175"/>
          <w:tab w:val="left" w:pos="6224"/>
        </w:tabs>
        <w:spacing w:before="0" w:after="0" w:line="259" w:lineRule="exact"/>
        <w:ind w:left="766" w:right="0" w:hanging="350"/>
        <w:jc w:val="left"/>
        <w:rPr>
          <w:sz w:val="21"/>
        </w:rPr>
      </w:pPr>
      <w:r>
        <w:rPr>
          <w:sz w:val="21"/>
        </w:rPr>
        <w:t>并肩作战</w:t>
      </w:r>
      <w:r>
        <w:rPr>
          <w:sz w:val="21"/>
        </w:rPr>
        <w:tab/>
      </w:r>
      <w:r>
        <w:rPr>
          <w:sz w:val="21"/>
        </w:rPr>
        <w:t>奋不顾身</w:t>
      </w:r>
      <w:r>
        <w:rPr>
          <w:sz w:val="21"/>
        </w:rPr>
        <w:tab/>
      </w:r>
      <w:r>
        <w:rPr>
          <w:sz w:val="21"/>
        </w:rPr>
        <w:t>全力以赴</w:t>
      </w:r>
      <w:r>
        <w:rPr>
          <w:sz w:val="21"/>
        </w:rPr>
        <w:tab/>
      </w:r>
      <w:r>
        <w:rPr>
          <w:sz w:val="21"/>
        </w:rPr>
        <w:t>情义</w:t>
      </w:r>
      <w:r>
        <w:rPr>
          <w:sz w:val="21"/>
        </w:rPr>
        <w:tab/>
      </w:r>
      <w:r>
        <w:rPr>
          <w:spacing w:val="-1"/>
          <w:w w:val="95"/>
          <w:sz w:val="21"/>
        </w:rPr>
        <w:t>担</w:t>
      </w:r>
      <w:r>
        <w:rPr>
          <w:w w:val="95"/>
          <w:sz w:val="21"/>
        </w:rPr>
        <w:t>当</w:t>
      </w:r>
    </w:p>
    <w:p>
      <w:pPr>
        <w:pStyle w:val="6"/>
        <w:numPr>
          <w:ilvl w:val="1"/>
          <w:numId w:val="1"/>
        </w:numPr>
        <w:tabs>
          <w:tab w:val="left" w:pos="766"/>
          <w:tab w:val="left" w:pos="2235"/>
          <w:tab w:val="left" w:pos="3704"/>
          <w:tab w:val="left" w:pos="5175"/>
          <w:tab w:val="left" w:pos="6224"/>
        </w:tabs>
        <w:spacing w:before="0" w:after="0" w:line="260" w:lineRule="exact"/>
        <w:ind w:left="766" w:right="0" w:hanging="350"/>
        <w:jc w:val="left"/>
        <w:rPr>
          <w:sz w:val="21"/>
        </w:rPr>
      </w:pPr>
      <w:r>
        <w:rPr>
          <w:sz w:val="21"/>
        </w:rPr>
        <w:t>并肩作战</w:t>
      </w:r>
      <w:r>
        <w:rPr>
          <w:sz w:val="21"/>
        </w:rPr>
        <w:tab/>
      </w:r>
      <w:r>
        <w:rPr>
          <w:sz w:val="21"/>
        </w:rPr>
        <w:t>全力以赴</w:t>
      </w:r>
      <w:r>
        <w:rPr>
          <w:sz w:val="21"/>
        </w:rPr>
        <w:tab/>
      </w:r>
      <w:r>
        <w:rPr>
          <w:sz w:val="21"/>
        </w:rPr>
        <w:t>奋不顾身</w:t>
      </w:r>
      <w:r>
        <w:rPr>
          <w:sz w:val="21"/>
        </w:rPr>
        <w:tab/>
      </w:r>
      <w:r>
        <w:rPr>
          <w:sz w:val="21"/>
        </w:rPr>
        <w:t>情义</w:t>
      </w:r>
      <w:r>
        <w:rPr>
          <w:sz w:val="21"/>
        </w:rPr>
        <w:tab/>
      </w:r>
      <w:r>
        <w:rPr>
          <w:spacing w:val="-1"/>
          <w:w w:val="95"/>
          <w:sz w:val="21"/>
        </w:rPr>
        <w:t>担</w:t>
      </w:r>
      <w:r>
        <w:rPr>
          <w:w w:val="95"/>
          <w:sz w:val="21"/>
        </w:rPr>
        <w:t>当</w:t>
      </w:r>
    </w:p>
    <w:p>
      <w:pPr>
        <w:pStyle w:val="6"/>
        <w:numPr>
          <w:ilvl w:val="1"/>
          <w:numId w:val="1"/>
        </w:numPr>
        <w:tabs>
          <w:tab w:val="left" w:pos="778"/>
          <w:tab w:val="left" w:pos="2247"/>
          <w:tab w:val="left" w:pos="3716"/>
          <w:tab w:val="left" w:pos="5187"/>
          <w:tab w:val="left" w:pos="6236"/>
        </w:tabs>
        <w:spacing w:before="0" w:after="0" w:line="260" w:lineRule="exact"/>
        <w:ind w:left="778" w:right="0" w:hanging="362"/>
        <w:jc w:val="left"/>
        <w:rPr>
          <w:sz w:val="21"/>
        </w:rPr>
      </w:pPr>
      <w:r>
        <w:rPr>
          <w:sz w:val="21"/>
        </w:rPr>
        <w:t>并肩作战</w:t>
      </w:r>
      <w:r>
        <w:rPr>
          <w:sz w:val="21"/>
        </w:rPr>
        <w:tab/>
      </w:r>
      <w:r>
        <w:rPr>
          <w:sz w:val="21"/>
        </w:rPr>
        <w:t>奋不顾身</w:t>
      </w:r>
      <w:r>
        <w:rPr>
          <w:sz w:val="21"/>
        </w:rPr>
        <w:tab/>
      </w:r>
      <w:r>
        <w:rPr>
          <w:sz w:val="21"/>
        </w:rPr>
        <w:t>全力以赴</w:t>
      </w:r>
      <w:r>
        <w:rPr>
          <w:sz w:val="21"/>
        </w:rPr>
        <w:tab/>
      </w:r>
      <w:r>
        <w:rPr>
          <w:sz w:val="21"/>
        </w:rPr>
        <w:t>担当</w:t>
      </w:r>
      <w:r>
        <w:rPr>
          <w:sz w:val="21"/>
        </w:rPr>
        <w:tab/>
      </w:r>
      <w:r>
        <w:rPr>
          <w:spacing w:val="-1"/>
          <w:w w:val="95"/>
          <w:sz w:val="21"/>
        </w:rPr>
        <w:t>情</w:t>
      </w:r>
      <w:r>
        <w:rPr>
          <w:w w:val="95"/>
          <w:sz w:val="21"/>
        </w:rPr>
        <w:t>义</w:t>
      </w:r>
    </w:p>
    <w:p>
      <w:pPr>
        <w:pStyle w:val="6"/>
        <w:numPr>
          <w:ilvl w:val="0"/>
          <w:numId w:val="1"/>
        </w:numPr>
        <w:tabs>
          <w:tab w:val="left" w:pos="259"/>
          <w:tab w:val="left" w:pos="3407"/>
        </w:tabs>
        <w:spacing w:before="0" w:after="0" w:line="259" w:lineRule="exact"/>
        <w:ind w:left="258" w:right="0" w:hanging="159"/>
        <w:jc w:val="left"/>
        <w:rPr>
          <w:sz w:val="21"/>
        </w:rPr>
      </w:pPr>
      <w:r>
        <w:rPr>
          <w:sz w:val="21"/>
        </w:rPr>
        <w:t>下列句子没有语病的一项是（</w:t>
      </w:r>
      <w:r>
        <w:rPr>
          <w:sz w:val="21"/>
        </w:rPr>
        <w:tab/>
      </w:r>
      <w:r>
        <w:rPr>
          <w:sz w:val="21"/>
        </w:rPr>
        <w:t>）</w:t>
      </w:r>
    </w:p>
    <w:p>
      <w:pPr>
        <w:pStyle w:val="6"/>
        <w:numPr>
          <w:ilvl w:val="1"/>
          <w:numId w:val="1"/>
        </w:numPr>
        <w:tabs>
          <w:tab w:val="left" w:pos="778"/>
        </w:tabs>
        <w:spacing w:before="0" w:after="0" w:line="260" w:lineRule="exact"/>
        <w:ind w:left="778" w:right="0" w:hanging="362"/>
        <w:jc w:val="left"/>
        <w:rPr>
          <w:sz w:val="21"/>
        </w:rPr>
      </w:pPr>
      <w:r>
        <w:rPr>
          <w:spacing w:val="-12"/>
          <w:sz w:val="21"/>
        </w:rPr>
        <w:t xml:space="preserve">春暖花开时，庐山又恢复往日的热闹，据景区统计，周末两天共接待游客 </w:t>
      </w:r>
      <w:r>
        <w:rPr>
          <w:rFonts w:ascii="Times New Roman" w:eastAsia="Times New Roman"/>
          <w:sz w:val="21"/>
        </w:rPr>
        <w:t>3</w:t>
      </w:r>
      <w:r>
        <w:rPr>
          <w:rFonts w:ascii="Times New Roman" w:eastAsia="Times New Roman"/>
          <w:spacing w:val="-5"/>
          <w:sz w:val="21"/>
        </w:rPr>
        <w:t xml:space="preserve"> </w:t>
      </w:r>
      <w:r>
        <w:rPr>
          <w:sz w:val="21"/>
        </w:rPr>
        <w:t>万人左右。</w:t>
      </w:r>
    </w:p>
    <w:p>
      <w:pPr>
        <w:pStyle w:val="6"/>
        <w:numPr>
          <w:ilvl w:val="1"/>
          <w:numId w:val="1"/>
        </w:numPr>
        <w:tabs>
          <w:tab w:val="left" w:pos="766"/>
        </w:tabs>
        <w:spacing w:before="0" w:after="0" w:line="260" w:lineRule="exact"/>
        <w:ind w:left="766" w:right="0" w:hanging="350"/>
        <w:jc w:val="left"/>
        <w:rPr>
          <w:sz w:val="21"/>
        </w:rPr>
      </w:pPr>
      <w:r>
        <w:rPr>
          <w:sz w:val="21"/>
        </w:rPr>
        <w:t>北京冬奥会上，苏翊鸣</w:t>
      </w:r>
      <w:r>
        <w:rPr>
          <w:rFonts w:ascii="Times New Roman" w:hAnsi="Times New Roman" w:eastAsia="Times New Roman"/>
          <w:sz w:val="21"/>
        </w:rPr>
        <w:t>“</w:t>
      </w:r>
      <w:r>
        <w:rPr>
          <w:sz w:val="21"/>
        </w:rPr>
        <w:t>教科书般</w:t>
      </w:r>
      <w:r>
        <w:rPr>
          <w:rFonts w:ascii="Times New Roman" w:hAnsi="Times New Roman" w:eastAsia="Times New Roman"/>
          <w:sz w:val="21"/>
        </w:rPr>
        <w:t>”</w:t>
      </w:r>
      <w:r>
        <w:rPr>
          <w:sz w:val="21"/>
        </w:rPr>
        <w:t>的表现引领了网友一片赞誉。</w:t>
      </w:r>
    </w:p>
    <w:p>
      <w:pPr>
        <w:pStyle w:val="6"/>
        <w:numPr>
          <w:ilvl w:val="1"/>
          <w:numId w:val="1"/>
        </w:numPr>
        <w:tabs>
          <w:tab w:val="left" w:pos="766"/>
        </w:tabs>
        <w:spacing w:before="3" w:after="0" w:line="230" w:lineRule="auto"/>
        <w:ind w:left="731" w:right="218" w:hanging="315"/>
        <w:jc w:val="left"/>
        <w:rPr>
          <w:sz w:val="21"/>
        </w:rPr>
      </w:pPr>
      <w:r>
        <w:rPr>
          <w:spacing w:val="-4"/>
          <w:w w:val="95"/>
          <w:sz w:val="21"/>
        </w:rPr>
        <w:t xml:space="preserve">通过汇总统计、调查登记和数据分析等一系列工作，国家统计局公布了第七次全国人  </w:t>
      </w:r>
      <w:r>
        <w:rPr>
          <w:spacing w:val="-4"/>
          <w:sz w:val="21"/>
        </w:rPr>
        <w:t>口普查的主要数据。</w:t>
      </w:r>
    </w:p>
    <w:p>
      <w:pPr>
        <w:pStyle w:val="6"/>
        <w:numPr>
          <w:ilvl w:val="1"/>
          <w:numId w:val="1"/>
        </w:numPr>
        <w:tabs>
          <w:tab w:val="left" w:pos="778"/>
        </w:tabs>
        <w:spacing w:before="5" w:after="0" w:line="230" w:lineRule="auto"/>
        <w:ind w:left="731" w:right="218" w:hanging="315"/>
        <w:jc w:val="left"/>
        <w:rPr>
          <w:sz w:val="21"/>
        </w:rPr>
      </w:pPr>
      <w:r>
        <w:rPr>
          <w:spacing w:val="-3"/>
          <w:w w:val="95"/>
          <w:sz w:val="21"/>
        </w:rPr>
        <w:t xml:space="preserve">为了全力做好中考期间道路交通安全，交警部门制定了专门方案，确保道路畅通，让  </w:t>
      </w:r>
      <w:r>
        <w:rPr>
          <w:spacing w:val="-3"/>
          <w:sz w:val="21"/>
        </w:rPr>
        <w:t>学子安心应考。</w:t>
      </w:r>
    </w:p>
    <w:p>
      <w:pPr>
        <w:pStyle w:val="6"/>
        <w:numPr>
          <w:ilvl w:val="0"/>
          <w:numId w:val="1"/>
        </w:numPr>
        <w:tabs>
          <w:tab w:val="left" w:pos="416"/>
          <w:tab w:val="left" w:pos="5665"/>
        </w:tabs>
        <w:spacing w:before="0" w:after="0" w:line="259" w:lineRule="exact"/>
        <w:ind w:left="415" w:right="0" w:hanging="316"/>
        <w:jc w:val="left"/>
        <w:rPr>
          <w:sz w:val="21"/>
        </w:rPr>
      </w:pPr>
      <w:r>
        <w:rPr>
          <w:sz w:val="21"/>
        </w:rPr>
        <w:t>下列填入语段横线上的语句，衔接最恰当的一项是（</w:t>
      </w:r>
      <w:r>
        <w:rPr>
          <w:sz w:val="21"/>
        </w:rPr>
        <w:tab/>
      </w:r>
      <w:r>
        <w:rPr>
          <w:sz w:val="21"/>
        </w:rPr>
        <w:t>）</w:t>
      </w:r>
    </w:p>
    <w:p>
      <w:pPr>
        <w:pStyle w:val="2"/>
        <w:tabs>
          <w:tab w:val="left" w:pos="3614"/>
        </w:tabs>
        <w:spacing w:before="2" w:line="232" w:lineRule="auto"/>
        <w:ind w:left="416" w:right="114" w:firstLine="420"/>
      </w:pPr>
      <w:r>
        <w:rPr>
          <w:spacing w:val="4"/>
        </w:rPr>
        <w:t>篆</w:t>
      </w:r>
      <w:r>
        <w:t>刻</w:t>
      </w:r>
      <w:r>
        <w:rPr>
          <w:spacing w:val="4"/>
        </w:rPr>
        <w:t>艺术</w:t>
      </w:r>
      <w:r>
        <w:t>对</w:t>
      </w:r>
      <w:r>
        <w:rPr>
          <w:spacing w:val="4"/>
        </w:rPr>
        <w:t>我</w:t>
      </w:r>
      <w:r>
        <w:t>国</w:t>
      </w:r>
      <w:r>
        <w:rPr>
          <w:spacing w:val="4"/>
        </w:rPr>
        <w:t>文人</w:t>
      </w:r>
      <w:r>
        <w:t>绘</w:t>
      </w:r>
      <w:r>
        <w:rPr>
          <w:spacing w:val="4"/>
        </w:rPr>
        <w:t>画的</w:t>
      </w:r>
      <w:r>
        <w:t>发</w:t>
      </w:r>
      <w:r>
        <w:rPr>
          <w:spacing w:val="4"/>
        </w:rPr>
        <w:t>展起</w:t>
      </w:r>
      <w:r>
        <w:t>到</w:t>
      </w:r>
      <w:r>
        <w:rPr>
          <w:spacing w:val="4"/>
        </w:rPr>
        <w:t>了举</w:t>
      </w:r>
      <w:r>
        <w:t>足</w:t>
      </w:r>
      <w:r>
        <w:rPr>
          <w:spacing w:val="4"/>
        </w:rPr>
        <w:t>轻</w:t>
      </w:r>
      <w:r>
        <w:t>重</w:t>
      </w:r>
      <w:r>
        <w:rPr>
          <w:spacing w:val="4"/>
        </w:rPr>
        <w:t>的推</w:t>
      </w:r>
      <w:r>
        <w:t>动</w:t>
      </w:r>
      <w:r>
        <w:rPr>
          <w:spacing w:val="4"/>
        </w:rPr>
        <w:t>作用</w:t>
      </w:r>
      <w:r>
        <w:t>，</w:t>
      </w:r>
      <w:r>
        <w:rPr>
          <w:spacing w:val="4"/>
        </w:rPr>
        <w:t>诗、</w:t>
      </w:r>
      <w:r>
        <w:t>书</w:t>
      </w:r>
      <w:r>
        <w:rPr>
          <w:spacing w:val="4"/>
        </w:rPr>
        <w:t>、画</w:t>
      </w:r>
      <w:r>
        <w:t>、</w:t>
      </w:r>
      <w:r>
        <w:rPr>
          <w:spacing w:val="4"/>
        </w:rPr>
        <w:t>印</w:t>
      </w:r>
      <w:r>
        <w:t>的结合成为中国画的重要特点</w:t>
      </w:r>
      <w:r>
        <w:rPr>
          <w:spacing w:val="-3"/>
        </w:rPr>
        <w:t>。</w:t>
      </w:r>
      <w:r>
        <w:rPr>
          <w:spacing w:val="-3"/>
          <w:u w:val="single"/>
        </w:rPr>
        <w:t xml:space="preserve"> </w:t>
      </w:r>
      <w:r>
        <w:rPr>
          <w:spacing w:val="-3"/>
          <w:u w:val="single"/>
        </w:rPr>
        <w:tab/>
      </w:r>
      <w:r>
        <w:rPr>
          <w:spacing w:val="-3"/>
        </w:rPr>
        <w:t>，</w:t>
      </w:r>
      <w:r>
        <w:t>展现了中国传统文化的精致与高雅，其不只是篆刻</w:t>
      </w:r>
      <w:r>
        <w:rPr>
          <w:w w:val="95"/>
        </w:rPr>
        <w:t>技法的具象表现</w:t>
      </w:r>
      <w:r>
        <w:rPr>
          <w:spacing w:val="-3"/>
          <w:w w:val="95"/>
        </w:rPr>
        <w:t>，</w:t>
      </w:r>
      <w:r>
        <w:rPr>
          <w:w w:val="95"/>
        </w:rPr>
        <w:t>更是文人主体思想意趣的抒发与吐露，是文人个性</w:t>
      </w:r>
      <w:r>
        <w:rPr>
          <w:spacing w:val="-3"/>
          <w:w w:val="95"/>
        </w:rPr>
        <w:t>、</w:t>
      </w:r>
      <w:r>
        <w:rPr>
          <w:w w:val="95"/>
        </w:rPr>
        <w:t xml:space="preserve">内心情感的外化。 </w:t>
      </w:r>
      <w:r>
        <w:rPr>
          <w:rFonts w:ascii="Times New Roman" w:eastAsia="Times New Roman"/>
        </w:rPr>
        <w:t>A</w:t>
      </w:r>
      <w:r>
        <w:t>．中国文人的闲适与风雅一定程度上体现在篆刻艺术中</w:t>
      </w:r>
    </w:p>
    <w:p>
      <w:pPr>
        <w:pStyle w:val="2"/>
        <w:spacing w:line="232" w:lineRule="auto"/>
        <w:ind w:left="416" w:right="2894"/>
      </w:pPr>
      <w:r>
        <w:rPr>
          <w:rFonts w:ascii="Times New Roman" w:eastAsia="Times New Roman"/>
        </w:rPr>
        <w:t>B</w:t>
      </w:r>
      <w:r>
        <w:t>．中国文人的闲适与风雅一定程度上通过篆刻艺术来体现</w:t>
      </w:r>
      <w:r>
        <w:rPr>
          <w:rFonts w:ascii="Times New Roman" w:eastAsia="Times New Roman"/>
        </w:rPr>
        <w:t>C</w:t>
      </w:r>
      <w:r>
        <w:t xml:space="preserve">．篆刻艺术一定程度上体现了中国文人的闲适与风雅 </w:t>
      </w:r>
      <w:r>
        <w:rPr>
          <w:rFonts w:ascii="Times New Roman" w:eastAsia="Times New Roman"/>
        </w:rPr>
        <w:t>D</w:t>
      </w:r>
      <w:r>
        <w:t>．篆刻艺术一定程度上使中国文人的闲适与风雅得以体现</w:t>
      </w:r>
    </w:p>
    <w:p>
      <w:pPr>
        <w:pStyle w:val="6"/>
        <w:numPr>
          <w:ilvl w:val="0"/>
          <w:numId w:val="1"/>
        </w:numPr>
        <w:tabs>
          <w:tab w:val="left" w:pos="416"/>
        </w:tabs>
        <w:spacing w:before="0" w:after="0" w:line="255" w:lineRule="exact"/>
        <w:ind w:left="415" w:right="0" w:hanging="316"/>
        <w:jc w:val="left"/>
        <w:rPr>
          <w:rFonts w:ascii="Times New Roman" w:hAnsi="Times New Roman" w:eastAsia="Times New Roman"/>
          <w:sz w:val="21"/>
        </w:rPr>
      </w:pPr>
      <w:r>
        <w:rPr>
          <w:sz w:val="21"/>
        </w:rPr>
        <w:t>学校拟组织关于</w:t>
      </w:r>
      <w:r>
        <w:rPr>
          <w:rFonts w:ascii="Times New Roman" w:hAnsi="Times New Roman" w:eastAsia="Times New Roman"/>
          <w:sz w:val="21"/>
        </w:rPr>
        <w:t>“</w:t>
      </w:r>
      <w:r>
        <w:rPr>
          <w:sz w:val="21"/>
        </w:rPr>
        <w:t>青春</w:t>
      </w:r>
      <w:r>
        <w:rPr>
          <w:rFonts w:ascii="Times New Roman" w:hAnsi="Times New Roman" w:eastAsia="Times New Roman"/>
          <w:sz w:val="21"/>
        </w:rPr>
        <w:t>·</w:t>
      </w:r>
      <w:r>
        <w:rPr>
          <w:sz w:val="21"/>
        </w:rPr>
        <w:t>成长</w:t>
      </w:r>
      <w:r>
        <w:rPr>
          <w:rFonts w:ascii="Times New Roman" w:hAnsi="Times New Roman" w:eastAsia="Times New Roman"/>
          <w:sz w:val="21"/>
        </w:rPr>
        <w:t>·</w:t>
      </w:r>
      <w:r>
        <w:rPr>
          <w:sz w:val="21"/>
        </w:rPr>
        <w:t>环境</w:t>
      </w:r>
      <w:r>
        <w:rPr>
          <w:rFonts w:ascii="Times New Roman" w:hAnsi="Times New Roman" w:eastAsia="Times New Roman"/>
          <w:sz w:val="21"/>
        </w:rPr>
        <w:t>”</w:t>
      </w:r>
      <w:r>
        <w:rPr>
          <w:spacing w:val="-12"/>
          <w:sz w:val="21"/>
        </w:rPr>
        <w:t>的辩论赛。根据下面提供的辩题，选项中不适合正方</w:t>
      </w:r>
      <w:r>
        <w:rPr>
          <w:rFonts w:ascii="Times New Roman" w:hAnsi="Times New Roman" w:eastAsia="Times New Roman"/>
          <w:sz w:val="21"/>
        </w:rPr>
        <w:t>——</w:t>
      </w:r>
    </w:p>
    <w:p>
      <w:pPr>
        <w:pStyle w:val="2"/>
        <w:tabs>
          <w:tab w:val="left" w:pos="3671"/>
        </w:tabs>
        <w:spacing w:line="260" w:lineRule="exact"/>
        <w:ind w:left="311"/>
      </w:pPr>
      <w:r>
        <w:t>逆境有利于成长使用的材料是（</w:t>
      </w:r>
      <w:r>
        <w:tab/>
      </w:r>
      <w:r>
        <w:t>）</w:t>
      </w:r>
    </w:p>
    <w:p>
      <w:pPr>
        <w:pStyle w:val="6"/>
        <w:numPr>
          <w:ilvl w:val="1"/>
          <w:numId w:val="1"/>
        </w:numPr>
        <w:tabs>
          <w:tab w:val="left" w:pos="778"/>
        </w:tabs>
        <w:spacing w:before="0" w:after="0" w:line="260" w:lineRule="exact"/>
        <w:ind w:left="778" w:right="0" w:hanging="362"/>
        <w:jc w:val="left"/>
        <w:rPr>
          <w:sz w:val="21"/>
        </w:rPr>
      </w:pPr>
      <w:r>
        <w:rPr>
          <w:sz w:val="21"/>
        </w:rPr>
        <w:t>自古英雄多磨难，从来纨绔少伟男。</w:t>
      </w:r>
    </w:p>
    <w:p>
      <w:pPr>
        <w:pStyle w:val="6"/>
        <w:numPr>
          <w:ilvl w:val="1"/>
          <w:numId w:val="1"/>
        </w:numPr>
        <w:tabs>
          <w:tab w:val="left" w:pos="766"/>
        </w:tabs>
        <w:spacing w:before="0" w:after="0" w:line="232" w:lineRule="auto"/>
        <w:ind w:left="416" w:right="114" w:firstLine="0"/>
        <w:jc w:val="both"/>
        <w:rPr>
          <w:sz w:val="21"/>
        </w:rPr>
      </w:pPr>
      <w:r>
        <w:rPr>
          <w:sz w:val="21"/>
        </w:rPr>
        <w:t>前苏联著名作家高尔基童年生活的苦难磨练了他的斗志</w:t>
      </w:r>
      <w:r>
        <w:rPr>
          <w:rFonts w:ascii="Times New Roman" w:eastAsia="Times New Roman"/>
          <w:sz w:val="21"/>
        </w:rPr>
        <w:t>,</w:t>
      </w:r>
      <w:r>
        <w:rPr>
          <w:spacing w:val="-11"/>
          <w:sz w:val="21"/>
        </w:rPr>
        <w:t xml:space="preserve">同时，这也成为他创作的源泉。 </w:t>
      </w:r>
      <w:r>
        <w:rPr>
          <w:rFonts w:ascii="Times New Roman" w:eastAsia="Times New Roman"/>
          <w:spacing w:val="-6"/>
          <w:sz w:val="21"/>
        </w:rPr>
        <w:t>C</w:t>
      </w:r>
      <w:r>
        <w:rPr>
          <w:spacing w:val="-2"/>
          <w:sz w:val="21"/>
        </w:rPr>
        <w:t>．天将降大任于是人也</w:t>
      </w:r>
      <w:r>
        <w:rPr>
          <w:rFonts w:ascii="Times New Roman" w:eastAsia="Times New Roman"/>
          <w:sz w:val="21"/>
        </w:rPr>
        <w:t>,</w:t>
      </w:r>
      <w:r>
        <w:rPr>
          <w:sz w:val="21"/>
        </w:rPr>
        <w:t>必先苦其心志</w:t>
      </w:r>
      <w:r>
        <w:rPr>
          <w:rFonts w:ascii="Times New Roman" w:eastAsia="Times New Roman"/>
          <w:sz w:val="21"/>
        </w:rPr>
        <w:t>,</w:t>
      </w:r>
      <w:r>
        <w:rPr>
          <w:spacing w:val="-4"/>
          <w:sz w:val="21"/>
        </w:rPr>
        <w:t>劳其筋骨，饿其体肤，空乏其身，行拂乱其所</w:t>
      </w:r>
      <w:r>
        <w:rPr>
          <w:w w:val="99"/>
          <w:sz w:val="21"/>
        </w:rPr>
        <w:t xml:space="preserve">为。 </w:t>
      </w:r>
      <w:r>
        <w:rPr>
          <w:rFonts w:ascii="Times New Roman" w:eastAsia="Times New Roman"/>
          <w:w w:val="99"/>
          <w:sz w:val="21"/>
        </w:rPr>
        <w:t>D</w:t>
      </w:r>
      <w:r>
        <w:rPr>
          <w:spacing w:val="-9"/>
          <w:w w:val="99"/>
          <w:sz w:val="21"/>
        </w:rPr>
        <w:t>．《骆驼祥子》中的主人公祥子最初对生活充满希望，但黑暗的现实将他的梦一次</w:t>
      </w:r>
      <w:r>
        <w:rPr>
          <w:sz w:val="21"/>
        </w:rPr>
        <w:t>次击</w:t>
      </w:r>
    </w:p>
    <w:p>
      <w:pPr>
        <w:pStyle w:val="2"/>
        <w:spacing w:line="260" w:lineRule="exact"/>
        <w:ind w:left="731"/>
      </w:pPr>
      <w:r>
        <w:t>碎，最终他自暴自弃，成为行尸走肉。</w:t>
      </w:r>
    </w:p>
    <w:p>
      <w:pPr>
        <w:spacing w:after="0" w:line="260" w:lineRule="exact"/>
        <w:sectPr>
          <w:footerReference r:id="rId3" w:type="default"/>
          <w:type w:val="continuous"/>
          <w:pgSz w:w="10440" w:h="14750"/>
          <w:pgMar w:top="860" w:right="800" w:bottom="940" w:left="920" w:header="720" w:footer="758" w:gutter="0"/>
          <w:pgNumType w:start="1"/>
          <w:cols w:space="720" w:num="1"/>
        </w:sectPr>
      </w:pPr>
    </w:p>
    <w:p>
      <w:pPr>
        <w:pStyle w:val="2"/>
        <w:spacing w:before="60" w:line="264" w:lineRule="exact"/>
      </w:pPr>
      <w:r>
        <w:t>二、古代诗文阅读（</w:t>
      </w:r>
      <w:r>
        <w:rPr>
          <w:rFonts w:ascii="Times New Roman" w:eastAsia="Times New Roman"/>
        </w:rPr>
        <w:t xml:space="preserve">20 </w:t>
      </w:r>
      <w:r>
        <w:t>分）</w:t>
      </w:r>
    </w:p>
    <w:p>
      <w:pPr>
        <w:pStyle w:val="2"/>
        <w:spacing w:line="227" w:lineRule="exact"/>
      </w:pPr>
      <w:r>
        <w:t>（一）</w:t>
      </w:r>
      <w:r>
        <w:rPr>
          <w:spacing w:val="-5"/>
        </w:rPr>
        <w:t xml:space="preserve">阅读下面这首词，完成第 </w:t>
      </w:r>
      <w:r>
        <w:rPr>
          <w:rFonts w:ascii="Times New Roman" w:eastAsia="Times New Roman"/>
        </w:rPr>
        <w:t xml:space="preserve">6-7 </w:t>
      </w:r>
      <w:r>
        <w:rPr>
          <w:spacing w:val="-52"/>
        </w:rPr>
        <w:t>题。</w:t>
      </w:r>
      <w:r>
        <w:t>（</w:t>
      </w:r>
      <w:r>
        <w:rPr>
          <w:spacing w:val="-13"/>
        </w:rPr>
        <w:t xml:space="preserve">每小题 </w:t>
      </w:r>
      <w:r>
        <w:rPr>
          <w:rFonts w:ascii="Times New Roman" w:eastAsia="Times New Roman"/>
        </w:rPr>
        <w:t xml:space="preserve">2 </w:t>
      </w:r>
      <w:r>
        <w:rPr>
          <w:spacing w:val="-13"/>
        </w:rPr>
        <w:t xml:space="preserve">分，共 </w:t>
      </w:r>
      <w:r>
        <w:rPr>
          <w:rFonts w:ascii="Times New Roman" w:eastAsia="Times New Roman"/>
        </w:rPr>
        <w:t xml:space="preserve">4 </w:t>
      </w:r>
      <w:r>
        <w:t>分）</w:t>
      </w:r>
    </w:p>
    <w:p>
      <w:pPr>
        <w:spacing w:before="15" w:line="194" w:lineRule="auto"/>
        <w:ind w:left="3875" w:right="3993" w:firstLine="0"/>
        <w:jc w:val="center"/>
        <w:rPr>
          <w:sz w:val="10"/>
        </w:rPr>
      </w:pPr>
      <w:r>
        <w:rPr>
          <w:rFonts w:hint="eastAsia" w:ascii="微软雅黑" w:hAnsi="微软雅黑" w:eastAsia="微软雅黑"/>
          <w:b/>
          <w:sz w:val="21"/>
        </w:rPr>
        <w:t>出居庸关</w:t>
      </w:r>
      <w:r>
        <w:rPr>
          <w:sz w:val="21"/>
        </w:rPr>
        <w:t>朱彝尊</w:t>
      </w:r>
      <w:r>
        <w:rPr>
          <w:position w:val="11"/>
          <w:sz w:val="10"/>
        </w:rPr>
        <w:t>①</w:t>
      </w:r>
    </w:p>
    <w:p>
      <w:pPr>
        <w:pStyle w:val="2"/>
        <w:spacing w:before="8" w:line="232" w:lineRule="auto"/>
        <w:ind w:left="2564" w:right="2685" w:hanging="1"/>
        <w:jc w:val="center"/>
      </w:pPr>
      <w:r>
        <w:t>居庸关上子规</w:t>
      </w:r>
      <w:r>
        <w:rPr>
          <w:position w:val="11"/>
          <w:sz w:val="10"/>
        </w:rPr>
        <w:t>②</w:t>
      </w:r>
      <w:r>
        <w:t>啼，饮马流泉落日低。雨雪自飞千嶂外，榆林</w:t>
      </w:r>
      <w:r>
        <w:rPr>
          <w:position w:val="11"/>
          <w:sz w:val="10"/>
        </w:rPr>
        <w:t>③</w:t>
      </w:r>
      <w:r>
        <w:t>只隔数峰西。</w:t>
      </w:r>
    </w:p>
    <w:p>
      <w:pPr>
        <w:pStyle w:val="2"/>
        <w:spacing w:before="1" w:line="230" w:lineRule="auto"/>
        <w:ind w:right="220" w:firstLine="420"/>
      </w:pPr>
      <w:r>
        <w:rPr>
          <w:w w:val="90"/>
        </w:rPr>
        <w:t>[</w:t>
      </w:r>
      <w:r>
        <w:rPr>
          <w:w w:val="95"/>
        </w:rPr>
        <w:t xml:space="preserve">注]①朱彝尊：清初浙江嘉兴人，一生热衷于探访名胜古迹。②子规：即杜鹃鸟，叫声  </w:t>
      </w:r>
      <w:r>
        <w:t>凄凉。③榆林：著名古塞，距居庸关七百多里。</w:t>
      </w:r>
    </w:p>
    <w:p>
      <w:pPr>
        <w:pStyle w:val="6"/>
        <w:numPr>
          <w:ilvl w:val="0"/>
          <w:numId w:val="1"/>
        </w:numPr>
        <w:tabs>
          <w:tab w:val="left" w:pos="259"/>
          <w:tab w:val="left" w:pos="4931"/>
        </w:tabs>
        <w:spacing w:before="0" w:after="0" w:line="260" w:lineRule="exact"/>
        <w:ind w:left="258" w:right="0" w:hanging="159"/>
        <w:jc w:val="left"/>
        <w:rPr>
          <w:sz w:val="21"/>
        </w:rPr>
      </w:pPr>
      <w:r>
        <w:rPr>
          <w:sz w:val="21"/>
        </w:rPr>
        <w:t>下列对这首诗的理解和赏析，不正确的一项是（</w:t>
      </w:r>
      <w:r>
        <w:rPr>
          <w:sz w:val="21"/>
        </w:rPr>
        <w:tab/>
      </w:r>
      <w:r>
        <w:rPr>
          <w:sz w:val="21"/>
        </w:rPr>
        <w:t>）</w:t>
      </w:r>
    </w:p>
    <w:p>
      <w:pPr>
        <w:pStyle w:val="6"/>
        <w:numPr>
          <w:ilvl w:val="1"/>
          <w:numId w:val="1"/>
        </w:numPr>
        <w:tabs>
          <w:tab w:val="left" w:pos="674"/>
        </w:tabs>
        <w:spacing w:before="3" w:after="0" w:line="230" w:lineRule="auto"/>
        <w:ind w:left="731" w:right="220" w:hanging="420"/>
        <w:jc w:val="left"/>
        <w:rPr>
          <w:sz w:val="21"/>
        </w:rPr>
      </w:pPr>
      <w:r>
        <w:rPr>
          <w:sz w:val="21"/>
        </w:rPr>
        <w:t>诗人要出居庸关远游塞北，他伫立雄关之上，听到子规凄凉的啼鸣，不由得触动内心深处的一缕愁绪。</w:t>
      </w:r>
    </w:p>
    <w:p>
      <w:pPr>
        <w:pStyle w:val="6"/>
        <w:numPr>
          <w:ilvl w:val="1"/>
          <w:numId w:val="1"/>
        </w:numPr>
        <w:tabs>
          <w:tab w:val="left" w:pos="664"/>
        </w:tabs>
        <w:spacing w:before="5" w:after="0" w:line="230" w:lineRule="auto"/>
        <w:ind w:left="625" w:right="220" w:hanging="315"/>
        <w:jc w:val="left"/>
        <w:rPr>
          <w:sz w:val="21"/>
        </w:rPr>
      </w:pPr>
      <w:r>
        <w:rPr>
          <w:sz w:val="21"/>
        </w:rPr>
        <w:t>次句写诗人在山泉边给马饮水时所见夕阳西下的情景，</w:t>
      </w:r>
      <w:r>
        <w:rPr>
          <w:rFonts w:ascii="Times New Roman" w:hAnsi="Times New Roman" w:eastAsia="Times New Roman"/>
          <w:spacing w:val="2"/>
          <w:sz w:val="21"/>
        </w:rPr>
        <w:t>“</w:t>
      </w:r>
      <w:r>
        <w:rPr>
          <w:sz w:val="21"/>
        </w:rPr>
        <w:t>低</w:t>
      </w:r>
      <w:r>
        <w:rPr>
          <w:rFonts w:ascii="Times New Roman" w:hAnsi="Times New Roman" w:eastAsia="Times New Roman"/>
          <w:spacing w:val="3"/>
          <w:sz w:val="21"/>
        </w:rPr>
        <w:t>”</w:t>
      </w:r>
      <w:r>
        <w:rPr>
          <w:sz w:val="21"/>
        </w:rPr>
        <w:t>字透露出视野受阻无法纵目远望的遗憾。</w:t>
      </w:r>
    </w:p>
    <w:p>
      <w:pPr>
        <w:pStyle w:val="6"/>
        <w:numPr>
          <w:ilvl w:val="1"/>
          <w:numId w:val="1"/>
        </w:numPr>
        <w:tabs>
          <w:tab w:val="left" w:pos="664"/>
        </w:tabs>
        <w:spacing w:before="0" w:after="0" w:line="232" w:lineRule="auto"/>
        <w:ind w:left="625" w:right="220" w:hanging="315"/>
        <w:jc w:val="left"/>
        <w:rPr>
          <w:sz w:val="21"/>
        </w:rPr>
      </w:pPr>
      <w:r>
        <w:rPr>
          <w:sz w:val="21"/>
        </w:rPr>
        <w:t>第三句写塞外的雨雪之景，在重峦叠嶂之外，雨雪横扫天际，气势磅礴，展现出塞外寥廓壮美的景象。</w:t>
      </w:r>
    </w:p>
    <w:p>
      <w:pPr>
        <w:pStyle w:val="6"/>
        <w:numPr>
          <w:ilvl w:val="1"/>
          <w:numId w:val="1"/>
        </w:numPr>
        <w:tabs>
          <w:tab w:val="left" w:pos="674"/>
        </w:tabs>
        <w:spacing w:before="0" w:after="0" w:line="230" w:lineRule="auto"/>
        <w:ind w:left="625" w:right="220" w:hanging="315"/>
        <w:jc w:val="left"/>
        <w:rPr>
          <w:sz w:val="21"/>
        </w:rPr>
      </w:pPr>
      <w:r>
        <w:rPr>
          <w:sz w:val="21"/>
        </w:rPr>
        <w:t>这是一首写景诗，诗人放眼关外，从苍茫落日到千嶂雨雪，远及榆林古塞，虽句句写景，却是景中含情。</w:t>
      </w:r>
    </w:p>
    <w:p>
      <w:pPr>
        <w:pStyle w:val="6"/>
        <w:numPr>
          <w:ilvl w:val="0"/>
          <w:numId w:val="1"/>
        </w:numPr>
        <w:tabs>
          <w:tab w:val="left" w:pos="364"/>
        </w:tabs>
        <w:spacing w:before="0" w:after="0" w:line="265" w:lineRule="exact"/>
        <w:ind w:left="364" w:right="0" w:hanging="264"/>
        <w:jc w:val="left"/>
        <w:rPr>
          <w:sz w:val="21"/>
        </w:rPr>
      </w:pPr>
      <w:r>
        <w:rPr>
          <w:sz w:val="21"/>
        </w:rPr>
        <w:t>这首诗前后感情有较大的变化，试分析第四句表达了诗人什么样的情感。</w:t>
      </w:r>
    </w:p>
    <w:p>
      <w:pPr>
        <w:pStyle w:val="2"/>
        <w:spacing w:before="6"/>
        <w:ind w:left="0"/>
        <w:rPr>
          <w:sz w:val="19"/>
        </w:rPr>
      </w:pPr>
    </w:p>
    <w:p>
      <w:pPr>
        <w:pStyle w:val="2"/>
        <w:spacing w:line="232" w:lineRule="exact"/>
      </w:pPr>
      <w:r>
        <w:t>（二）</w:t>
      </w:r>
      <w:r>
        <w:rPr>
          <w:spacing w:val="-4"/>
        </w:rPr>
        <w:t xml:space="preserve">阅读下面的文言文，完成第 </w:t>
      </w:r>
      <w:r>
        <w:rPr>
          <w:rFonts w:ascii="Times New Roman" w:eastAsia="Times New Roman"/>
        </w:rPr>
        <w:t xml:space="preserve">8-10 </w:t>
      </w:r>
      <w:r>
        <w:rPr>
          <w:spacing w:val="-52"/>
        </w:rPr>
        <w:t>题。</w:t>
      </w:r>
      <w:r>
        <w:t>（</w:t>
      </w:r>
      <w:r>
        <w:rPr>
          <w:rFonts w:ascii="Times New Roman" w:eastAsia="Times New Roman"/>
        </w:rPr>
        <w:t xml:space="preserve">10 </w:t>
      </w:r>
      <w:r>
        <w:t>分）</w:t>
      </w:r>
    </w:p>
    <w:p>
      <w:pPr>
        <w:spacing w:before="0" w:line="319" w:lineRule="exact"/>
        <w:ind w:left="712" w:right="830" w:firstLine="0"/>
        <w:jc w:val="center"/>
        <w:rPr>
          <w:rFonts w:hint="eastAsia" w:ascii="微软雅黑" w:eastAsia="微软雅黑"/>
          <w:b/>
          <w:sz w:val="21"/>
        </w:rPr>
      </w:pPr>
      <w:r>
        <w:rPr>
          <w:rFonts w:hint="eastAsia" w:ascii="微软雅黑" w:eastAsia="微软雅黑"/>
          <w:b/>
          <w:sz w:val="21"/>
        </w:rPr>
        <w:t>柳 陌</w:t>
      </w:r>
    </w:p>
    <w:p>
      <w:pPr>
        <w:pStyle w:val="2"/>
        <w:spacing w:line="234" w:lineRule="exact"/>
        <w:ind w:left="3812"/>
      </w:pPr>
      <w:r>
        <w:rPr>
          <w:w w:val="90"/>
        </w:rPr>
        <w:t>[</w:t>
      </w:r>
      <w:r>
        <w:t>明</w:t>
      </w:r>
      <w:r>
        <w:rPr>
          <w:w w:val="90"/>
        </w:rPr>
        <w:t>]</w:t>
      </w:r>
      <w:r>
        <w:t>祁彪佳</w:t>
      </w:r>
    </w:p>
    <w:p>
      <w:pPr>
        <w:pStyle w:val="2"/>
        <w:spacing w:before="1" w:line="232" w:lineRule="auto"/>
        <w:ind w:right="215" w:firstLine="420"/>
      </w:pPr>
      <w:r>
        <w:rPr>
          <w:w w:val="99"/>
        </w:rPr>
        <w:t>出寓园，由南堤达豳圃</w:t>
      </w:r>
      <w:r>
        <w:rPr>
          <w:w w:val="106"/>
          <w:position w:val="11"/>
          <w:sz w:val="10"/>
        </w:rPr>
        <w:t>①</w:t>
      </w:r>
      <w:r>
        <w:rPr>
          <w:w w:val="99"/>
        </w:rPr>
        <w:t>，其北堤则丰庄所从入也。介于两堤之间，有若列屏者，得张</w:t>
      </w:r>
      <w:r>
        <w:rPr>
          <w:w w:val="95"/>
        </w:rPr>
        <w:t>灵墟书曰“柳陌”。堤旁间植桃柳，每至春日，落英缤纷，微飔</w:t>
      </w:r>
      <w:r>
        <w:rPr>
          <w:w w:val="95"/>
          <w:position w:val="11"/>
          <w:sz w:val="10"/>
        </w:rPr>
        <w:t>②</w:t>
      </w:r>
      <w:r>
        <w:rPr>
          <w:w w:val="95"/>
        </w:rPr>
        <w:t>偶过，红雨满游人衣裾，予</w:t>
      </w:r>
    </w:p>
    <w:p>
      <w:pPr>
        <w:pStyle w:val="2"/>
        <w:tabs>
          <w:tab w:val="left" w:pos="4091"/>
        </w:tabs>
        <w:spacing w:before="25" w:line="180" w:lineRule="auto"/>
        <w:ind w:right="218"/>
        <w:jc w:val="both"/>
      </w:pPr>
      <w:r>
        <w:t>以为不</w:t>
      </w:r>
      <w:r>
        <w:rPr>
          <w:spacing w:val="-145"/>
        </w:rPr>
        <w:t>若</w:t>
      </w:r>
      <w:r>
        <w:rPr>
          <w:spacing w:val="-65"/>
          <w:position w:val="-7"/>
        </w:rPr>
        <w:t>．</w:t>
      </w:r>
      <w:r>
        <w:t>数株垂柳，绿影依依，许渔父停桡</w:t>
      </w:r>
      <w:r>
        <w:rPr>
          <w:position w:val="11"/>
          <w:sz w:val="10"/>
        </w:rPr>
        <w:t>③</w:t>
      </w:r>
      <w:r>
        <w:t>碧阴，听黄鹂弄舌</w:t>
      </w:r>
      <w:r>
        <w:rPr>
          <w:spacing w:val="-3"/>
        </w:rPr>
        <w:t>，</w:t>
      </w:r>
      <w:r>
        <w:t>更不失彭泽家风</w:t>
      </w:r>
      <w:r>
        <w:rPr>
          <w:spacing w:val="-3"/>
          <w:position w:val="11"/>
          <w:sz w:val="10"/>
        </w:rPr>
        <w:t>④</w:t>
      </w:r>
      <w:r>
        <w:t>耳。此主</w:t>
      </w:r>
      <w:r>
        <w:rPr>
          <w:spacing w:val="4"/>
        </w:rPr>
        <w:t>人</w:t>
      </w:r>
      <w:r>
        <w:rPr>
          <w:position w:val="11"/>
          <w:sz w:val="10"/>
        </w:rPr>
        <w:t>⑤</w:t>
      </w:r>
      <w:r>
        <w:rPr>
          <w:spacing w:val="4"/>
        </w:rPr>
        <w:t>不</w:t>
      </w:r>
      <w:r>
        <w:rPr>
          <w:spacing w:val="-145"/>
        </w:rPr>
        <w:t>字</w:t>
      </w:r>
      <w:r>
        <w:rPr>
          <w:spacing w:val="-63"/>
          <w:position w:val="-7"/>
        </w:rPr>
        <w:t>．</w:t>
      </w:r>
      <w:r>
        <w:rPr>
          <w:spacing w:val="4"/>
        </w:rPr>
        <w:t>桃</w:t>
      </w:r>
      <w:r>
        <w:t>而</w:t>
      </w:r>
      <w:r>
        <w:rPr>
          <w:spacing w:val="4"/>
        </w:rPr>
        <w:t>字</w:t>
      </w:r>
      <w:r>
        <w:t>柳</w:t>
      </w:r>
      <w:r>
        <w:rPr>
          <w:spacing w:val="4"/>
        </w:rPr>
        <w:t>意</w:t>
      </w:r>
      <w:r>
        <w:t>也</w:t>
      </w:r>
      <w:r>
        <w:rPr>
          <w:spacing w:val="4"/>
        </w:rPr>
        <w:t>。</w:t>
      </w:r>
      <w:r>
        <w:t>若</w:t>
      </w:r>
      <w:r>
        <w:rPr>
          <w:spacing w:val="4"/>
        </w:rPr>
        <w:t>夫</w:t>
      </w:r>
      <w:r>
        <w:t>一</w:t>
      </w:r>
      <w:r>
        <w:rPr>
          <w:spacing w:val="4"/>
        </w:rPr>
        <w:t>堤</w:t>
      </w:r>
      <w:r>
        <w:t>之</w:t>
      </w:r>
      <w:r>
        <w:rPr>
          <w:spacing w:val="4"/>
        </w:rPr>
        <w:t>外</w:t>
      </w:r>
      <w:r>
        <w:t>，</w:t>
      </w:r>
      <w:r>
        <w:rPr>
          <w:spacing w:val="4"/>
        </w:rPr>
        <w:t>荇</w:t>
      </w:r>
      <w:r>
        <w:t>藻</w:t>
      </w:r>
      <w:r>
        <w:rPr>
          <w:spacing w:val="4"/>
        </w:rPr>
        <w:t>交</w:t>
      </w:r>
      <w:r>
        <w:t>横</w:t>
      </w:r>
      <w:r>
        <w:rPr>
          <w:spacing w:val="4"/>
        </w:rPr>
        <w:t>，竟</w:t>
      </w:r>
      <w:r>
        <w:t>川</w:t>
      </w:r>
      <w:r>
        <w:rPr>
          <w:spacing w:val="4"/>
        </w:rPr>
        <w:t>含</w:t>
      </w:r>
      <w:r>
        <w:t>绿</w:t>
      </w:r>
      <w:r>
        <w:rPr>
          <w:spacing w:val="4"/>
        </w:rPr>
        <w:t>，</w:t>
      </w:r>
      <w:r>
        <w:t>涛</w:t>
      </w:r>
      <w:r>
        <w:rPr>
          <w:spacing w:val="4"/>
        </w:rPr>
        <w:t>云</w:t>
      </w:r>
      <w:r>
        <w:t>耸</w:t>
      </w:r>
      <w:r>
        <w:rPr>
          <w:spacing w:val="4"/>
        </w:rPr>
        <w:t>忽</w:t>
      </w:r>
      <w:r>
        <w:t>，</w:t>
      </w:r>
      <w:r>
        <w:rPr>
          <w:spacing w:val="4"/>
        </w:rPr>
        <w:t>烟</w:t>
      </w:r>
      <w:r>
        <w:t>雨</w:t>
      </w:r>
      <w:r>
        <w:rPr>
          <w:spacing w:val="4"/>
        </w:rPr>
        <w:t>霏</w:t>
      </w:r>
      <w:r>
        <w:t>微</w:t>
      </w:r>
      <w:r>
        <w:rPr>
          <w:spacing w:val="4"/>
        </w:rPr>
        <w:t>，</w:t>
      </w:r>
      <w:r>
        <w:t>拨棹</w:t>
      </w:r>
      <w:r>
        <w:rPr>
          <w:spacing w:val="-147"/>
        </w:rPr>
        <w:t>临</w:t>
      </w:r>
      <w:r>
        <w:rPr>
          <w:spacing w:val="-61"/>
          <w:position w:val="-7"/>
        </w:rPr>
        <w:t>．</w:t>
      </w:r>
      <w:r>
        <w:t>流，无不率尔休畅矣。</w:t>
      </w:r>
      <w:r>
        <w:tab/>
      </w:r>
      <w:r>
        <w:t>（选自《古代小品文鉴赏辞典</w:t>
      </w:r>
      <w:r>
        <w:rPr>
          <w:spacing w:val="-104"/>
        </w:rPr>
        <w:t>》</w:t>
      </w:r>
      <w:r>
        <w:t>）</w:t>
      </w:r>
    </w:p>
    <w:p>
      <w:pPr>
        <w:pStyle w:val="2"/>
        <w:spacing w:line="166" w:lineRule="exact"/>
        <w:ind w:left="520"/>
      </w:pPr>
      <w:r>
        <w:rPr>
          <w:spacing w:val="2"/>
          <w:w w:val="99"/>
        </w:rPr>
        <w:t>【注释】①豳（</w:t>
      </w:r>
      <w:r>
        <w:rPr>
          <w:spacing w:val="3"/>
          <w:w w:val="99"/>
        </w:rPr>
        <w:t>b</w:t>
      </w:r>
      <w:r>
        <w:rPr>
          <w:spacing w:val="2"/>
          <w:w w:val="199"/>
        </w:rPr>
        <w:t>ī</w:t>
      </w:r>
      <w:r>
        <w:rPr>
          <w:spacing w:val="4"/>
          <w:w w:val="103"/>
        </w:rPr>
        <w:t>n</w:t>
      </w:r>
      <w:r>
        <w:rPr>
          <w:spacing w:val="4"/>
          <w:w w:val="99"/>
        </w:rPr>
        <w:t>）</w:t>
      </w:r>
      <w:r>
        <w:rPr>
          <w:spacing w:val="-7"/>
          <w:w w:val="99"/>
        </w:rPr>
        <w:t>圃：与文中的“寓园”“丰庄”均为地点名称。②飔：凉风。③</w:t>
      </w:r>
    </w:p>
    <w:p>
      <w:pPr>
        <w:pStyle w:val="2"/>
        <w:spacing w:before="2" w:line="232" w:lineRule="auto"/>
        <w:ind w:right="112"/>
      </w:pPr>
      <w:r>
        <w:t>桡：与下文的“棹”都指船桨。 ④彭泽家风：指像陶渊明归隐后那样的生活风貌。⑤主人： 作者自称。</w:t>
      </w:r>
    </w:p>
    <w:p>
      <w:pPr>
        <w:pStyle w:val="6"/>
        <w:numPr>
          <w:ilvl w:val="0"/>
          <w:numId w:val="1"/>
        </w:numPr>
        <w:tabs>
          <w:tab w:val="left" w:pos="259"/>
        </w:tabs>
        <w:spacing w:before="0" w:after="0" w:line="257" w:lineRule="exact"/>
        <w:ind w:left="258" w:right="0" w:hanging="159"/>
        <w:jc w:val="left"/>
        <w:rPr>
          <w:sz w:val="21"/>
        </w:rPr>
      </w:pPr>
      <w:r>
        <w:rPr>
          <w:spacing w:val="-10"/>
          <w:sz w:val="21"/>
        </w:rPr>
        <w:t>解释文中加点词的含义。</w:t>
      </w:r>
      <w:r>
        <w:rPr>
          <w:sz w:val="21"/>
        </w:rPr>
        <w:t>（</w:t>
      </w:r>
      <w:r>
        <w:rPr>
          <w:rFonts w:ascii="Times New Roman" w:eastAsia="Times New Roman"/>
          <w:sz w:val="21"/>
        </w:rPr>
        <w:t xml:space="preserve">3 </w:t>
      </w:r>
      <w:r>
        <w:rPr>
          <w:sz w:val="21"/>
        </w:rPr>
        <w:t>分）</w:t>
      </w:r>
    </w:p>
    <w:p>
      <w:pPr>
        <w:pStyle w:val="2"/>
        <w:tabs>
          <w:tab w:val="left" w:pos="2096"/>
          <w:tab w:val="left" w:pos="2831"/>
          <w:tab w:val="left" w:pos="4405"/>
          <w:tab w:val="left" w:pos="6296"/>
        </w:tabs>
        <w:spacing w:before="35" w:line="163" w:lineRule="auto"/>
        <w:ind w:left="520"/>
      </w:pPr>
      <w:r>
        <w:t>（</w:t>
      </w:r>
      <w:r>
        <w:rPr>
          <w:rFonts w:ascii="Times New Roman" w:eastAsia="Times New Roman"/>
        </w:rPr>
        <w:t>1</w:t>
      </w:r>
      <w:r>
        <w:t>）</w:t>
      </w:r>
      <w:r>
        <w:rPr>
          <w:spacing w:val="-147"/>
        </w:rPr>
        <w:t>若</w:t>
      </w:r>
      <w:r>
        <w:rPr>
          <w:spacing w:val="-31"/>
          <w:position w:val="-7"/>
        </w:rPr>
        <w:t>．</w:t>
      </w:r>
      <w:r>
        <w:rPr>
          <w:spacing w:val="-31"/>
        </w:rPr>
        <w:t>（</w:t>
      </w:r>
      <w:r>
        <w:rPr>
          <w:spacing w:val="-31"/>
        </w:rPr>
        <w:tab/>
      </w:r>
      <w:r>
        <w:t>）</w:t>
      </w:r>
      <w:r>
        <w:tab/>
      </w:r>
      <w:r>
        <w:t>（</w:t>
      </w:r>
      <w:r>
        <w:rPr>
          <w:rFonts w:ascii="Times New Roman" w:eastAsia="Times New Roman"/>
        </w:rPr>
        <w:t>2</w:t>
      </w:r>
      <w:r>
        <w:t>）字（</w:t>
      </w:r>
      <w:r>
        <w:tab/>
      </w:r>
      <w:r>
        <w:t>）</w:t>
      </w:r>
      <w:r>
        <w:rPr>
          <w:spacing w:val="-2"/>
        </w:rPr>
        <w:t xml:space="preserve"> </w:t>
      </w:r>
      <w:r>
        <w:t>（</w:t>
      </w:r>
      <w:r>
        <w:rPr>
          <w:rFonts w:ascii="Times New Roman" w:eastAsia="Times New Roman"/>
        </w:rPr>
        <w:t>3</w:t>
      </w:r>
      <w:r>
        <w:t>）</w:t>
      </w:r>
      <w:r>
        <w:rPr>
          <w:spacing w:val="-147"/>
        </w:rPr>
        <w:t>临</w:t>
      </w:r>
      <w:r>
        <w:rPr>
          <w:spacing w:val="-31"/>
          <w:position w:val="-7"/>
        </w:rPr>
        <w:t>．</w:t>
      </w:r>
      <w:r>
        <w:rPr>
          <w:spacing w:val="-31"/>
        </w:rPr>
        <w:t>（</w:t>
      </w:r>
      <w:r>
        <w:rPr>
          <w:spacing w:val="-31"/>
        </w:rPr>
        <w:tab/>
      </w:r>
      <w:r>
        <w:t>）</w:t>
      </w:r>
    </w:p>
    <w:p>
      <w:pPr>
        <w:pStyle w:val="6"/>
        <w:numPr>
          <w:ilvl w:val="0"/>
          <w:numId w:val="1"/>
        </w:numPr>
        <w:tabs>
          <w:tab w:val="left" w:pos="259"/>
        </w:tabs>
        <w:spacing w:before="0" w:after="0" w:line="220" w:lineRule="exact"/>
        <w:ind w:left="258" w:right="0" w:hanging="159"/>
        <w:jc w:val="left"/>
        <w:rPr>
          <w:sz w:val="21"/>
        </w:rPr>
      </w:pPr>
      <w:r>
        <w:rPr>
          <w:spacing w:val="-7"/>
          <w:sz w:val="21"/>
        </w:rPr>
        <w:t>把文中画横线的句子翻译成现代汉语。</w:t>
      </w:r>
      <w:r>
        <w:rPr>
          <w:sz w:val="21"/>
        </w:rPr>
        <w:t>（</w:t>
      </w:r>
      <w:r>
        <w:rPr>
          <w:rFonts w:ascii="Times New Roman" w:eastAsia="Times New Roman"/>
          <w:sz w:val="21"/>
        </w:rPr>
        <w:t xml:space="preserve">4 </w:t>
      </w:r>
      <w:r>
        <w:rPr>
          <w:sz w:val="21"/>
        </w:rPr>
        <w:t>分）</w:t>
      </w:r>
    </w:p>
    <w:p>
      <w:pPr>
        <w:pStyle w:val="6"/>
        <w:numPr>
          <w:ilvl w:val="0"/>
          <w:numId w:val="2"/>
        </w:numPr>
        <w:tabs>
          <w:tab w:val="left" w:pos="627"/>
        </w:tabs>
        <w:spacing w:before="0" w:after="0" w:line="264" w:lineRule="exact"/>
        <w:ind w:left="626" w:right="0" w:hanging="527"/>
        <w:jc w:val="left"/>
        <w:rPr>
          <w:sz w:val="21"/>
        </w:rPr>
      </w:pPr>
      <w:r>
        <w:rPr>
          <w:w w:val="95"/>
          <w:sz w:val="21"/>
        </w:rPr>
        <w:t>每至春日，落英缤纷，微飔偶过，红雨满游人衣裾。</w:t>
      </w:r>
    </w:p>
    <w:p>
      <w:pPr>
        <w:pStyle w:val="2"/>
        <w:spacing w:before="8"/>
        <w:ind w:left="0"/>
        <w:rPr>
          <w:sz w:val="19"/>
        </w:rPr>
      </w:pPr>
    </w:p>
    <w:p>
      <w:pPr>
        <w:pStyle w:val="6"/>
        <w:numPr>
          <w:ilvl w:val="0"/>
          <w:numId w:val="2"/>
        </w:numPr>
        <w:tabs>
          <w:tab w:val="left" w:pos="627"/>
        </w:tabs>
        <w:spacing w:before="0" w:after="0" w:line="240" w:lineRule="auto"/>
        <w:ind w:left="626" w:right="0" w:hanging="527"/>
        <w:jc w:val="left"/>
        <w:rPr>
          <w:sz w:val="21"/>
        </w:rPr>
      </w:pPr>
      <w:r>
        <w:rPr>
          <w:w w:val="95"/>
          <w:sz w:val="21"/>
        </w:rPr>
        <w:t>许渔父停桡碧阴，听黄鹂弄舌，更不失彭泽家风耳。</w:t>
      </w:r>
    </w:p>
    <w:p>
      <w:pPr>
        <w:pStyle w:val="2"/>
        <w:spacing w:before="6"/>
        <w:ind w:left="0"/>
        <w:rPr>
          <w:sz w:val="19"/>
        </w:rPr>
      </w:pPr>
    </w:p>
    <w:p>
      <w:pPr>
        <w:pStyle w:val="6"/>
        <w:numPr>
          <w:ilvl w:val="0"/>
          <w:numId w:val="1"/>
        </w:numPr>
        <w:tabs>
          <w:tab w:val="left" w:pos="412"/>
        </w:tabs>
        <w:spacing w:before="0" w:after="0" w:line="240" w:lineRule="auto"/>
        <w:ind w:left="412" w:right="0" w:hanging="312"/>
        <w:jc w:val="left"/>
        <w:rPr>
          <w:sz w:val="21"/>
        </w:rPr>
      </w:pPr>
      <w:r>
        <w:rPr>
          <w:sz w:val="21"/>
        </w:rPr>
        <w:t>作者为什么将种着桃柳的那条路取名</w:t>
      </w:r>
      <w:r>
        <w:rPr>
          <w:rFonts w:ascii="Times New Roman" w:hAnsi="Times New Roman" w:eastAsia="Times New Roman"/>
          <w:sz w:val="21"/>
        </w:rPr>
        <w:t>“</w:t>
      </w:r>
      <w:r>
        <w:rPr>
          <w:sz w:val="21"/>
        </w:rPr>
        <w:t>柳陌</w:t>
      </w:r>
      <w:r>
        <w:rPr>
          <w:rFonts w:ascii="Times New Roman" w:hAnsi="Times New Roman" w:eastAsia="Times New Roman"/>
          <w:sz w:val="21"/>
        </w:rPr>
        <w:t>”</w:t>
      </w:r>
      <w:r>
        <w:rPr>
          <w:spacing w:val="-10"/>
          <w:sz w:val="21"/>
        </w:rPr>
        <w:t>？结合全文，加以分析。</w:t>
      </w:r>
      <w:r>
        <w:rPr>
          <w:sz w:val="21"/>
        </w:rPr>
        <w:t>（</w:t>
      </w:r>
      <w:r>
        <w:rPr>
          <w:rFonts w:ascii="Times New Roman" w:hAnsi="Times New Roman" w:eastAsia="Times New Roman"/>
          <w:sz w:val="21"/>
        </w:rPr>
        <w:t xml:space="preserve">3 </w:t>
      </w:r>
      <w:r>
        <w:rPr>
          <w:sz w:val="21"/>
        </w:rPr>
        <w:t>分）</w:t>
      </w:r>
    </w:p>
    <w:p>
      <w:pPr>
        <w:pStyle w:val="2"/>
        <w:spacing w:before="8"/>
        <w:ind w:left="0"/>
        <w:rPr>
          <w:sz w:val="19"/>
        </w:rPr>
      </w:pPr>
    </w:p>
    <w:p>
      <w:pPr>
        <w:pStyle w:val="2"/>
        <w:spacing w:before="1" w:line="264" w:lineRule="exact"/>
      </w:pPr>
      <w:r>
        <w:t>（三）默写。（</w:t>
      </w:r>
      <w:r>
        <w:rPr>
          <w:rFonts w:ascii="Times New Roman" w:eastAsia="Times New Roman"/>
        </w:rPr>
        <w:t xml:space="preserve">6 </w:t>
      </w:r>
      <w:r>
        <w:t>分）</w:t>
      </w:r>
    </w:p>
    <w:p>
      <w:pPr>
        <w:pStyle w:val="6"/>
        <w:numPr>
          <w:ilvl w:val="0"/>
          <w:numId w:val="1"/>
        </w:numPr>
        <w:tabs>
          <w:tab w:val="left" w:pos="358"/>
        </w:tabs>
        <w:spacing w:before="0" w:after="0" w:line="260" w:lineRule="exact"/>
        <w:ind w:left="357" w:right="0" w:hanging="258"/>
        <w:jc w:val="left"/>
        <w:rPr>
          <w:sz w:val="21"/>
        </w:rPr>
      </w:pPr>
      <w:r>
        <w:rPr>
          <w:sz w:val="21"/>
        </w:rPr>
        <w:t>补写出下列句子中的空缺部分。</w:t>
      </w:r>
    </w:p>
    <w:p>
      <w:pPr>
        <w:pStyle w:val="6"/>
        <w:numPr>
          <w:ilvl w:val="0"/>
          <w:numId w:val="3"/>
        </w:numPr>
        <w:tabs>
          <w:tab w:val="left" w:pos="627"/>
          <w:tab w:val="left" w:pos="7443"/>
          <w:tab w:val="left" w:pos="8387"/>
        </w:tabs>
        <w:spacing w:before="0" w:after="0" w:line="260" w:lineRule="exact"/>
        <w:ind w:left="626" w:right="0" w:hanging="527"/>
        <w:jc w:val="left"/>
        <w:rPr>
          <w:sz w:val="21"/>
        </w:rPr>
      </w:pPr>
      <w:r>
        <w:rPr>
          <w:sz w:val="21"/>
        </w:rPr>
        <w:t>《望岳》中抓住景物细节表达诗人心情激荡、眼界开阔的句子是：</w:t>
      </w:r>
      <w:r>
        <w:rPr>
          <w:sz w:val="21"/>
          <w:u w:val="single"/>
        </w:rPr>
        <w:t xml:space="preserve"> </w:t>
      </w:r>
      <w:r>
        <w:rPr>
          <w:sz w:val="21"/>
          <w:u w:val="single"/>
        </w:rPr>
        <w:tab/>
      </w:r>
      <w:r>
        <w:rPr>
          <w:sz w:val="21"/>
        </w:rPr>
        <w:t>，</w:t>
      </w:r>
      <w:r>
        <w:rPr>
          <w:sz w:val="21"/>
          <w:u w:val="single"/>
        </w:rPr>
        <w:t xml:space="preserve"> </w:t>
      </w:r>
      <w:r>
        <w:rPr>
          <w:sz w:val="21"/>
          <w:u w:val="single"/>
        </w:rPr>
        <w:tab/>
      </w:r>
      <w:r>
        <w:rPr>
          <w:sz w:val="21"/>
        </w:rPr>
        <w:t>。</w:t>
      </w:r>
    </w:p>
    <w:p>
      <w:pPr>
        <w:pStyle w:val="6"/>
        <w:numPr>
          <w:ilvl w:val="0"/>
          <w:numId w:val="3"/>
        </w:numPr>
        <w:tabs>
          <w:tab w:val="left" w:pos="627"/>
          <w:tab w:val="left" w:pos="7345"/>
          <w:tab w:val="left" w:pos="8185"/>
        </w:tabs>
        <w:spacing w:before="0" w:after="0" w:line="259" w:lineRule="exact"/>
        <w:ind w:left="626" w:right="0" w:hanging="527"/>
        <w:jc w:val="left"/>
        <w:rPr>
          <w:sz w:val="21"/>
        </w:rPr>
      </w:pPr>
      <w:r>
        <w:rPr>
          <w:sz w:val="21"/>
        </w:rPr>
        <w:t>王绩的《野望》中最能表现诗人孤独、抑郁的心情的诗句是：</w:t>
      </w:r>
      <w:r>
        <w:rPr>
          <w:sz w:val="21"/>
          <w:u w:val="single"/>
        </w:rPr>
        <w:t xml:space="preserve"> </w:t>
      </w:r>
      <w:r>
        <w:rPr>
          <w:sz w:val="21"/>
          <w:u w:val="single"/>
        </w:rPr>
        <w:tab/>
      </w:r>
      <w:r>
        <w:rPr>
          <w:sz w:val="21"/>
        </w:rPr>
        <w:t>，</w:t>
      </w:r>
      <w:r>
        <w:rPr>
          <w:sz w:val="21"/>
          <w:u w:val="single"/>
        </w:rPr>
        <w:t xml:space="preserve"> </w:t>
      </w:r>
      <w:r>
        <w:rPr>
          <w:sz w:val="21"/>
          <w:u w:val="single"/>
        </w:rPr>
        <w:tab/>
      </w:r>
      <w:r>
        <w:rPr>
          <w:sz w:val="21"/>
        </w:rPr>
        <w:t>。</w:t>
      </w:r>
    </w:p>
    <w:p>
      <w:pPr>
        <w:pStyle w:val="6"/>
        <w:numPr>
          <w:ilvl w:val="0"/>
          <w:numId w:val="3"/>
        </w:numPr>
        <w:tabs>
          <w:tab w:val="left" w:pos="628"/>
          <w:tab w:val="left" w:pos="4506"/>
          <w:tab w:val="left" w:pos="5346"/>
        </w:tabs>
        <w:spacing w:before="1" w:after="0" w:line="232" w:lineRule="auto"/>
        <w:ind w:left="625" w:right="220" w:hanging="526"/>
        <w:jc w:val="left"/>
        <w:rPr>
          <w:sz w:val="21"/>
        </w:rPr>
      </w:pPr>
      <w:r>
        <w:rPr>
          <w:spacing w:val="-1"/>
          <w:w w:val="99"/>
          <w:sz w:val="21"/>
        </w:rPr>
        <w:t>宋</w:t>
      </w:r>
      <w:r>
        <w:rPr>
          <w:spacing w:val="2"/>
          <w:w w:val="99"/>
          <w:sz w:val="21"/>
        </w:rPr>
        <w:t>濂求</w:t>
      </w:r>
      <w:r>
        <w:rPr>
          <w:spacing w:val="-1"/>
          <w:w w:val="99"/>
          <w:sz w:val="21"/>
        </w:rPr>
        <w:t>学</w:t>
      </w:r>
      <w:r>
        <w:rPr>
          <w:spacing w:val="2"/>
          <w:w w:val="99"/>
          <w:sz w:val="21"/>
        </w:rPr>
        <w:t>艰辛</w:t>
      </w:r>
      <w:r>
        <w:rPr>
          <w:spacing w:val="-1"/>
          <w:w w:val="99"/>
          <w:sz w:val="21"/>
        </w:rPr>
        <w:t>，</w:t>
      </w:r>
      <w:r>
        <w:rPr>
          <w:spacing w:val="2"/>
          <w:w w:val="99"/>
          <w:sz w:val="21"/>
        </w:rPr>
        <w:t>但仍</w:t>
      </w:r>
      <w:r>
        <w:rPr>
          <w:spacing w:val="-1"/>
          <w:w w:val="99"/>
          <w:sz w:val="21"/>
        </w:rPr>
        <w:t>以</w:t>
      </w:r>
      <w:r>
        <w:rPr>
          <w:spacing w:val="2"/>
          <w:w w:val="99"/>
          <w:sz w:val="21"/>
        </w:rPr>
        <w:t>苦为</w:t>
      </w:r>
      <w:r>
        <w:rPr>
          <w:spacing w:val="-1"/>
          <w:w w:val="99"/>
          <w:sz w:val="21"/>
        </w:rPr>
        <w:t>乐</w:t>
      </w:r>
      <w:r>
        <w:rPr>
          <w:spacing w:val="2"/>
          <w:w w:val="99"/>
          <w:sz w:val="21"/>
        </w:rPr>
        <w:t>，</w:t>
      </w:r>
      <w:r>
        <w:rPr>
          <w:rFonts w:ascii="Times New Roman" w:hAnsi="Times New Roman" w:eastAsia="Times New Roman"/>
          <w:w w:val="99"/>
          <w:sz w:val="21"/>
        </w:rPr>
        <w:t>“</w:t>
      </w:r>
      <w:r>
        <w:rPr>
          <w:rFonts w:ascii="Times New Roman" w:hAnsi="Times New Roman" w:eastAsia="Times New Roman"/>
          <w:w w:val="99"/>
          <w:sz w:val="21"/>
          <w:u w:val="single"/>
        </w:rPr>
        <w:t xml:space="preserve"> </w:t>
      </w:r>
      <w:r>
        <w:rPr>
          <w:rFonts w:ascii="Times New Roman" w:hAnsi="Times New Roman" w:eastAsia="Times New Roman"/>
          <w:sz w:val="21"/>
          <w:u w:val="single"/>
        </w:rPr>
        <w:tab/>
      </w:r>
      <w:r>
        <w:rPr>
          <w:spacing w:val="2"/>
          <w:w w:val="99"/>
          <w:sz w:val="21"/>
        </w:rPr>
        <w:t>，</w:t>
      </w:r>
      <w:r>
        <w:rPr>
          <w:rFonts w:ascii="Times New Roman" w:hAnsi="Times New Roman" w:eastAsia="Times New Roman"/>
          <w:w w:val="99"/>
          <w:sz w:val="21"/>
          <w:u w:val="single"/>
        </w:rPr>
        <w:t xml:space="preserve"> </w:t>
      </w:r>
      <w:r>
        <w:rPr>
          <w:rFonts w:ascii="Times New Roman" w:hAnsi="Times New Roman" w:eastAsia="Times New Roman"/>
          <w:sz w:val="21"/>
          <w:u w:val="single"/>
        </w:rPr>
        <w:tab/>
      </w:r>
      <w:r>
        <w:rPr>
          <w:rFonts w:ascii="Times New Roman" w:hAnsi="Times New Roman" w:eastAsia="Times New Roman"/>
          <w:w w:val="99"/>
          <w:sz w:val="21"/>
        </w:rPr>
        <w:t>”</w:t>
      </w:r>
      <w:r>
        <w:rPr>
          <w:spacing w:val="-104"/>
          <w:w w:val="99"/>
          <w:sz w:val="21"/>
        </w:rPr>
        <w:t>（</w:t>
      </w:r>
      <w:r>
        <w:rPr>
          <w:spacing w:val="2"/>
          <w:w w:val="99"/>
          <w:sz w:val="21"/>
        </w:rPr>
        <w:t>《送</w:t>
      </w:r>
      <w:r>
        <w:rPr>
          <w:spacing w:val="-1"/>
          <w:w w:val="99"/>
          <w:sz w:val="21"/>
        </w:rPr>
        <w:t>东</w:t>
      </w:r>
      <w:r>
        <w:rPr>
          <w:spacing w:val="2"/>
          <w:w w:val="99"/>
          <w:sz w:val="21"/>
        </w:rPr>
        <w:t>阳马</w:t>
      </w:r>
      <w:r>
        <w:rPr>
          <w:spacing w:val="-1"/>
          <w:w w:val="99"/>
          <w:sz w:val="21"/>
        </w:rPr>
        <w:t>生</w:t>
      </w:r>
      <w:r>
        <w:rPr>
          <w:spacing w:val="2"/>
          <w:w w:val="99"/>
          <w:sz w:val="21"/>
        </w:rPr>
        <w:t>序</w:t>
      </w:r>
      <w:r>
        <w:rPr>
          <w:spacing w:val="-104"/>
          <w:w w:val="99"/>
          <w:sz w:val="21"/>
        </w:rPr>
        <w:t>》）</w:t>
      </w:r>
      <w:r>
        <w:rPr>
          <w:spacing w:val="2"/>
          <w:w w:val="99"/>
          <w:sz w:val="21"/>
        </w:rPr>
        <w:t>，</w:t>
      </w:r>
      <w:r>
        <w:rPr>
          <w:spacing w:val="-1"/>
          <w:w w:val="99"/>
          <w:sz w:val="21"/>
        </w:rPr>
        <w:t>专</w:t>
      </w:r>
      <w:r>
        <w:rPr>
          <w:spacing w:val="2"/>
          <w:w w:val="99"/>
          <w:sz w:val="21"/>
        </w:rPr>
        <w:t>心学</w:t>
      </w:r>
      <w:r>
        <w:rPr>
          <w:spacing w:val="-1"/>
          <w:w w:val="99"/>
          <w:sz w:val="21"/>
        </w:rPr>
        <w:t>习</w:t>
      </w:r>
      <w:r>
        <w:rPr>
          <w:w w:val="99"/>
          <w:sz w:val="21"/>
        </w:rPr>
        <w:t>，</w:t>
      </w:r>
      <w:r>
        <w:rPr>
          <w:sz w:val="21"/>
        </w:rPr>
        <w:t>最终有所成就。</w:t>
      </w:r>
    </w:p>
    <w:p>
      <w:pPr>
        <w:pStyle w:val="2"/>
        <w:spacing w:line="257" w:lineRule="exact"/>
      </w:pPr>
      <w:r>
        <w:t>三、现代文阅读（</w:t>
      </w:r>
      <w:r>
        <w:rPr>
          <w:rFonts w:ascii="Times New Roman" w:eastAsia="Times New Roman"/>
        </w:rPr>
        <w:t xml:space="preserve">30 </w:t>
      </w:r>
      <w:r>
        <w:t>分）</w:t>
      </w:r>
    </w:p>
    <w:p>
      <w:pPr>
        <w:pStyle w:val="2"/>
        <w:spacing w:line="252" w:lineRule="exact"/>
      </w:pPr>
      <w:r>
        <w:t>（一）</w:t>
      </w:r>
      <w:r>
        <w:rPr>
          <w:spacing w:val="-5"/>
        </w:rPr>
        <w:t xml:space="preserve">阅读下面的文字，完成第 </w:t>
      </w:r>
      <w:r>
        <w:rPr>
          <w:rFonts w:ascii="Times New Roman" w:eastAsia="Times New Roman"/>
        </w:rPr>
        <w:t xml:space="preserve">12-15 </w:t>
      </w:r>
      <w:r>
        <w:rPr>
          <w:spacing w:val="-52"/>
        </w:rPr>
        <w:t>题。</w:t>
      </w:r>
      <w:r>
        <w:t>（</w:t>
      </w:r>
      <w:r>
        <w:rPr>
          <w:rFonts w:ascii="Times New Roman" w:eastAsia="Times New Roman"/>
        </w:rPr>
        <w:t xml:space="preserve">17 </w:t>
      </w:r>
      <w:r>
        <w:t>分）</w:t>
      </w:r>
    </w:p>
    <w:p>
      <w:pPr>
        <w:pStyle w:val="2"/>
        <w:spacing w:before="11" w:line="213" w:lineRule="auto"/>
        <w:ind w:right="114" w:firstLine="316"/>
      </w:pPr>
      <w:r>
        <w:t>青铜的家像一辆马车。一辆破旧的马车。在过去的许多年里，它在坎坷不平的路上，风</w:t>
      </w:r>
      <w:r>
        <w:rPr>
          <w:w w:val="95"/>
        </w:rPr>
        <w:t>里雨里地向前滚动着。车轴缺油，轮子破损，各个环节都显得有点松弛，咯吱咯吱地转动着，</w:t>
      </w:r>
    </w:p>
    <w:p>
      <w:pPr>
        <w:spacing w:after="0" w:line="213" w:lineRule="auto"/>
        <w:sectPr>
          <w:pgSz w:w="10440" w:h="14750"/>
          <w:pgMar w:top="900" w:right="800" w:bottom="960" w:left="920" w:header="0" w:footer="758" w:gutter="0"/>
          <w:cols w:space="720" w:num="1"/>
        </w:sectPr>
      </w:pPr>
    </w:p>
    <w:p>
      <w:pPr>
        <w:pStyle w:val="2"/>
        <w:spacing w:before="66" w:line="213" w:lineRule="auto"/>
        <w:ind w:left="520" w:right="3153" w:hanging="420"/>
      </w:pPr>
      <w:r>
        <w:rPr>
          <w:w w:val="95"/>
        </w:rPr>
        <w:t xml:space="preserve">样子很吃力。但，它还是一路向前了，倒也没有耽误路程。 </w:t>
      </w:r>
      <w:r>
        <w:t>自从这辆马车上多了葵花，它就显得更加沉重了。</w:t>
      </w:r>
    </w:p>
    <w:p>
      <w:pPr>
        <w:pStyle w:val="2"/>
        <w:spacing w:line="233" w:lineRule="exact"/>
        <w:ind w:left="520"/>
      </w:pPr>
      <w:r>
        <w:t>葵花虽小，但葵花聪慧，她心里知道。</w:t>
      </w:r>
    </w:p>
    <w:p>
      <w:pPr>
        <w:pStyle w:val="2"/>
        <w:spacing w:before="9" w:line="213" w:lineRule="auto"/>
        <w:ind w:right="220" w:firstLine="420"/>
      </w:pPr>
      <w:r>
        <w:rPr>
          <w:w w:val="99"/>
        </w:rPr>
        <w:t>临近期末，一天，老师到班上通知大家：“明天下午，油麻地镇上照相馆的刘疯子来我</w:t>
      </w:r>
      <w:r>
        <w:t>们学校为老师们照相，蛮好的机会，你们有愿意照相的，就预先把钱准备好。”</w:t>
      </w:r>
    </w:p>
    <w:p>
      <w:pPr>
        <w:pStyle w:val="2"/>
        <w:spacing w:line="233" w:lineRule="exact"/>
        <w:ind w:left="520"/>
      </w:pPr>
      <w:r>
        <w:t>校园立即沸腾成一锅粥。</w:t>
      </w:r>
    </w:p>
    <w:p>
      <w:pPr>
        <w:pStyle w:val="2"/>
        <w:spacing w:before="8" w:line="213" w:lineRule="auto"/>
        <w:ind w:right="215" w:firstLine="420"/>
        <w:jc w:val="both"/>
      </w:pPr>
      <w:r>
        <w:rPr>
          <w:spacing w:val="-2"/>
        </w:rPr>
        <w:t>对于大麦地的孩子们来说，照相是一件让他们既渴望又感到有点儿奢侈的事情。知道可</w:t>
      </w:r>
      <w:r>
        <w:rPr>
          <w:spacing w:val="-3"/>
          <w:w w:val="95"/>
        </w:rPr>
        <w:t xml:space="preserve">以从家里要到钱的，又蹦又跳，又叫又笑；想到也许能够要到钱，但这钱又绝不轻易能要到   手的，那兴奋的劲头，就弱了许多，更多的是焦虑。还有一些心里特别明白这钱根本就不可   能要到——不是大人不肯给，而是家里根本就拿不出一分钱，就有点儿自卑，有点儿失望与   </w:t>
      </w:r>
      <w:r>
        <w:rPr>
          <w:spacing w:val="-3"/>
        </w:rPr>
        <w:t>难过，垂头丧气地站在玩闹的人群外，默默无语。有几个知道不可能要到钱，却又十分希望</w:t>
      </w:r>
      <w:r>
        <w:rPr>
          <w:spacing w:val="-3"/>
          <w:w w:val="95"/>
        </w:rPr>
        <w:t>能照一张照片的孩子，就在私下里，向那些有些钱的孩子借钱，并一口向对方许下了许多条   件，比如帮他扛凳子、帮他做作业，再比如将家里养的鸽子偷出来一对送他。借到的；就很</w:t>
      </w:r>
      <w:r>
        <w:rPr>
          <w:spacing w:val="3"/>
          <w:w w:val="99"/>
        </w:rPr>
        <w:t>高兴</w:t>
      </w:r>
      <w:r>
        <w:rPr>
          <w:spacing w:val="-2"/>
          <w:w w:val="99"/>
        </w:rPr>
        <w:t>，与那些心里有底的孩子一起欢闹；借不到的，就有点儿恼，朝对方：“你记着，以后</w:t>
      </w:r>
      <w:r>
        <w:t>我再也不跟你好!”</w:t>
      </w:r>
    </w:p>
    <w:p>
      <w:pPr>
        <w:pStyle w:val="2"/>
        <w:spacing w:before="5" w:line="213" w:lineRule="auto"/>
        <w:ind w:right="114" w:firstLine="420"/>
      </w:pPr>
      <w:r>
        <w:rPr>
          <w:spacing w:val="-2"/>
        </w:rPr>
        <w:t>对照相最热心的莫过于女孩子们。她们三五成群地待在一起，叽叽喳喳地商量着明天下</w:t>
      </w:r>
      <w:r>
        <w:rPr>
          <w:spacing w:val="-10"/>
          <w:w w:val="95"/>
        </w:rPr>
        <w:t xml:space="preserve">午照相时，都选择一个什么样好看的风景照，又都穿一件什么样的衣服照。没有好看衣服的， </w:t>
      </w:r>
      <w:r>
        <w:rPr>
          <w:spacing w:val="2"/>
          <w:w w:val="99"/>
        </w:rPr>
        <w:t>就</w:t>
      </w:r>
      <w:r>
        <w:rPr>
          <w:spacing w:val="-14"/>
          <w:w w:val="99"/>
        </w:rPr>
        <w:t>跟有好看衣服的说：“你明天照完了，我穿一下你的衣服，行吗？”“行。”得到允诺的这</w:t>
      </w:r>
      <w:r>
        <w:t>个女孩就很高兴。</w:t>
      </w:r>
    </w:p>
    <w:p>
      <w:pPr>
        <w:pStyle w:val="2"/>
        <w:spacing w:line="234" w:lineRule="exact"/>
        <w:ind w:left="520"/>
      </w:pPr>
      <w:r>
        <w:t>教室内外，谈论的都是照相。</w:t>
      </w:r>
    </w:p>
    <w:p>
      <w:pPr>
        <w:pStyle w:val="2"/>
        <w:spacing w:before="9" w:line="213" w:lineRule="auto"/>
        <w:ind w:right="210" w:firstLine="420"/>
        <w:jc w:val="both"/>
      </w:pPr>
      <w:r>
        <w:t>在此期间，葵花一直独自坐在课桌前。满校园的兴奋，深深地感染着她。她当然希望明天也能照一张相片。自从跟随爸爸来到大麦地后，她就再也没有照过一张相片。她知道，她是一个长得很好看的女孩。无论怎么照，那相片上的女孩都是让人喜欢的。她自己都喜欢。望着相片上的自己，她甚至有点儿惊讶，有点儿不相信那就是自己。看看自己的相片，让人看看自己的相片，真是一件令人高兴的事情。</w:t>
      </w:r>
    </w:p>
    <w:p>
      <w:pPr>
        <w:pStyle w:val="2"/>
        <w:spacing w:before="2" w:line="213" w:lineRule="auto"/>
        <w:ind w:left="520" w:right="633"/>
      </w:pPr>
      <w:r>
        <w:rPr>
          <w:w w:val="95"/>
        </w:rPr>
        <w:t xml:space="preserve">她想看课文，可怎么也看不下去。但，她还是摆出了一副聚精会神看课文的架势。  </w:t>
      </w:r>
      <w:r>
        <w:t>有时，会有几个孩子扭过头来，瞥她一眼。</w:t>
      </w:r>
    </w:p>
    <w:p>
      <w:pPr>
        <w:pStyle w:val="2"/>
        <w:spacing w:before="1" w:line="213" w:lineRule="auto"/>
        <w:ind w:left="520" w:right="210"/>
      </w:pPr>
      <w:r>
        <w:t>葵花似乎感觉到了这些目光，便将脸更加靠近课本，直到几乎将自己的脸遮挡了起来。青铜来接葵花时，觉得今天的孩子，一个个很有些异样，像要过年似的，而只有妹妹，</w:t>
      </w:r>
    </w:p>
    <w:p>
      <w:pPr>
        <w:pStyle w:val="2"/>
        <w:spacing w:line="233" w:lineRule="exact"/>
      </w:pPr>
      <w:r>
        <w:t>显得很落寞。</w:t>
      </w:r>
    </w:p>
    <w:p>
      <w:pPr>
        <w:pStyle w:val="2"/>
        <w:spacing w:before="9" w:line="213" w:lineRule="auto"/>
        <w:ind w:right="218" w:firstLine="525"/>
        <w:jc w:val="both"/>
      </w:pPr>
      <w:r>
        <w:rPr>
          <w:w w:val="95"/>
        </w:rPr>
        <w:t>走在回家的路上，骑在牛背上的葵花，看到了一轮将要沉入西边大水中的太阳。</w:t>
      </w:r>
      <w:r>
        <w:rPr>
          <w:spacing w:val="2"/>
          <w:w w:val="95"/>
          <w:u w:val="single"/>
        </w:rPr>
        <w:t>好大</w:t>
      </w:r>
      <w:r>
        <w:rPr>
          <w:spacing w:val="-199"/>
          <w:w w:val="95"/>
          <w:u w:val="single"/>
        </w:rPr>
        <w:t>的太</w:t>
      </w:r>
      <w:r>
        <w:rPr>
          <w:spacing w:val="107"/>
          <w:w w:val="95"/>
          <w:u w:val="single"/>
        </w:rPr>
        <w:t xml:space="preserve"> </w:t>
      </w:r>
      <w:r>
        <w:rPr>
          <w:spacing w:val="-2"/>
          <w:w w:val="95"/>
          <w:u w:val="single"/>
        </w:rPr>
        <w:t xml:space="preserve">阳，有竹匾那么大。橘红色的，安静地燃烧着。本是雪白的芦花，被染红了，像无数的火炬   </w:t>
      </w:r>
      <w:r>
        <w:rPr>
          <w:spacing w:val="-2"/>
          <w:u w:val="single"/>
        </w:rPr>
        <w:t>，举在黄昏时的天空下。</w:t>
      </w:r>
    </w:p>
    <w:p>
      <w:pPr>
        <w:pStyle w:val="2"/>
        <w:spacing w:line="233" w:lineRule="exact"/>
        <w:ind w:left="520"/>
      </w:pPr>
      <w:r>
        <w:t>葵花呆呆地看着。</w:t>
      </w:r>
    </w:p>
    <w:p>
      <w:pPr>
        <w:pStyle w:val="2"/>
        <w:spacing w:before="9" w:line="213" w:lineRule="auto"/>
        <w:ind w:right="218" w:firstLine="420"/>
      </w:pPr>
      <w:r>
        <w:t>青铜牵着牛，心里一直在想：葵花怎么啦？他偶尔仰头看一眼葵花，葵花看到了，却朝</w:t>
      </w:r>
      <w:r>
        <w:rPr>
          <w:w w:val="99"/>
        </w:rPr>
        <w:t>他一笑，然后指着西边的天空：“哥，有只野鸭落下去了。”</w:t>
      </w:r>
    </w:p>
    <w:p>
      <w:pPr>
        <w:pStyle w:val="2"/>
        <w:spacing w:before="1" w:line="213" w:lineRule="auto"/>
        <w:ind w:right="218" w:firstLine="420"/>
        <w:jc w:val="both"/>
      </w:pPr>
      <w:r>
        <w:rPr>
          <w:spacing w:val="-2"/>
          <w:w w:val="95"/>
        </w:rPr>
        <w:t xml:space="preserve">回到家，天快黑了。爸爸妈妈也才从地里干活回来。见他们一副疲惫干渴的样子，葵花   </w:t>
      </w:r>
      <w:r>
        <w:rPr>
          <w:spacing w:val="-3"/>
          <w:w w:val="95"/>
        </w:rPr>
        <w:t xml:space="preserve">去水缸舀了一瓢水，递给妈妈。妈妈喝了几大口，又将瓢递给爸爸。妈妈撩起衣角，疼爱地   </w:t>
      </w:r>
      <w:r>
        <w:rPr>
          <w:spacing w:val="-3"/>
        </w:rPr>
        <w:t>擦了擦葵花脸上的汗渍。</w:t>
      </w:r>
    </w:p>
    <w:p>
      <w:pPr>
        <w:pStyle w:val="2"/>
        <w:spacing w:before="1" w:line="213" w:lineRule="auto"/>
        <w:ind w:right="114" w:firstLine="420"/>
      </w:pPr>
      <w:r>
        <w:t>像往常的夜晚一样，一家人在没有灯光的半明半暗的天光里喝着稀粥。满屋子都是喝粥</w:t>
      </w:r>
      <w:r>
        <w:rPr>
          <w:w w:val="95"/>
        </w:rPr>
        <w:t>的声音，很清脆。葵花一边喝，一边讲着今天一天在学校里发生的有趣的事情，大人们就笑。</w:t>
      </w:r>
    </w:p>
    <w:p>
      <w:pPr>
        <w:pStyle w:val="2"/>
        <w:spacing w:line="233" w:lineRule="exact"/>
        <w:ind w:left="520"/>
      </w:pPr>
      <w:r>
        <w:t>青铜却端了碗，坐到了门槛上。</w:t>
      </w:r>
    </w:p>
    <w:p>
      <w:pPr>
        <w:pStyle w:val="2"/>
        <w:spacing w:line="240" w:lineRule="exact"/>
        <w:ind w:left="520"/>
      </w:pPr>
      <w:r>
        <w:t>天上有一轮清淡的月亮，粥很稀，月亮在碗里寂寞地晃荡着。</w:t>
      </w:r>
    </w:p>
    <w:p>
      <w:pPr>
        <w:pStyle w:val="2"/>
        <w:spacing w:before="9" w:line="213" w:lineRule="auto"/>
        <w:ind w:right="218" w:firstLine="420"/>
      </w:pPr>
      <w:r>
        <w:t>第二天下午，油麻地镇照相馆在刘瘸子扛着他的那套家伙，一瘸一拐地出现在了大麦地小学的校门口。“刘瘸子来了!”</w:t>
      </w:r>
    </w:p>
    <w:p>
      <w:pPr>
        <w:pStyle w:val="2"/>
        <w:spacing w:before="1" w:line="213" w:lineRule="auto"/>
        <w:ind w:right="218" w:firstLine="420"/>
        <w:jc w:val="both"/>
      </w:pPr>
      <w:r>
        <w:rPr>
          <w:w w:val="95"/>
        </w:rPr>
        <w:t xml:space="preserve">刘瘸子一来，就别再想上课了。各个教室，像打开门的羊圈，那些渴望着嫩草的羊，汹   涌着，朝门外跑去，一时间，课桌被挤倒了好几张。几个男孩见门口堵塞，谁也出不去，便   </w:t>
      </w:r>
      <w:r>
        <w:t>推开窗子，跳了出来。</w:t>
      </w:r>
    </w:p>
    <w:p>
      <w:pPr>
        <w:pStyle w:val="2"/>
        <w:spacing w:before="1" w:line="213" w:lineRule="auto"/>
        <w:ind w:right="218" w:firstLine="420"/>
        <w:jc w:val="both"/>
      </w:pPr>
      <w:r>
        <w:rPr>
          <w:spacing w:val="-2"/>
          <w:w w:val="95"/>
        </w:rPr>
        <w:t xml:space="preserve">方圆数十里，就油麻地镇有一家照相馆。刘瘸子除了在镇上坐等顾客外，一年里头，会   </w:t>
      </w:r>
      <w:r>
        <w:rPr>
          <w:spacing w:val="-3"/>
          <w:w w:val="95"/>
        </w:rPr>
        <w:t xml:space="preserve">抽出十天半月的时间到油麻地周围的村子走动。虽是一个人，但动静却很大，就像一个戏班   </w:t>
      </w:r>
      <w:r>
        <w:rPr>
          <w:spacing w:val="-3"/>
        </w:rPr>
        <w:t>子或一个马戏团到了一般。他走到哪儿，仿佛将盛大的节日带到哪儿一般。</w:t>
      </w:r>
    </w:p>
    <w:p>
      <w:pPr>
        <w:pStyle w:val="2"/>
        <w:spacing w:before="2" w:line="213" w:lineRule="auto"/>
        <w:ind w:right="114" w:firstLine="420"/>
      </w:pPr>
      <w:r>
        <w:rPr>
          <w:spacing w:val="-9"/>
          <w:w w:val="95"/>
        </w:rPr>
        <w:t xml:space="preserve">像往常一样，先给老师照，然后给孩子们照。一个班一个班地照，得排好队。秩序一乱， </w:t>
      </w:r>
      <w:r>
        <w:rPr>
          <w:spacing w:val="2"/>
          <w:w w:val="99"/>
        </w:rPr>
        <w:t>刘</w:t>
      </w:r>
      <w:r>
        <w:rPr>
          <w:spacing w:val="-8"/>
          <w:w w:val="99"/>
        </w:rPr>
        <w:t>瘸子就会把那块本来掀上去的黑布，往下一放，挡住了镜头：“我不照了。”于是，就会有</w:t>
      </w:r>
    </w:p>
    <w:p>
      <w:pPr>
        <w:spacing w:after="0" w:line="213" w:lineRule="auto"/>
        <w:sectPr>
          <w:pgSz w:w="10440" w:h="14750"/>
          <w:pgMar w:top="900" w:right="800" w:bottom="960" w:left="920" w:header="0" w:footer="758" w:gutter="0"/>
          <w:cols w:space="720" w:num="1"/>
        </w:sectPr>
      </w:pPr>
    </w:p>
    <w:p>
      <w:pPr>
        <w:pStyle w:val="2"/>
        <w:spacing w:before="43" w:line="255" w:lineRule="exact"/>
      </w:pPr>
      <w:r>
        <w:t>老师出来维持秩序。</w:t>
      </w:r>
    </w:p>
    <w:p>
      <w:pPr>
        <w:pStyle w:val="2"/>
        <w:spacing w:before="9" w:line="213" w:lineRule="auto"/>
        <w:ind w:right="114" w:firstLine="420"/>
      </w:pPr>
      <w:r>
        <w:rPr>
          <w:spacing w:val="-11"/>
          <w:w w:val="95"/>
        </w:rPr>
        <w:t xml:space="preserve">井然有序，刘瘸子就会很高兴，就会照得格外的认真。笨重的支架支起笨重的照相机后， </w:t>
      </w:r>
      <w:r>
        <w:rPr>
          <w:spacing w:val="2"/>
          <w:w w:val="99"/>
        </w:rPr>
        <w:t>刘</w:t>
      </w:r>
      <w:r>
        <w:rPr>
          <w:spacing w:val="-3"/>
          <w:w w:val="99"/>
        </w:rPr>
        <w:t>瘸子就会不停地忙碌，不停地喊叫</w:t>
      </w:r>
      <w:r>
        <w:rPr>
          <w:spacing w:val="-13"/>
          <w:w w:val="99"/>
        </w:rPr>
        <w:t>：“那一个女同学先照</w:t>
      </w:r>
      <w:r>
        <w:rPr>
          <w:spacing w:val="1"/>
          <w:w w:val="51"/>
        </w:rPr>
        <w:t>!</w:t>
      </w:r>
      <w:r>
        <w:rPr>
          <w:spacing w:val="-25"/>
          <w:w w:val="99"/>
        </w:rPr>
        <w:t>”“下一个</w:t>
      </w:r>
      <w:r>
        <w:rPr>
          <w:spacing w:val="1"/>
          <w:w w:val="51"/>
        </w:rPr>
        <w:t>!</w:t>
      </w:r>
      <w:r>
        <w:rPr>
          <w:w w:val="99"/>
        </w:rPr>
        <w:t>下一个</w:t>
      </w:r>
      <w:r>
        <w:rPr>
          <w:spacing w:val="-2"/>
          <w:w w:val="51"/>
        </w:rPr>
        <w:t>!</w:t>
      </w:r>
      <w:r>
        <w:rPr>
          <w:spacing w:val="-16"/>
          <w:w w:val="99"/>
        </w:rPr>
        <w:t>”“身子侧过去一点</w:t>
      </w:r>
      <w:r>
        <w:rPr>
          <w:spacing w:val="1"/>
          <w:w w:val="51"/>
        </w:rPr>
        <w:t>!</w:t>
      </w:r>
      <w:r>
        <w:rPr>
          <w:spacing w:val="-17"/>
          <w:w w:val="99"/>
        </w:rPr>
        <w:t>”“头抬起来</w:t>
      </w:r>
      <w:r>
        <w:rPr>
          <w:spacing w:val="1"/>
          <w:w w:val="51"/>
        </w:rPr>
        <w:t>!</w:t>
      </w:r>
      <w:r>
        <w:rPr>
          <w:spacing w:val="-15"/>
          <w:w w:val="99"/>
        </w:rPr>
        <w:t>”“别梗着脖子</w:t>
      </w:r>
      <w:r>
        <w:rPr>
          <w:spacing w:val="1"/>
          <w:w w:val="51"/>
        </w:rPr>
        <w:t>!</w:t>
      </w:r>
      <w:r>
        <w:rPr>
          <w:spacing w:val="-1"/>
          <w:w w:val="99"/>
        </w:rPr>
        <w:t>落枕啦？”……见那个人做不到他要求的那样，他就会一</w:t>
      </w:r>
      <w:r>
        <w:t>瘸一拐地走过来，扳动那人的身体，扭动那人的脖子，直至达到他的要求为止。</w:t>
      </w:r>
    </w:p>
    <w:p>
      <w:pPr>
        <w:pStyle w:val="2"/>
        <w:spacing w:line="234" w:lineRule="exact"/>
        <w:ind w:left="520"/>
      </w:pPr>
      <w:r>
        <w:t>刘瘸子使校园充满了欢乐。</w:t>
      </w:r>
    </w:p>
    <w:p>
      <w:pPr>
        <w:pStyle w:val="2"/>
        <w:spacing w:line="240" w:lineRule="exact"/>
        <w:ind w:left="520"/>
      </w:pPr>
      <w:r>
        <w:t>绝大部分孩子都筹到了照一张相的钱，有的孩子甚至得到照两张、三张相的钱。</w:t>
      </w:r>
    </w:p>
    <w:p>
      <w:pPr>
        <w:pStyle w:val="2"/>
        <w:spacing w:before="8" w:line="213" w:lineRule="auto"/>
        <w:ind w:right="114" w:firstLine="420"/>
      </w:pPr>
      <w:r>
        <w:rPr>
          <w:spacing w:val="-9"/>
          <w:w w:val="95"/>
        </w:rPr>
        <w:t xml:space="preserve">葵花一直待在教室里，外面的声浪，一阵阵扑进地的耳朵里。有个女孩跑回教室取东西， </w:t>
      </w:r>
      <w:r>
        <w:rPr>
          <w:spacing w:val="-1"/>
          <w:w w:val="99"/>
        </w:rPr>
        <w:t>见</w:t>
      </w:r>
      <w:r>
        <w:rPr>
          <w:spacing w:val="-10"/>
          <w:w w:val="99"/>
        </w:rPr>
        <w:t>到了葵花：“你怎么不去照一张相？”</w:t>
      </w:r>
    </w:p>
    <w:p>
      <w:pPr>
        <w:pStyle w:val="2"/>
        <w:spacing w:line="233" w:lineRule="exact"/>
        <w:ind w:left="520"/>
      </w:pPr>
      <w:r>
        <w:t>葵花支吾着。</w:t>
      </w:r>
    </w:p>
    <w:p>
      <w:pPr>
        <w:pStyle w:val="2"/>
        <w:spacing w:line="240" w:lineRule="exact"/>
        <w:ind w:left="520"/>
      </w:pPr>
      <w:r>
        <w:t>好在那个女孩的心思在取东西上。取了东西，就又跑出去了。</w:t>
      </w:r>
    </w:p>
    <w:p>
      <w:pPr>
        <w:pStyle w:val="2"/>
        <w:spacing w:before="9" w:line="213" w:lineRule="auto"/>
        <w:ind w:right="220" w:firstLine="420"/>
        <w:jc w:val="both"/>
      </w:pPr>
      <w:r>
        <w:rPr>
          <w:spacing w:val="-2"/>
          <w:w w:val="95"/>
        </w:rPr>
        <w:t xml:space="preserve">葵花怕再有人看到她，便从教室的后面跑出来。她看到外面到处都是人。没有人注意到   </w:t>
      </w:r>
      <w:r>
        <w:rPr>
          <w:spacing w:val="-3"/>
          <w:w w:val="95"/>
        </w:rPr>
        <w:t xml:space="preserve">她。她沿着一排教室的墙根，一溜烟走出孩子们的视野，然后一直走到办公室后面的那片茂   </w:t>
      </w:r>
      <w:r>
        <w:rPr>
          <w:spacing w:val="-3"/>
        </w:rPr>
        <w:t>密的竹林里。</w:t>
      </w:r>
    </w:p>
    <w:p>
      <w:pPr>
        <w:pStyle w:val="2"/>
        <w:spacing w:line="233" w:lineRule="exact"/>
        <w:ind w:left="520"/>
      </w:pPr>
      <w:r>
        <w:t>欢笑声远去了。</w:t>
      </w:r>
    </w:p>
    <w:p>
      <w:pPr>
        <w:pStyle w:val="2"/>
        <w:spacing w:before="8" w:line="213" w:lineRule="auto"/>
        <w:ind w:right="174" w:firstLine="420"/>
      </w:pPr>
      <w:r>
        <w:rPr>
          <w:w w:val="95"/>
        </w:rPr>
        <w:t xml:space="preserve">葵花在竹林里一直待到校园彻底安静下来。她走到校门口时，青铜已在那里急出一头汗  </w:t>
      </w:r>
      <w:r>
        <w:t>来了。</w:t>
      </w:r>
    </w:p>
    <w:p>
      <w:pPr>
        <w:pStyle w:val="2"/>
        <w:spacing w:line="233" w:lineRule="exact"/>
        <w:ind w:left="520"/>
      </w:pPr>
      <w:r>
        <w:t>她见了青铜，轻声唱起奶奶教给她的歌：</w:t>
      </w:r>
    </w:p>
    <w:p>
      <w:pPr>
        <w:pStyle w:val="2"/>
        <w:spacing w:before="9" w:line="213" w:lineRule="auto"/>
        <w:ind w:left="520" w:right="1473"/>
      </w:pPr>
      <w:r>
        <w:rPr>
          <w:w w:val="95"/>
        </w:rPr>
        <w:t xml:space="preserve">南山脚下一缸油，姑嫂两个赌梳头。姑娘梳成盘龙髻，嫂嫂梳成单兰头。  </w:t>
      </w:r>
      <w:r>
        <w:t>她觉得这歌有趣，笑了。</w:t>
      </w:r>
    </w:p>
    <w:p>
      <w:pPr>
        <w:pStyle w:val="2"/>
        <w:spacing w:line="233" w:lineRule="exact"/>
        <w:ind w:left="520"/>
      </w:pPr>
      <w:r>
        <w:rPr>
          <w:spacing w:val="-11"/>
          <w:w w:val="99"/>
        </w:rPr>
        <w:t>青铜问她：“笑什么？”</w:t>
      </w:r>
    </w:p>
    <w:p>
      <w:pPr>
        <w:pStyle w:val="2"/>
        <w:spacing w:line="255" w:lineRule="exact"/>
        <w:ind w:left="520"/>
      </w:pPr>
      <w:r>
        <w:t>她不回答，就是笑，笑出了眼泪。</w:t>
      </w:r>
    </w:p>
    <w:p>
      <w:pPr>
        <w:pStyle w:val="2"/>
        <w:spacing w:line="234" w:lineRule="exact"/>
        <w:ind w:left="4816"/>
      </w:pPr>
      <w:r>
        <w:t>（节选自曹文轩《青铜葵花》，有删改）</w:t>
      </w:r>
    </w:p>
    <w:p>
      <w:pPr>
        <w:pStyle w:val="6"/>
        <w:numPr>
          <w:ilvl w:val="0"/>
          <w:numId w:val="1"/>
        </w:numPr>
        <w:tabs>
          <w:tab w:val="left" w:pos="365"/>
        </w:tabs>
        <w:spacing w:before="0" w:after="0" w:line="258" w:lineRule="exact"/>
        <w:ind w:left="364" w:right="0" w:hanging="265"/>
        <w:jc w:val="left"/>
        <w:rPr>
          <w:sz w:val="21"/>
        </w:rPr>
      </w:pPr>
      <w:r>
        <w:rPr>
          <w:sz w:val="21"/>
        </w:rPr>
        <w:t>同样是表现家境的贫寒，选文第①段与下面这段文字在写法上有什么不同？（</w:t>
      </w:r>
      <w:r>
        <w:rPr>
          <w:rFonts w:ascii="Times New Roman" w:hAnsi="Times New Roman" w:eastAsia="Times New Roman"/>
          <w:sz w:val="21"/>
        </w:rPr>
        <w:t>4</w:t>
      </w:r>
      <w:r>
        <w:rPr>
          <w:rFonts w:ascii="Times New Roman" w:hAnsi="Times New Roman" w:eastAsia="Times New Roman"/>
          <w:spacing w:val="-3"/>
          <w:sz w:val="21"/>
        </w:rPr>
        <w:t xml:space="preserve"> </w:t>
      </w:r>
      <w:r>
        <w:rPr>
          <w:sz w:val="21"/>
        </w:rPr>
        <w:t>分）</w:t>
      </w:r>
    </w:p>
    <w:p>
      <w:pPr>
        <w:pStyle w:val="2"/>
        <w:spacing w:before="1" w:line="232" w:lineRule="auto"/>
        <w:ind w:right="220" w:firstLine="525"/>
      </w:pPr>
      <w:r>
        <w:t>那时家里样样都要节省，有人请吃饭是从来不敢答应的，以免回请；买日用品也是常</w:t>
      </w:r>
      <w:r>
        <w:rPr>
          <w:spacing w:val="-2"/>
          <w:w w:val="95"/>
        </w:rPr>
        <w:t xml:space="preserve">常买减价的，买拍卖的底货；姐姐的长袍是自己做的，买十五个铜子一米的花边，常常要在   </w:t>
      </w:r>
      <w:r>
        <w:rPr>
          <w:spacing w:val="-15"/>
        </w:rPr>
        <w:t>价钱上计较半天。</w:t>
      </w:r>
      <w:r>
        <w:t>（</w:t>
      </w:r>
      <w:r>
        <w:rPr>
          <w:spacing w:val="-10"/>
        </w:rPr>
        <w:t>莫泊桑《我的叔叔于勒》</w:t>
      </w:r>
      <w:r>
        <w:t>）</w:t>
      </w:r>
    </w:p>
    <w:p>
      <w:pPr>
        <w:pStyle w:val="2"/>
        <w:spacing w:before="4"/>
        <w:ind w:left="0"/>
        <w:rPr>
          <w:sz w:val="20"/>
        </w:rPr>
      </w:pPr>
    </w:p>
    <w:p>
      <w:pPr>
        <w:pStyle w:val="6"/>
        <w:numPr>
          <w:ilvl w:val="0"/>
          <w:numId w:val="1"/>
        </w:numPr>
        <w:tabs>
          <w:tab w:val="left" w:pos="412"/>
        </w:tabs>
        <w:spacing w:before="1" w:after="0" w:line="230" w:lineRule="auto"/>
        <w:ind w:left="416" w:right="530" w:hanging="317"/>
        <w:jc w:val="left"/>
        <w:rPr>
          <w:sz w:val="21"/>
        </w:rPr>
      </w:pPr>
      <w:r>
        <w:rPr>
          <w:w w:val="95"/>
          <w:sz w:val="21"/>
        </w:rPr>
        <w:t xml:space="preserve">选文用大量笔墨描写孩子们得知刘瘸子要来学校照相和照相当天校园内欢快热闹的场  </w:t>
      </w:r>
      <w:r>
        <w:rPr>
          <w:sz w:val="21"/>
        </w:rPr>
        <w:t>面，有什么用意？（</w:t>
      </w:r>
      <w:r>
        <w:rPr>
          <w:rFonts w:ascii="Times New Roman" w:eastAsia="Times New Roman"/>
          <w:sz w:val="21"/>
        </w:rPr>
        <w:t xml:space="preserve">4 </w:t>
      </w:r>
      <w:r>
        <w:rPr>
          <w:sz w:val="21"/>
        </w:rPr>
        <w:t>分）</w:t>
      </w:r>
    </w:p>
    <w:p>
      <w:pPr>
        <w:pStyle w:val="2"/>
        <w:ind w:left="0"/>
        <w:rPr>
          <w:sz w:val="22"/>
        </w:rPr>
      </w:pPr>
    </w:p>
    <w:p>
      <w:pPr>
        <w:pStyle w:val="2"/>
        <w:spacing w:before="9"/>
        <w:ind w:left="0"/>
        <w:rPr>
          <w:sz w:val="18"/>
        </w:rPr>
      </w:pPr>
    </w:p>
    <w:p>
      <w:pPr>
        <w:pStyle w:val="6"/>
        <w:numPr>
          <w:ilvl w:val="0"/>
          <w:numId w:val="1"/>
        </w:numPr>
        <w:tabs>
          <w:tab w:val="left" w:pos="468"/>
        </w:tabs>
        <w:spacing w:before="1" w:after="0" w:line="230" w:lineRule="auto"/>
        <w:ind w:left="520" w:right="266" w:hanging="420"/>
        <w:jc w:val="left"/>
        <w:rPr>
          <w:sz w:val="21"/>
        </w:rPr>
      </w:pPr>
      <w:r>
        <w:rPr>
          <w:w w:val="95"/>
          <w:sz w:val="21"/>
        </w:rPr>
        <w:t xml:space="preserve">有人评价，曹文轩笔下的景物描写是诗意化的，融合了人物的主观情绪，带上了人物的  </w:t>
      </w:r>
      <w:r>
        <w:rPr>
          <w:spacing w:val="-4"/>
          <w:sz w:val="21"/>
        </w:rPr>
        <w:t>感情与温度。请以文中划线处的景物描写为例，作简要分析。</w:t>
      </w:r>
      <w:r>
        <w:rPr>
          <w:sz w:val="21"/>
        </w:rPr>
        <w:t>（</w:t>
      </w:r>
      <w:r>
        <w:rPr>
          <w:rFonts w:ascii="Times New Roman" w:eastAsia="Times New Roman"/>
          <w:sz w:val="21"/>
        </w:rPr>
        <w:t>4</w:t>
      </w:r>
      <w:r>
        <w:rPr>
          <w:rFonts w:ascii="Times New Roman" w:eastAsia="Times New Roman"/>
          <w:spacing w:val="-2"/>
          <w:sz w:val="21"/>
        </w:rPr>
        <w:t xml:space="preserve"> </w:t>
      </w:r>
      <w:r>
        <w:rPr>
          <w:sz w:val="21"/>
        </w:rPr>
        <w:t>分）</w:t>
      </w:r>
    </w:p>
    <w:p>
      <w:pPr>
        <w:pStyle w:val="2"/>
        <w:spacing w:before="4" w:line="230" w:lineRule="auto"/>
        <w:ind w:left="520" w:right="220" w:firstLine="631"/>
      </w:pPr>
      <w:r>
        <w:rPr>
          <w:spacing w:val="-1"/>
          <w:w w:val="95"/>
        </w:rPr>
        <w:t xml:space="preserve">好大的太阳，有竹匾那么大。橘红色的，安静地燃烧着。本是雪白的芦花，被柴  </w:t>
      </w:r>
      <w:r>
        <w:rPr>
          <w:spacing w:val="-1"/>
        </w:rPr>
        <w:t>红了，像无数的火炬，举在黄昏时的天空下。</w:t>
      </w:r>
    </w:p>
    <w:p>
      <w:pPr>
        <w:pStyle w:val="2"/>
        <w:spacing w:before="7"/>
        <w:ind w:left="0"/>
        <w:rPr>
          <w:sz w:val="20"/>
        </w:rPr>
      </w:pPr>
    </w:p>
    <w:p>
      <w:pPr>
        <w:pStyle w:val="6"/>
        <w:numPr>
          <w:ilvl w:val="0"/>
          <w:numId w:val="1"/>
        </w:numPr>
        <w:tabs>
          <w:tab w:val="left" w:pos="468"/>
        </w:tabs>
        <w:spacing w:before="0" w:after="0" w:line="230" w:lineRule="auto"/>
        <w:ind w:left="416" w:right="287" w:hanging="317"/>
        <w:jc w:val="left"/>
        <w:rPr>
          <w:sz w:val="21"/>
        </w:rPr>
      </w:pPr>
      <w:r>
        <w:tab/>
      </w:r>
      <w:r>
        <w:rPr>
          <w:w w:val="95"/>
          <w:sz w:val="21"/>
        </w:rPr>
        <w:t>作家曹文轩为自己的小说《青铜葵花》写了后记，标题为</w:t>
      </w:r>
      <w:r>
        <w:rPr>
          <w:rFonts w:ascii="Times New Roman" w:hAnsi="Times New Roman" w:eastAsia="Times New Roman"/>
          <w:w w:val="95"/>
          <w:sz w:val="21"/>
        </w:rPr>
        <w:t>“</w:t>
      </w:r>
      <w:r>
        <w:rPr>
          <w:w w:val="95"/>
          <w:sz w:val="21"/>
        </w:rPr>
        <w:t>美丽的痛苦</w:t>
      </w:r>
      <w:r>
        <w:rPr>
          <w:rFonts w:ascii="Times New Roman" w:hAnsi="Times New Roman" w:eastAsia="Times New Roman"/>
          <w:w w:val="95"/>
          <w:sz w:val="21"/>
        </w:rPr>
        <w:t>”</w:t>
      </w:r>
      <w:r>
        <w:rPr>
          <w:w w:val="95"/>
          <w:sz w:val="21"/>
        </w:rPr>
        <w:t xml:space="preserve">。请结合上述节  </w:t>
      </w:r>
      <w:r>
        <w:rPr>
          <w:spacing w:val="-7"/>
          <w:sz w:val="21"/>
        </w:rPr>
        <w:t>选部分，说说你对这个标题的理解。</w:t>
      </w:r>
      <w:r>
        <w:rPr>
          <w:sz w:val="21"/>
        </w:rPr>
        <w:t>（</w:t>
      </w:r>
      <w:r>
        <w:rPr>
          <w:rFonts w:ascii="Times New Roman" w:hAnsi="Times New Roman" w:eastAsia="Times New Roman"/>
          <w:sz w:val="21"/>
        </w:rPr>
        <w:t xml:space="preserve">5 </w:t>
      </w:r>
      <w:r>
        <w:rPr>
          <w:sz w:val="21"/>
        </w:rPr>
        <w:t>分）</w:t>
      </w:r>
    </w:p>
    <w:p>
      <w:pPr>
        <w:pStyle w:val="2"/>
        <w:spacing w:before="3"/>
        <w:ind w:left="0"/>
        <w:rPr>
          <w:sz w:val="8"/>
        </w:rPr>
      </w:pPr>
      <w:r>
        <w:pict>
          <v:group id="_x0000_s1026" o:spid="_x0000_s1026" o:spt="203" style="position:absolute;left:0pt;margin-left:51pt;margin-top:7.25pt;height:125.55pt;width:408.25pt;mso-position-horizontal-relative:page;mso-wrap-distance-bottom:0pt;mso-wrap-distance-top:0pt;z-index:-251656192;mso-width-relative:page;mso-height-relative:page;" coordorigin="1020,145" coordsize="8165,2511">
            <o:lock v:ext="edit"/>
            <v:shape id="_x0000_s1027" o:spid="_x0000_s1027" o:spt="75" type="#_x0000_t75" style="position:absolute;left:1020;top:145;height:2511;width:8165;" filled="f" stroked="f" coordsize="21600,21600">
              <v:path/>
              <v:fill on="f" focussize="0,0"/>
              <v:stroke on="f"/>
              <v:imagedata r:id="rId5" o:title=""/>
              <o:lock v:ext="edit" aspectratio="t"/>
            </v:shape>
            <v:shape id="_x0000_s1028" o:spid="_x0000_s1028" o:spt="202" type="#_x0000_t202" style="position:absolute;left:1020;top:145;height:2511;width:8165;" filled="f" stroked="f" coordsize="21600,21600">
              <v:path/>
              <v:fill on="f" focussize="0,0"/>
              <v:stroke on="f" joinstyle="miter"/>
              <v:imagedata o:title=""/>
              <o:lock v:ext="edit"/>
              <v:textbox inset="0mm,0mm,0mm,0mm">
                <w:txbxContent>
                  <w:p>
                    <w:pPr>
                      <w:spacing w:before="110" w:line="231" w:lineRule="exact"/>
                      <w:ind w:left="0" w:right="0" w:firstLine="0"/>
                      <w:jc w:val="left"/>
                      <w:rPr>
                        <w:sz w:val="21"/>
                      </w:rPr>
                    </w:pPr>
                    <w:r>
                      <w:rPr>
                        <w:sz w:val="21"/>
                      </w:rPr>
                      <w:t>（二）</w:t>
                    </w:r>
                    <w:r>
                      <w:rPr>
                        <w:spacing w:val="-5"/>
                        <w:sz w:val="21"/>
                      </w:rPr>
                      <w:t xml:space="preserve">阅读下面的文字，完成第 </w:t>
                    </w:r>
                    <w:r>
                      <w:rPr>
                        <w:rFonts w:ascii="Times New Roman" w:eastAsia="Times New Roman"/>
                        <w:sz w:val="21"/>
                      </w:rPr>
                      <w:t xml:space="preserve">16-17 </w:t>
                    </w:r>
                    <w:r>
                      <w:rPr>
                        <w:spacing w:val="-52"/>
                        <w:sz w:val="21"/>
                      </w:rPr>
                      <w:t>题。</w:t>
                    </w:r>
                    <w:r>
                      <w:rPr>
                        <w:sz w:val="21"/>
                      </w:rPr>
                      <w:t>（</w:t>
                    </w:r>
                    <w:r>
                      <w:rPr>
                        <w:rFonts w:ascii="Times New Roman" w:eastAsia="Times New Roman"/>
                        <w:sz w:val="21"/>
                      </w:rPr>
                      <w:t xml:space="preserve">6 </w:t>
                    </w:r>
                    <w:r>
                      <w:rPr>
                        <w:sz w:val="21"/>
                      </w:rPr>
                      <w:t>分）</w:t>
                    </w:r>
                  </w:p>
                  <w:p>
                    <w:pPr>
                      <w:spacing w:before="0" w:line="349" w:lineRule="exact"/>
                      <w:ind w:left="309" w:right="0" w:firstLine="0"/>
                      <w:jc w:val="left"/>
                      <w:rPr>
                        <w:rFonts w:hint="eastAsia" w:ascii="微软雅黑" w:eastAsia="微软雅黑"/>
                        <w:b/>
                        <w:sz w:val="21"/>
                      </w:rPr>
                    </w:pPr>
                    <w:r>
                      <w:rPr>
                        <w:rFonts w:hint="eastAsia" w:ascii="微软雅黑" w:eastAsia="微软雅黑"/>
                        <w:b/>
                        <w:sz w:val="21"/>
                      </w:rPr>
                      <w:t>【材料一】</w:t>
                    </w:r>
                  </w:p>
                </w:txbxContent>
              </v:textbox>
            </v:shape>
            <w10:wrap type="topAndBottom"/>
          </v:group>
        </w:pict>
      </w:r>
    </w:p>
    <w:p>
      <w:pPr>
        <w:spacing w:after="0"/>
        <w:rPr>
          <w:sz w:val="8"/>
        </w:rPr>
        <w:sectPr>
          <w:pgSz w:w="10440" w:h="14750"/>
          <w:pgMar w:top="900" w:right="800" w:bottom="960" w:left="920" w:header="0" w:footer="758" w:gutter="0"/>
          <w:cols w:space="720" w:num="1"/>
        </w:sectPr>
      </w:pPr>
    </w:p>
    <w:p>
      <w:pPr>
        <w:pStyle w:val="2"/>
        <w:spacing w:before="26" w:line="211" w:lineRule="auto"/>
        <w:ind w:right="213" w:firstLine="412"/>
        <w:jc w:val="both"/>
      </w:pPr>
      <w:r>
        <w:rPr>
          <w:rFonts w:hint="eastAsia" w:ascii="微软雅黑" w:eastAsia="微软雅黑"/>
          <w:b/>
        </w:rPr>
        <w:t>【材料二】</w:t>
      </w:r>
      <w:r>
        <w:t>短视频的内容有个性、有趣味，易于生成，便于转发和传播，让人们在创造和分享中获得愉悦的精神享受。在众多短视频平台上，人们传递并交流着自己对美的发现和对艺术的理解，尽情地释放内心深处的诗情。</w:t>
      </w:r>
    </w:p>
    <w:p>
      <w:pPr>
        <w:pStyle w:val="2"/>
        <w:spacing w:before="6" w:line="232" w:lineRule="auto"/>
        <w:ind w:right="210" w:firstLine="420"/>
        <w:jc w:val="both"/>
      </w:pPr>
      <w:r>
        <w:t>短视频的出现，带来艺术和美学的范式变革：传统意义上纯粹学术性与欣赏性的美学， 正在转化为普通人的实践美学。艺术创造原本就不是小圈子的事，而是普通大众日常之事。</w:t>
      </w:r>
      <w:r>
        <w:rPr>
          <w:spacing w:val="-4"/>
        </w:rPr>
        <w:t>用户生产内容</w:t>
      </w:r>
      <w:r>
        <w:rPr>
          <w:spacing w:val="-1"/>
        </w:rPr>
        <w:t>（UGC）</w:t>
      </w:r>
      <w:r>
        <w:rPr>
          <w:spacing w:val="-4"/>
        </w:rPr>
        <w:t>这种生产与传播模式，更是不断为“大众创造十大众传播”提供新的</w:t>
      </w:r>
      <w:r>
        <w:rPr>
          <w:spacing w:val="-4"/>
          <w:w w:val="110"/>
        </w:rPr>
        <w:t>可能性，让越来越多的人在参与中欣赏、在参与中创造。</w:t>
      </w:r>
    </w:p>
    <w:p>
      <w:pPr>
        <w:pStyle w:val="2"/>
        <w:spacing w:line="232" w:lineRule="auto"/>
        <w:ind w:right="210" w:firstLine="420"/>
        <w:jc w:val="both"/>
      </w:pPr>
      <w:r>
        <w:t>不过，值得注意的是短视频平台上的内容良莠不齐，一些产品存在低俗、恶搞、做作、</w:t>
      </w:r>
      <w:r>
        <w:rPr>
          <w:spacing w:val="-1"/>
        </w:rPr>
        <w:t>浮夸的问题。我们不能被流量法则裹挟，而要有所坚守，要遏制低俗和恶俗，让人文雅趣成</w:t>
      </w:r>
      <w:r>
        <w:rPr>
          <w:spacing w:val="-3"/>
        </w:rPr>
        <w:t>为一种时尚，让创造美、传播美、欣赏美成为更多人的生活日常，让更多人心底对美和诗意</w:t>
      </w:r>
      <w:r>
        <w:rPr>
          <w:spacing w:val="-3"/>
          <w:w w:val="95"/>
        </w:rPr>
        <w:t xml:space="preserve">的向往得以释放和融汇。这正是人工智能时代审美教育者、传播者，以及短视频平台运营者   </w:t>
      </w:r>
      <w:r>
        <w:rPr>
          <w:spacing w:val="-20"/>
        </w:rPr>
        <w:t>的职责所在。</w:t>
      </w:r>
      <w:r>
        <w:t>（</w:t>
      </w:r>
      <w:r>
        <w:rPr>
          <w:spacing w:val="-8"/>
        </w:rPr>
        <w:t>选自《新技术助力美的创造》，有删改</w:t>
      </w:r>
      <w:r>
        <w:t>）</w:t>
      </w:r>
    </w:p>
    <w:p>
      <w:pPr>
        <w:pStyle w:val="2"/>
        <w:spacing w:line="279" w:lineRule="exact"/>
        <w:ind w:left="0" w:right="110"/>
        <w:jc w:val="right"/>
      </w:pPr>
      <w:r>
        <w:rPr>
          <w:rFonts w:hint="eastAsia" w:ascii="微软雅黑" w:eastAsia="微软雅黑"/>
          <w:b/>
          <w:spacing w:val="-7"/>
          <w:w w:val="95"/>
        </w:rPr>
        <w:t>【材料三】</w:t>
      </w:r>
      <w:r>
        <w:rPr>
          <w:spacing w:val="-6"/>
          <w:w w:val="95"/>
        </w:rPr>
        <w:t>短视频娱乐应用软件，成为我们打发时间、减轻压力和休闲放松的一个媒介。</w:t>
      </w:r>
    </w:p>
    <w:p>
      <w:pPr>
        <w:pStyle w:val="2"/>
        <w:spacing w:line="235" w:lineRule="exact"/>
        <w:ind w:left="0" w:right="114"/>
        <w:jc w:val="right"/>
      </w:pPr>
      <w:r>
        <w:rPr>
          <w:spacing w:val="-7"/>
          <w:w w:val="95"/>
        </w:rPr>
        <w:t>刷视频不需消耗大量的脑力，还能带给受众轻松的视觉体验。但更多的受众在观看短视频中，</w:t>
      </w:r>
    </w:p>
    <w:p>
      <w:pPr>
        <w:pStyle w:val="2"/>
        <w:spacing w:line="260" w:lineRule="exact"/>
      </w:pPr>
      <w:r>
        <w:t>不知不觉流失了宝贵的学习和休息时间。</w:t>
      </w:r>
    </w:p>
    <w:p>
      <w:pPr>
        <w:pStyle w:val="2"/>
        <w:spacing w:line="232" w:lineRule="auto"/>
        <w:ind w:right="218" w:firstLine="420"/>
        <w:jc w:val="both"/>
      </w:pPr>
      <w:r>
        <w:rPr>
          <w:spacing w:val="-1"/>
          <w:w w:val="95"/>
        </w:rPr>
        <w:t xml:space="preserve">感官刺激产品较多，对青少年诱导性较强。我们不难发现，各短视频平台中存在着各类   </w:t>
      </w:r>
      <w:r>
        <w:rPr>
          <w:spacing w:val="-3"/>
          <w:w w:val="95"/>
        </w:rPr>
        <w:t xml:space="preserve">极限活动的视频，比如蹦极、攀岩、跑酷等极限挑战项目，这类视频对青少年的感官刺激较   </w:t>
      </w:r>
      <w:r>
        <w:rPr>
          <w:spacing w:val="-3"/>
        </w:rPr>
        <w:t xml:space="preserve">大，很容易诱发青少年的模仿行为。特别是大批 </w:t>
      </w:r>
      <w:r>
        <w:t>00</w:t>
      </w:r>
      <w:r>
        <w:rPr>
          <w:spacing w:val="-5"/>
        </w:rPr>
        <w:t xml:space="preserve"> 后涌入，他们的三观还不够健全，当面</w:t>
      </w:r>
      <w:r>
        <w:rPr>
          <w:spacing w:val="-5"/>
          <w:w w:val="95"/>
        </w:rPr>
        <w:t xml:space="preserve">对这类刺激性的感官产品时，青少年自制力较弱，意志力不够坚定，很容易去模仿此类极限   </w:t>
      </w:r>
      <w:r>
        <w:rPr>
          <w:spacing w:val="-5"/>
        </w:rPr>
        <w:t>动作，存在着极大的安全隐患。</w:t>
      </w:r>
    </w:p>
    <w:p>
      <w:pPr>
        <w:pStyle w:val="2"/>
        <w:spacing w:line="232" w:lineRule="auto"/>
        <w:ind w:right="210" w:firstLine="420"/>
        <w:jc w:val="both"/>
      </w:pPr>
      <w:r>
        <w:t>短视频的用户群多是一二线城市的年轻人群，生活层次较高。诸多网红短视频被豪车、</w:t>
      </w:r>
      <w:r>
        <w:rPr>
          <w:spacing w:val="-2"/>
        </w:rPr>
        <w:t xml:space="preserve">豪宅、名牌服饰、豪华酒店会所等高消费产物所充斥，在一次对 </w:t>
      </w:r>
      <w:r>
        <w:t>95</w:t>
      </w:r>
      <w:r>
        <w:rPr>
          <w:spacing w:val="-5"/>
        </w:rPr>
        <w:t xml:space="preserve"> 后未来的职业选择的调</w:t>
      </w:r>
      <w:r>
        <w:rPr>
          <w:spacing w:val="-5"/>
          <w:w w:val="95"/>
        </w:rPr>
        <w:t xml:space="preserve">查中，有半数以上的被调查者毫不避讳地说：想做网红。不少十几岁的青少年，从青春期开   </w:t>
      </w:r>
      <w:r>
        <w:rPr>
          <w:spacing w:val="-5"/>
        </w:rPr>
        <w:t>始就崇拜各种网红，追求各种高档奢侈品。这一现象引起了部分青少年的盲目攀比、跟风。</w:t>
      </w:r>
    </w:p>
    <w:p>
      <w:pPr>
        <w:pStyle w:val="2"/>
        <w:spacing w:line="253" w:lineRule="exact"/>
      </w:pPr>
      <w:r>
        <w:t>（选自《自媒体时代短视频对青少年价值观的影响》，有删改）</w:t>
      </w:r>
    </w:p>
    <w:p>
      <w:pPr>
        <w:pStyle w:val="6"/>
        <w:numPr>
          <w:ilvl w:val="0"/>
          <w:numId w:val="1"/>
        </w:numPr>
        <w:tabs>
          <w:tab w:val="left" w:pos="412"/>
          <w:tab w:val="left" w:pos="5663"/>
        </w:tabs>
        <w:spacing w:before="0" w:after="0" w:line="260" w:lineRule="exact"/>
        <w:ind w:left="412" w:right="0" w:hanging="312"/>
        <w:jc w:val="left"/>
        <w:rPr>
          <w:sz w:val="21"/>
        </w:rPr>
      </w:pPr>
      <w:r>
        <w:rPr>
          <w:spacing w:val="-1"/>
          <w:w w:val="99"/>
          <w:sz w:val="21"/>
        </w:rPr>
        <w:t>下</w:t>
      </w:r>
      <w:r>
        <w:rPr>
          <w:spacing w:val="2"/>
          <w:w w:val="99"/>
          <w:sz w:val="21"/>
        </w:rPr>
        <w:t>列</w:t>
      </w:r>
      <w:r>
        <w:rPr>
          <w:spacing w:val="-1"/>
          <w:w w:val="99"/>
          <w:sz w:val="21"/>
        </w:rPr>
        <w:t>对</w:t>
      </w:r>
      <w:r>
        <w:rPr>
          <w:spacing w:val="2"/>
          <w:w w:val="99"/>
          <w:sz w:val="21"/>
        </w:rPr>
        <w:t>材</w:t>
      </w:r>
      <w:r>
        <w:rPr>
          <w:spacing w:val="-1"/>
          <w:w w:val="99"/>
          <w:sz w:val="21"/>
        </w:rPr>
        <w:t>料</w:t>
      </w:r>
      <w:r>
        <w:rPr>
          <w:spacing w:val="2"/>
          <w:w w:val="99"/>
          <w:sz w:val="21"/>
        </w:rPr>
        <w:t>有</w:t>
      </w:r>
      <w:r>
        <w:rPr>
          <w:spacing w:val="-1"/>
          <w:w w:val="99"/>
          <w:sz w:val="21"/>
        </w:rPr>
        <w:t>关</w:t>
      </w:r>
      <w:r>
        <w:rPr>
          <w:spacing w:val="2"/>
          <w:w w:val="99"/>
          <w:sz w:val="21"/>
        </w:rPr>
        <w:t>内</w:t>
      </w:r>
      <w:r>
        <w:rPr>
          <w:spacing w:val="-1"/>
          <w:w w:val="99"/>
          <w:sz w:val="21"/>
        </w:rPr>
        <w:t>容</w:t>
      </w:r>
      <w:r>
        <w:rPr>
          <w:spacing w:val="2"/>
          <w:w w:val="99"/>
          <w:sz w:val="21"/>
        </w:rPr>
        <w:t>的</w:t>
      </w:r>
      <w:r>
        <w:rPr>
          <w:spacing w:val="-1"/>
          <w:w w:val="99"/>
          <w:sz w:val="21"/>
        </w:rPr>
        <w:t>概</w:t>
      </w:r>
      <w:r>
        <w:rPr>
          <w:spacing w:val="2"/>
          <w:w w:val="99"/>
          <w:sz w:val="21"/>
        </w:rPr>
        <w:t>括</w:t>
      </w:r>
      <w:r>
        <w:rPr>
          <w:spacing w:val="-1"/>
          <w:w w:val="99"/>
          <w:sz w:val="21"/>
        </w:rPr>
        <w:t>与</w:t>
      </w:r>
      <w:r>
        <w:rPr>
          <w:spacing w:val="2"/>
          <w:w w:val="99"/>
          <w:sz w:val="21"/>
        </w:rPr>
        <w:t>分</w:t>
      </w:r>
      <w:r>
        <w:rPr>
          <w:spacing w:val="-1"/>
          <w:w w:val="99"/>
          <w:sz w:val="21"/>
        </w:rPr>
        <w:t>析</w:t>
      </w:r>
      <w:r>
        <w:rPr>
          <w:spacing w:val="2"/>
          <w:w w:val="99"/>
          <w:sz w:val="21"/>
        </w:rPr>
        <w:t>，</w:t>
      </w:r>
      <w:r>
        <w:rPr>
          <w:spacing w:val="-1"/>
          <w:w w:val="99"/>
          <w:sz w:val="21"/>
        </w:rPr>
        <w:t>正</w:t>
      </w:r>
      <w:r>
        <w:rPr>
          <w:spacing w:val="2"/>
          <w:w w:val="99"/>
          <w:sz w:val="21"/>
        </w:rPr>
        <w:t>确</w:t>
      </w:r>
      <w:r>
        <w:rPr>
          <w:spacing w:val="-1"/>
          <w:w w:val="99"/>
          <w:sz w:val="21"/>
        </w:rPr>
        <w:t>的</w:t>
      </w:r>
      <w:r>
        <w:rPr>
          <w:spacing w:val="2"/>
          <w:w w:val="99"/>
          <w:sz w:val="21"/>
        </w:rPr>
        <w:t>一</w:t>
      </w:r>
      <w:r>
        <w:rPr>
          <w:spacing w:val="-1"/>
          <w:w w:val="99"/>
          <w:sz w:val="21"/>
        </w:rPr>
        <w:t>项</w:t>
      </w:r>
      <w:r>
        <w:rPr>
          <w:w w:val="99"/>
          <w:sz w:val="21"/>
        </w:rPr>
        <w:t>是</w:t>
      </w:r>
      <w:r>
        <w:rPr>
          <w:spacing w:val="2"/>
          <w:sz w:val="21"/>
        </w:rPr>
        <w:t xml:space="preserve"> </w:t>
      </w:r>
      <w:r>
        <w:rPr>
          <w:w w:val="99"/>
          <w:sz w:val="21"/>
        </w:rPr>
        <w:t>（</w:t>
      </w:r>
      <w:r>
        <w:rPr>
          <w:sz w:val="21"/>
        </w:rPr>
        <w:tab/>
      </w:r>
      <w:r>
        <w:rPr>
          <w:spacing w:val="-104"/>
          <w:w w:val="99"/>
          <w:sz w:val="21"/>
        </w:rPr>
        <w:t>）</w:t>
      </w:r>
      <w:r>
        <w:rPr>
          <w:spacing w:val="-1"/>
          <w:w w:val="99"/>
          <w:sz w:val="21"/>
        </w:rPr>
        <w:t>（</w:t>
      </w:r>
      <w:r>
        <w:rPr>
          <w:rFonts w:ascii="Times New Roman" w:eastAsia="Times New Roman"/>
          <w:w w:val="99"/>
          <w:sz w:val="21"/>
        </w:rPr>
        <w:t>3</w:t>
      </w:r>
      <w:r>
        <w:rPr>
          <w:rFonts w:ascii="Times New Roman" w:eastAsia="Times New Roman"/>
          <w:spacing w:val="1"/>
          <w:sz w:val="21"/>
        </w:rPr>
        <w:t xml:space="preserve"> </w:t>
      </w:r>
      <w:r>
        <w:rPr>
          <w:spacing w:val="-1"/>
          <w:w w:val="99"/>
          <w:sz w:val="21"/>
        </w:rPr>
        <w:t>分</w:t>
      </w:r>
      <w:r>
        <w:rPr>
          <w:w w:val="99"/>
          <w:sz w:val="21"/>
        </w:rPr>
        <w:t>）</w:t>
      </w:r>
    </w:p>
    <w:p>
      <w:pPr>
        <w:pStyle w:val="6"/>
        <w:numPr>
          <w:ilvl w:val="1"/>
          <w:numId w:val="1"/>
        </w:numPr>
        <w:tabs>
          <w:tab w:val="left" w:pos="885"/>
        </w:tabs>
        <w:spacing w:before="0" w:after="0" w:line="230" w:lineRule="auto"/>
        <w:ind w:left="836" w:right="220" w:hanging="317"/>
        <w:jc w:val="left"/>
        <w:rPr>
          <w:sz w:val="21"/>
        </w:rPr>
      </w:pPr>
      <w:r>
        <w:rPr>
          <w:sz w:val="21"/>
        </w:rPr>
        <w:t>近年来，我国短视频用户规模快速增长，与此同时，用户使用短视频的时长也在不断增加。</w:t>
      </w:r>
      <w:r>
        <w:rPr>
          <w:rFonts w:ascii="Times New Roman" w:eastAsia="Times New Roman"/>
          <w:sz w:val="21"/>
        </w:rPr>
        <w:t>2020</w:t>
      </w:r>
      <w:r>
        <w:rPr>
          <w:rFonts w:ascii="Times New Roman" w:eastAsia="Times New Roman"/>
          <w:spacing w:val="-3"/>
          <w:sz w:val="21"/>
        </w:rPr>
        <w:t xml:space="preserve"> </w:t>
      </w:r>
      <w:r>
        <w:rPr>
          <w:spacing w:val="-3"/>
          <w:sz w:val="21"/>
        </w:rPr>
        <w:t xml:space="preserve">年我国短视频用户月度人均使用时长相比 </w:t>
      </w:r>
      <w:r>
        <w:rPr>
          <w:rFonts w:ascii="Times New Roman" w:eastAsia="Times New Roman"/>
          <w:sz w:val="21"/>
        </w:rPr>
        <w:t>2018</w:t>
      </w:r>
      <w:r>
        <w:rPr>
          <w:rFonts w:ascii="Times New Roman" w:eastAsia="Times New Roman"/>
          <w:spacing w:val="-2"/>
          <w:sz w:val="21"/>
        </w:rPr>
        <w:t xml:space="preserve"> </w:t>
      </w:r>
      <w:r>
        <w:rPr>
          <w:sz w:val="21"/>
        </w:rPr>
        <w:t>年翻了一番。</w:t>
      </w:r>
    </w:p>
    <w:p>
      <w:pPr>
        <w:pStyle w:val="6"/>
        <w:numPr>
          <w:ilvl w:val="1"/>
          <w:numId w:val="1"/>
        </w:numPr>
        <w:tabs>
          <w:tab w:val="left" w:pos="873"/>
        </w:tabs>
        <w:spacing w:before="0" w:after="0" w:line="232" w:lineRule="auto"/>
        <w:ind w:left="836" w:right="220" w:hanging="317"/>
        <w:jc w:val="left"/>
        <w:rPr>
          <w:sz w:val="21"/>
        </w:rPr>
      </w:pPr>
      <w:r>
        <w:rPr>
          <w:sz w:val="21"/>
        </w:rPr>
        <w:t>让更多的人参与欣赏和制作短视频，是人工智能时代审美教育者、传播者，以及短视频平台运营者的职责所在。</w:t>
      </w:r>
    </w:p>
    <w:p>
      <w:pPr>
        <w:pStyle w:val="6"/>
        <w:numPr>
          <w:ilvl w:val="1"/>
          <w:numId w:val="1"/>
        </w:numPr>
        <w:tabs>
          <w:tab w:val="left" w:pos="873"/>
        </w:tabs>
        <w:spacing w:before="0" w:after="0" w:line="230" w:lineRule="auto"/>
        <w:ind w:left="836" w:right="220" w:hanging="317"/>
        <w:jc w:val="left"/>
        <w:rPr>
          <w:sz w:val="21"/>
        </w:rPr>
      </w:pPr>
      <w:r>
        <w:rPr>
          <w:sz w:val="21"/>
        </w:rPr>
        <w:t>短视频平台上的内容良莠不齐，应坚决遏制，这样才能让创造美、传播美、欣赏美成为更多人的生活日常。</w:t>
      </w:r>
    </w:p>
    <w:p>
      <w:pPr>
        <w:pStyle w:val="6"/>
        <w:numPr>
          <w:ilvl w:val="1"/>
          <w:numId w:val="1"/>
        </w:numPr>
        <w:tabs>
          <w:tab w:val="left" w:pos="885"/>
        </w:tabs>
        <w:spacing w:before="2" w:after="0" w:line="230" w:lineRule="auto"/>
        <w:ind w:left="836" w:right="220" w:hanging="317"/>
        <w:jc w:val="left"/>
        <w:rPr>
          <w:sz w:val="21"/>
        </w:rPr>
      </w:pPr>
      <w:r>
        <w:rPr>
          <w:sz w:val="21"/>
        </w:rPr>
        <w:t>短视频可以让人们传递并交流对美的发现和对艺术的理解，使得传统意义上的美学正转化为普通人的实践美学。</w:t>
      </w:r>
    </w:p>
    <w:p>
      <w:pPr>
        <w:pStyle w:val="6"/>
        <w:numPr>
          <w:ilvl w:val="0"/>
          <w:numId w:val="1"/>
        </w:numPr>
        <w:tabs>
          <w:tab w:val="left" w:pos="468"/>
        </w:tabs>
        <w:spacing w:before="0" w:after="0" w:line="262" w:lineRule="exact"/>
        <w:ind w:left="467" w:right="0" w:hanging="368"/>
        <w:jc w:val="left"/>
        <w:rPr>
          <w:sz w:val="21"/>
        </w:rPr>
      </w:pPr>
      <w:r>
        <w:rPr>
          <w:spacing w:val="-3"/>
          <w:sz w:val="21"/>
        </w:rPr>
        <w:t>自媒体时代的短视频对青少年会产生哪些不利的影响？请根据材料三简要概括。</w:t>
      </w:r>
      <w:r>
        <w:rPr>
          <w:sz w:val="21"/>
        </w:rPr>
        <w:t>（</w:t>
      </w:r>
      <w:r>
        <w:rPr>
          <w:rFonts w:ascii="Times New Roman" w:eastAsia="Times New Roman"/>
          <w:sz w:val="21"/>
        </w:rPr>
        <w:t>3</w:t>
      </w:r>
      <w:r>
        <w:rPr>
          <w:rFonts w:ascii="Times New Roman" w:eastAsia="Times New Roman"/>
          <w:spacing w:val="-5"/>
          <w:sz w:val="21"/>
        </w:rPr>
        <w:t xml:space="preserve"> </w:t>
      </w:r>
      <w:r>
        <w:rPr>
          <w:sz w:val="21"/>
        </w:rPr>
        <w:t>分）</w:t>
      </w:r>
    </w:p>
    <w:p>
      <w:pPr>
        <w:pStyle w:val="2"/>
        <w:spacing w:before="8"/>
        <w:ind w:left="0"/>
        <w:rPr>
          <w:sz w:val="19"/>
        </w:rPr>
      </w:pPr>
    </w:p>
    <w:p>
      <w:pPr>
        <w:pStyle w:val="2"/>
        <w:spacing w:line="223" w:lineRule="exact"/>
      </w:pPr>
      <w:r>
        <w:t>（三）</w:t>
      </w:r>
      <w:r>
        <w:rPr>
          <w:spacing w:val="-5"/>
        </w:rPr>
        <w:t xml:space="preserve">阅读下面的文字，完成第 </w:t>
      </w:r>
      <w:r>
        <w:rPr>
          <w:rFonts w:ascii="Times New Roman" w:eastAsia="Times New Roman"/>
        </w:rPr>
        <w:t xml:space="preserve">18-19 </w:t>
      </w:r>
      <w:r>
        <w:rPr>
          <w:spacing w:val="-52"/>
        </w:rPr>
        <w:t>题。</w:t>
      </w:r>
      <w:r>
        <w:t>（</w:t>
      </w:r>
      <w:r>
        <w:rPr>
          <w:rFonts w:ascii="Times New Roman" w:eastAsia="Times New Roman"/>
        </w:rPr>
        <w:t xml:space="preserve">7 </w:t>
      </w:r>
      <w:r>
        <w:t>分）</w:t>
      </w:r>
    </w:p>
    <w:p>
      <w:pPr>
        <w:tabs>
          <w:tab w:val="left" w:pos="1895"/>
        </w:tabs>
        <w:spacing w:before="0" w:line="301" w:lineRule="exact"/>
        <w:ind w:left="0" w:right="115" w:firstLine="0"/>
        <w:jc w:val="center"/>
        <w:rPr>
          <w:sz w:val="21"/>
        </w:rPr>
      </w:pPr>
      <w:r>
        <w:rPr>
          <w:rFonts w:hint="eastAsia" w:ascii="微软雅黑" w:eastAsia="微软雅黑"/>
          <w:b/>
          <w:sz w:val="21"/>
        </w:rPr>
        <w:t>器成还须久为功</w:t>
      </w:r>
      <w:r>
        <w:rPr>
          <w:rFonts w:hint="eastAsia" w:ascii="微软雅黑" w:eastAsia="微软雅黑"/>
          <w:b/>
          <w:sz w:val="21"/>
        </w:rPr>
        <w:tab/>
      </w:r>
      <w:r>
        <w:rPr>
          <w:sz w:val="21"/>
        </w:rPr>
        <w:t>邝西曦</w:t>
      </w:r>
    </w:p>
    <w:p>
      <w:pPr>
        <w:pStyle w:val="2"/>
        <w:spacing w:line="215" w:lineRule="exact"/>
        <w:ind w:left="520"/>
        <w:jc w:val="both"/>
      </w:pPr>
      <w:r>
        <w:t>①2018 年 9 月 19 日，故宫博物院南大库的家居馆对外开放，许多参观者第一次欣赏到</w:t>
      </w:r>
    </w:p>
    <w:p>
      <w:pPr>
        <w:pStyle w:val="2"/>
        <w:spacing w:before="9" w:line="213" w:lineRule="auto"/>
        <w:ind w:right="220"/>
        <w:jc w:val="both"/>
      </w:pPr>
      <w:r>
        <w:rPr>
          <w:spacing w:val="-3"/>
        </w:rPr>
        <w:t>宫廷紫檀家具的绝美。紫檀虽美，但它“五年一年轮，千年孕一木“，成材实属不易。“十</w:t>
      </w:r>
      <w:r>
        <w:rPr>
          <w:spacing w:val="-7"/>
          <w:w w:val="99"/>
        </w:rPr>
        <w:t>年树木，百年树人”，树木与树人往往类比，因为正像树木成材一样，年轻人成长也需要过</w:t>
      </w:r>
      <w:r>
        <w:rPr>
          <w:spacing w:val="-7"/>
        </w:rPr>
        <w:t>程，只有经历了打磨和历练，才能积淀下精华。</w:t>
      </w:r>
    </w:p>
    <w:p>
      <w:pPr>
        <w:pStyle w:val="2"/>
        <w:spacing w:before="1" w:line="213" w:lineRule="auto"/>
        <w:ind w:right="210" w:firstLine="420"/>
        <w:jc w:val="both"/>
      </w:pPr>
      <w:r>
        <w:rPr>
          <w:spacing w:val="-3"/>
        </w:rPr>
        <w:t>②反观当下，不少现象不免有些违反常识。如对超速的渴望正涌动成一股潮流。“我报</w:t>
      </w:r>
      <w:r>
        <w:rPr>
          <w:spacing w:val="-3"/>
          <w:w w:val="99"/>
        </w:rPr>
        <w:t>名了翻译速成班，一个月就能拿下口译资格证</w:t>
      </w:r>
      <w:r>
        <w:rPr>
          <w:spacing w:val="-14"/>
          <w:w w:val="99"/>
        </w:rPr>
        <w:t>”“我加了个减肥群，</w:t>
      </w:r>
      <w:r>
        <w:rPr>
          <w:spacing w:val="-1"/>
          <w:w w:val="96"/>
        </w:rPr>
        <w:t>1</w:t>
      </w:r>
      <w:r>
        <w:rPr>
          <w:w w:val="96"/>
        </w:rPr>
        <w:t>0</w:t>
      </w:r>
      <w:r>
        <w:rPr>
          <w:spacing w:val="-51"/>
        </w:rPr>
        <w:t xml:space="preserve"> </w:t>
      </w:r>
      <w:r>
        <w:rPr>
          <w:spacing w:val="-13"/>
          <w:w w:val="99"/>
        </w:rPr>
        <w:t>天极速变苗条”“我刚</w:t>
      </w:r>
      <w:r>
        <w:rPr>
          <w:spacing w:val="-13"/>
        </w:rPr>
        <w:t>买了明星快速养成手册，正在琢磨如何一夜成名”……急于工作，急于恋爱，急着看成效， 似乎成为唯恐落后于时代节拍的紧箍咒。</w:t>
      </w:r>
    </w:p>
    <w:p>
      <w:pPr>
        <w:pStyle w:val="2"/>
        <w:spacing w:before="3" w:line="213" w:lineRule="auto"/>
        <w:ind w:right="173" w:firstLine="420"/>
      </w:pPr>
      <w:r>
        <w:rPr>
          <w:w w:val="95"/>
        </w:rPr>
        <w:t xml:space="preserve">③其实，神速未必变成神话，拼搏进取的姿态固然可取，但如果心浮气躁占了上风，就  </w:t>
      </w:r>
      <w:r>
        <w:t>难免落入急于求成的窠臼。</w:t>
      </w:r>
    </w:p>
    <w:p>
      <w:pPr>
        <w:pStyle w:val="2"/>
        <w:spacing w:before="1" w:line="213" w:lineRule="auto"/>
        <w:ind w:right="203" w:firstLine="393"/>
      </w:pPr>
      <w:r>
        <w:rPr>
          <w:spacing w:val="-18"/>
          <w:w w:val="95"/>
        </w:rPr>
        <w:t xml:space="preserve">④对速度的追求应鼓励，但对速成应怀有警惕之心。事物发展自有其规律，人才成长也有其过   </w:t>
      </w:r>
      <w:r>
        <w:rPr>
          <w:spacing w:val="-20"/>
          <w:w w:val="95"/>
        </w:rPr>
        <w:t>程，一旦超出科学的界限，所谓的速成只会营造海市蜃楼般的幻影。创业风口光景无限，但若缺乏</w:t>
      </w:r>
    </w:p>
    <w:p>
      <w:pPr>
        <w:spacing w:after="0" w:line="213" w:lineRule="auto"/>
        <w:sectPr>
          <w:pgSz w:w="10440" w:h="14750"/>
          <w:pgMar w:top="900" w:right="800" w:bottom="940" w:left="920" w:header="0" w:footer="758" w:gutter="0"/>
          <w:cols w:space="720" w:num="1"/>
        </w:sectPr>
      </w:pPr>
    </w:p>
    <w:p>
      <w:pPr>
        <w:pStyle w:val="2"/>
        <w:spacing w:before="66" w:line="213" w:lineRule="auto"/>
        <w:ind w:right="170"/>
        <w:jc w:val="both"/>
      </w:pPr>
      <w:r>
        <w:rPr>
          <w:spacing w:val="-15"/>
          <w:w w:val="95"/>
        </w:rPr>
        <w:t xml:space="preserve">优质产品，竞争过后只会留下一片狼藉；高薪职业令人羡慕，假如核心能力缺位，终非长久之策。   </w:t>
      </w:r>
      <w:r>
        <w:rPr>
          <w:spacing w:val="-18"/>
        </w:rPr>
        <w:t>有人向往钢琴演奏的古典优雅，可练习枯燥，每个指法要经过千百次重复方能形成记忆；有人向往芭蕾舞者的风度翩翩，可完美舞姿的背后隐藏着练功中数不胜数的伤痛。由此看来，所谓的短期速</w:t>
      </w:r>
      <w:r>
        <w:rPr>
          <w:spacing w:val="-15"/>
        </w:rPr>
        <w:t>成钢琴特长生无非是商业招数，轻信这些并不会等来奇迹发生。</w:t>
      </w:r>
    </w:p>
    <w:p>
      <w:pPr>
        <w:pStyle w:val="2"/>
        <w:spacing w:before="2" w:line="213" w:lineRule="auto"/>
        <w:ind w:right="218" w:firstLine="420"/>
        <w:jc w:val="both"/>
      </w:pPr>
      <w:r>
        <w:rPr>
          <w:spacing w:val="-1"/>
          <w:w w:val="95"/>
        </w:rPr>
        <w:t xml:space="preserve">⑤速成背后，是偷懒、投机心态在作祟。从自身角度出发，心不能沉、气不能静，浮于   </w:t>
      </w:r>
      <w:r>
        <w:rPr>
          <w:spacing w:val="-2"/>
          <w:w w:val="95"/>
        </w:rPr>
        <w:t xml:space="preserve">表面不下苦功夫，想钻空子不坐冷板凳，都会导致自我管理缺失缺位，信心发生动摇。现代   </w:t>
      </w:r>
      <w:r>
        <w:rPr>
          <w:spacing w:val="-3"/>
          <w:w w:val="95"/>
        </w:rPr>
        <w:t xml:space="preserve">社会选择自然是更多样了，实现选择的资源也更为丰富，从这个角度讲，所谓速成有一定市   场。但看树知人，但凡能速成的恐怕很难让你优势独具。与其目光游移、辗转腾挪，倒不如   </w:t>
      </w:r>
      <w:r>
        <w:rPr>
          <w:spacing w:val="-3"/>
        </w:rPr>
        <w:t>一门深入、攀登高峰。</w:t>
      </w:r>
    </w:p>
    <w:p>
      <w:pPr>
        <w:pStyle w:val="2"/>
        <w:spacing w:before="3" w:line="213" w:lineRule="auto"/>
        <w:ind w:right="218" w:firstLine="420"/>
        <w:jc w:val="both"/>
      </w:pPr>
      <w:r>
        <w:rPr>
          <w:w w:val="99"/>
        </w:rPr>
        <w:t>⑥“</w:t>
      </w:r>
      <w:r>
        <w:rPr>
          <w:spacing w:val="-1"/>
          <w:w w:val="96"/>
        </w:rPr>
        <w:t>1</w:t>
      </w:r>
      <w:r>
        <w:rPr>
          <w:w w:val="96"/>
        </w:rPr>
        <w:t>0</w:t>
      </w:r>
      <w:r>
        <w:rPr>
          <w:spacing w:val="-51"/>
        </w:rPr>
        <w:t xml:space="preserve"> </w:t>
      </w:r>
      <w:r>
        <w:rPr>
          <w:spacing w:val="-1"/>
          <w:w w:val="99"/>
        </w:rPr>
        <w:t>年法则”认为，每个领域的大师都需要</w:t>
      </w:r>
      <w:r>
        <w:rPr>
          <w:spacing w:val="-1"/>
        </w:rPr>
        <w:t xml:space="preserve"> </w:t>
      </w:r>
      <w:r>
        <w:rPr>
          <w:spacing w:val="-1"/>
          <w:w w:val="96"/>
        </w:rPr>
        <w:t>1</w:t>
      </w:r>
      <w:r>
        <w:rPr>
          <w:w w:val="96"/>
        </w:rPr>
        <w:t>0</w:t>
      </w:r>
      <w:r>
        <w:rPr>
          <w:spacing w:val="-51"/>
        </w:rPr>
        <w:t xml:space="preserve"> </w:t>
      </w:r>
      <w:r>
        <w:rPr>
          <w:spacing w:val="-13"/>
          <w:w w:val="99"/>
        </w:rPr>
        <w:t>年左右勤学苦练；“</w:t>
      </w:r>
      <w:r>
        <w:rPr>
          <w:w w:val="96"/>
        </w:rPr>
        <w:t>1</w:t>
      </w:r>
      <w:r>
        <w:rPr>
          <w:spacing w:val="-53"/>
        </w:rPr>
        <w:t xml:space="preserve"> </w:t>
      </w:r>
      <w:r>
        <w:rPr>
          <w:spacing w:val="-1"/>
          <w:w w:val="99"/>
        </w:rPr>
        <w:t>万小时定律”指</w:t>
      </w:r>
      <w:r>
        <w:rPr>
          <w:spacing w:val="-3"/>
        </w:rPr>
        <w:t>出，从平凡到超凡的跨越，需要经历一万个小时的稳扎稳打。著名小提琴家盛中国少年时被</w:t>
      </w:r>
      <w:r>
        <w:rPr>
          <w:spacing w:val="-10"/>
          <w:w w:val="99"/>
        </w:rPr>
        <w:t>称为“天才琴童”，但“左手要长在琴上，右手血脉要流入弓里”又需要怎样的艰苦付出？</w:t>
      </w:r>
    </w:p>
    <w:p>
      <w:pPr>
        <w:pStyle w:val="2"/>
        <w:spacing w:before="2" w:line="213" w:lineRule="auto"/>
        <w:ind w:right="220" w:firstLine="420"/>
        <w:jc w:val="both"/>
      </w:pPr>
      <w:r>
        <w:rPr>
          <w:spacing w:val="-2"/>
          <w:w w:val="95"/>
        </w:rPr>
        <w:t xml:space="preserve">⑦器成还须久为功，卓越从来都不是速成的，持之以恒才是关键。季羡林先生曾描述他   </w:t>
      </w:r>
      <w:r>
        <w:rPr>
          <w:spacing w:val="-3"/>
          <w:w w:val="95"/>
        </w:rPr>
        <w:t>在北大种莲的经历，几颗莲子经过两年扎根池底的力量积蓄，终于在第三年“长出了几个圆</w:t>
      </w:r>
      <w:r>
        <w:rPr>
          <w:w w:val="99"/>
        </w:rPr>
        <w:t>圆的</w:t>
      </w:r>
      <w:r>
        <w:rPr>
          <w:spacing w:val="-19"/>
          <w:w w:val="99"/>
        </w:rPr>
        <w:t>绿叶”，并在第四年“蔓延得遮蔽了半个池塘”，绽放出“红艳耀目的荷花”。</w:t>
      </w:r>
    </w:p>
    <w:p>
      <w:pPr>
        <w:pStyle w:val="2"/>
        <w:spacing w:line="241" w:lineRule="exact"/>
        <w:ind w:left="520"/>
      </w:pPr>
      <w:r>
        <w:rPr>
          <w:spacing w:val="-9"/>
          <w:w w:val="99"/>
        </w:rPr>
        <w:t>⑧愿年轻人都能做一池“季荷”，生生不息，静待花开。</w:t>
      </w:r>
    </w:p>
    <w:p>
      <w:pPr>
        <w:pStyle w:val="6"/>
        <w:numPr>
          <w:ilvl w:val="0"/>
          <w:numId w:val="1"/>
        </w:numPr>
        <w:tabs>
          <w:tab w:val="left" w:pos="468"/>
          <w:tab w:val="left" w:pos="5612"/>
          <w:tab w:val="left" w:pos="6138"/>
        </w:tabs>
        <w:spacing w:before="0" w:after="0" w:line="258" w:lineRule="exact"/>
        <w:ind w:left="467" w:right="0" w:hanging="368"/>
        <w:jc w:val="left"/>
        <w:rPr>
          <w:sz w:val="21"/>
        </w:rPr>
      </w:pPr>
      <w:r>
        <w:rPr>
          <w:sz w:val="21"/>
        </w:rPr>
        <w:t>下列对文章内容的理解与分析，不正确的一项是（</w:t>
      </w:r>
      <w:r>
        <w:rPr>
          <w:sz w:val="21"/>
        </w:rPr>
        <w:tab/>
      </w:r>
      <w:r>
        <w:rPr>
          <w:sz w:val="21"/>
        </w:rPr>
        <w:t>）</w:t>
      </w:r>
      <w:r>
        <w:rPr>
          <w:sz w:val="21"/>
        </w:rPr>
        <w:tab/>
      </w:r>
      <w:r>
        <w:rPr>
          <w:sz w:val="21"/>
        </w:rPr>
        <w:t>（</w:t>
      </w:r>
      <w:r>
        <w:rPr>
          <w:rFonts w:ascii="Times New Roman" w:eastAsia="Times New Roman"/>
          <w:sz w:val="21"/>
        </w:rPr>
        <w:t xml:space="preserve">3 </w:t>
      </w:r>
      <w:r>
        <w:rPr>
          <w:sz w:val="21"/>
        </w:rPr>
        <w:t>分）</w:t>
      </w:r>
    </w:p>
    <w:p>
      <w:pPr>
        <w:pStyle w:val="6"/>
        <w:numPr>
          <w:ilvl w:val="1"/>
          <w:numId w:val="1"/>
        </w:numPr>
        <w:tabs>
          <w:tab w:val="left" w:pos="882"/>
        </w:tabs>
        <w:spacing w:before="1" w:after="0" w:line="232" w:lineRule="auto"/>
        <w:ind w:left="836" w:right="220" w:hanging="317"/>
        <w:jc w:val="left"/>
        <w:rPr>
          <w:sz w:val="21"/>
        </w:rPr>
      </w:pPr>
      <w:r>
        <w:rPr>
          <w:spacing w:val="-2"/>
          <w:w w:val="95"/>
          <w:sz w:val="21"/>
        </w:rPr>
        <w:t>第①段中写故宫博物院的宫廷紫檀家具，是为了引出中心论点</w:t>
      </w:r>
      <w:r>
        <w:rPr>
          <w:rFonts w:ascii="Times New Roman" w:hAnsi="Times New Roman" w:eastAsia="Times New Roman"/>
          <w:w w:val="95"/>
          <w:sz w:val="21"/>
        </w:rPr>
        <w:t>“</w:t>
      </w:r>
      <w:r>
        <w:rPr>
          <w:w w:val="95"/>
          <w:sz w:val="21"/>
        </w:rPr>
        <w:t xml:space="preserve">年轻人成长也需要过  </w:t>
      </w:r>
      <w:r>
        <w:rPr>
          <w:sz w:val="21"/>
        </w:rPr>
        <w:t>程，只有经历了打磨和历练，才能积淀下精华</w:t>
      </w:r>
      <w:r>
        <w:rPr>
          <w:rFonts w:ascii="Times New Roman" w:hAnsi="Times New Roman" w:eastAsia="Times New Roman"/>
          <w:sz w:val="21"/>
        </w:rPr>
        <w:t>”</w:t>
      </w:r>
      <w:r>
        <w:rPr>
          <w:sz w:val="21"/>
        </w:rPr>
        <w:t>。</w:t>
      </w:r>
    </w:p>
    <w:p>
      <w:pPr>
        <w:pStyle w:val="6"/>
        <w:numPr>
          <w:ilvl w:val="1"/>
          <w:numId w:val="1"/>
        </w:numPr>
        <w:tabs>
          <w:tab w:val="left" w:pos="872"/>
        </w:tabs>
        <w:spacing w:before="1" w:after="0" w:line="230" w:lineRule="auto"/>
        <w:ind w:left="520" w:right="114" w:firstLine="0"/>
        <w:jc w:val="left"/>
        <w:rPr>
          <w:sz w:val="21"/>
        </w:rPr>
      </w:pPr>
      <w:r>
        <w:rPr>
          <w:sz w:val="21"/>
        </w:rPr>
        <w:t>第⑤段划线句中</w:t>
      </w:r>
      <w:r>
        <w:rPr>
          <w:rFonts w:ascii="Times New Roman" w:hAnsi="Times New Roman" w:eastAsia="Times New Roman"/>
          <w:sz w:val="21"/>
        </w:rPr>
        <w:t>“</w:t>
      </w:r>
      <w:r>
        <w:rPr>
          <w:sz w:val="21"/>
        </w:rPr>
        <w:t>与其</w:t>
      </w:r>
      <w:r>
        <w:rPr>
          <w:rFonts w:ascii="Times New Roman" w:hAnsi="Times New Roman" w:eastAsia="Times New Roman"/>
          <w:sz w:val="21"/>
        </w:rPr>
        <w:t>……</w:t>
      </w:r>
      <w:r>
        <w:rPr>
          <w:sz w:val="21"/>
        </w:rPr>
        <w:t>不如</w:t>
      </w:r>
      <w:r>
        <w:rPr>
          <w:rFonts w:ascii="Times New Roman" w:hAnsi="Times New Roman" w:eastAsia="Times New Roman"/>
          <w:sz w:val="21"/>
        </w:rPr>
        <w:t>……”</w:t>
      </w:r>
      <w:r>
        <w:rPr>
          <w:sz w:val="21"/>
        </w:rPr>
        <w:t>是一个选择复句</w:t>
      </w:r>
      <w:r>
        <w:rPr>
          <w:rFonts w:ascii="Times New Roman" w:hAnsi="Times New Roman" w:eastAsia="Times New Roman"/>
          <w:sz w:val="21"/>
        </w:rPr>
        <w:t>,</w:t>
      </w:r>
      <w:r>
        <w:rPr>
          <w:sz w:val="21"/>
        </w:rPr>
        <w:t>表示作者对后者的选择与肯定</w:t>
      </w:r>
      <w:r>
        <w:rPr>
          <w:spacing w:val="-9"/>
          <w:sz w:val="21"/>
        </w:rPr>
        <w:t xml:space="preserve">。 </w:t>
      </w:r>
      <w:r>
        <w:rPr>
          <w:rFonts w:ascii="Times New Roman" w:hAnsi="Times New Roman" w:eastAsia="Times New Roman"/>
          <w:sz w:val="21"/>
        </w:rPr>
        <w:t>C</w:t>
      </w:r>
      <w:r>
        <w:rPr>
          <w:sz w:val="21"/>
        </w:rPr>
        <w:t>．</w:t>
      </w:r>
      <w:r>
        <w:rPr>
          <w:rFonts w:ascii="Times New Roman" w:hAnsi="Times New Roman" w:eastAsia="Times New Roman"/>
          <w:sz w:val="21"/>
        </w:rPr>
        <w:t>“</w:t>
      </w:r>
      <w:r>
        <w:rPr>
          <w:spacing w:val="-3"/>
          <w:sz w:val="21"/>
        </w:rPr>
        <w:t>骐骥一跃，不能十步，驽马十驾，功在不舍</w:t>
      </w:r>
      <w:r>
        <w:rPr>
          <w:rFonts w:ascii="Times New Roman" w:hAnsi="Times New Roman" w:eastAsia="Times New Roman"/>
          <w:spacing w:val="3"/>
          <w:sz w:val="21"/>
        </w:rPr>
        <w:t>”</w:t>
      </w:r>
      <w:r>
        <w:rPr>
          <w:spacing w:val="-11"/>
          <w:sz w:val="21"/>
        </w:rPr>
        <w:t>出自《荀子》，这句话可作为论据放在</w:t>
      </w:r>
    </w:p>
    <w:p>
      <w:pPr>
        <w:pStyle w:val="2"/>
        <w:spacing w:line="260" w:lineRule="exact"/>
        <w:ind w:left="836"/>
      </w:pPr>
      <w:r>
        <w:t>第⑥段的开头，也可放在第⑤结尾，作为本段的小结。</w:t>
      </w:r>
    </w:p>
    <w:p>
      <w:pPr>
        <w:pStyle w:val="2"/>
        <w:spacing w:before="3" w:line="230" w:lineRule="auto"/>
        <w:ind w:right="114" w:firstLine="420"/>
      </w:pPr>
      <w:r>
        <w:rPr>
          <w:rFonts w:ascii="Times New Roman" w:hAnsi="Times New Roman" w:eastAsia="Times New Roman"/>
          <w:w w:val="95"/>
        </w:rPr>
        <w:t>D</w:t>
      </w:r>
      <w:r>
        <w:rPr>
          <w:w w:val="95"/>
        </w:rPr>
        <w:t>．第⑥段</w:t>
      </w:r>
      <w:r>
        <w:rPr>
          <w:rFonts w:ascii="Times New Roman" w:hAnsi="Times New Roman" w:eastAsia="Times New Roman"/>
          <w:w w:val="95"/>
        </w:rPr>
        <w:t>“</w:t>
      </w:r>
      <w:r>
        <w:rPr>
          <w:w w:val="95"/>
        </w:rPr>
        <w:t>著名小提琴家盛中国</w:t>
      </w:r>
      <w:r>
        <w:rPr>
          <w:rFonts w:ascii="Times New Roman" w:hAnsi="Times New Roman" w:eastAsia="Times New Roman"/>
          <w:w w:val="95"/>
        </w:rPr>
        <w:t>”</w:t>
      </w:r>
      <w:r>
        <w:rPr>
          <w:spacing w:val="-1"/>
          <w:w w:val="95"/>
        </w:rPr>
        <w:t>这一事实论据，深入论证了大师的</w:t>
      </w:r>
      <w:r>
        <w:rPr>
          <w:rFonts w:ascii="Times New Roman" w:hAnsi="Times New Roman" w:eastAsia="Times New Roman"/>
          <w:w w:val="95"/>
        </w:rPr>
        <w:t>“</w:t>
      </w:r>
      <w:r>
        <w:rPr>
          <w:w w:val="95"/>
        </w:rPr>
        <w:t>功</w:t>
      </w:r>
      <w:r>
        <w:rPr>
          <w:rFonts w:ascii="Times New Roman" w:hAnsi="Times New Roman" w:eastAsia="Times New Roman"/>
          <w:w w:val="95"/>
        </w:rPr>
        <w:t>”</w:t>
      </w:r>
      <w:r>
        <w:rPr>
          <w:w w:val="95"/>
        </w:rPr>
        <w:t xml:space="preserve">都不是速成的。  </w:t>
      </w:r>
      <w:r>
        <w:rPr>
          <w:rFonts w:ascii="Times New Roman" w:hAnsi="Times New Roman" w:eastAsia="Times New Roman"/>
        </w:rPr>
        <w:t>19.</w:t>
      </w:r>
      <w:r>
        <w:rPr>
          <w:spacing w:val="-8"/>
        </w:rPr>
        <w:t>请简要分析文章第④段论证思路。</w:t>
      </w:r>
      <w:r>
        <w:t>（</w:t>
      </w:r>
      <w:r>
        <w:rPr>
          <w:rFonts w:ascii="Times New Roman" w:hAnsi="Times New Roman" w:eastAsia="Times New Roman"/>
        </w:rPr>
        <w:t xml:space="preserve">4 </w:t>
      </w:r>
      <w:r>
        <w:t>分）</w:t>
      </w:r>
    </w:p>
    <w:p>
      <w:pPr>
        <w:pStyle w:val="2"/>
        <w:spacing w:before="12"/>
        <w:ind w:left="0"/>
        <w:rPr>
          <w:sz w:val="19"/>
        </w:rPr>
      </w:pPr>
    </w:p>
    <w:p>
      <w:pPr>
        <w:pStyle w:val="2"/>
        <w:spacing w:line="264" w:lineRule="exact"/>
      </w:pPr>
      <w:r>
        <w:t>四、名著阅读（</w:t>
      </w:r>
      <w:r>
        <w:rPr>
          <w:rFonts w:ascii="Times New Roman" w:eastAsia="Times New Roman"/>
        </w:rPr>
        <w:t xml:space="preserve">10 </w:t>
      </w:r>
      <w:r>
        <w:t>分）</w:t>
      </w:r>
    </w:p>
    <w:p>
      <w:pPr>
        <w:pStyle w:val="6"/>
        <w:numPr>
          <w:ilvl w:val="0"/>
          <w:numId w:val="4"/>
        </w:numPr>
        <w:tabs>
          <w:tab w:val="left" w:pos="365"/>
          <w:tab w:val="left" w:pos="4772"/>
        </w:tabs>
        <w:spacing w:before="0" w:after="0" w:line="260" w:lineRule="exact"/>
        <w:ind w:left="364" w:right="0" w:hanging="265"/>
        <w:jc w:val="left"/>
        <w:rPr>
          <w:sz w:val="21"/>
        </w:rPr>
      </w:pPr>
      <w:r>
        <w:rPr>
          <w:spacing w:val="-1"/>
          <w:w w:val="99"/>
          <w:sz w:val="21"/>
        </w:rPr>
        <w:t>下</w:t>
      </w:r>
      <w:r>
        <w:rPr>
          <w:spacing w:val="2"/>
          <w:w w:val="99"/>
          <w:sz w:val="21"/>
        </w:rPr>
        <w:t>列</w:t>
      </w:r>
      <w:r>
        <w:rPr>
          <w:spacing w:val="-1"/>
          <w:w w:val="99"/>
          <w:sz w:val="21"/>
        </w:rPr>
        <w:t>对</w:t>
      </w:r>
      <w:r>
        <w:rPr>
          <w:spacing w:val="2"/>
          <w:w w:val="99"/>
          <w:sz w:val="21"/>
        </w:rPr>
        <w:t>相</w:t>
      </w:r>
      <w:r>
        <w:rPr>
          <w:spacing w:val="-1"/>
          <w:w w:val="99"/>
          <w:sz w:val="21"/>
        </w:rPr>
        <w:t>关</w:t>
      </w:r>
      <w:r>
        <w:rPr>
          <w:spacing w:val="2"/>
          <w:w w:val="99"/>
          <w:sz w:val="21"/>
        </w:rPr>
        <w:t>名</w:t>
      </w:r>
      <w:r>
        <w:rPr>
          <w:spacing w:val="-1"/>
          <w:w w:val="99"/>
          <w:sz w:val="21"/>
        </w:rPr>
        <w:t>著</w:t>
      </w:r>
      <w:r>
        <w:rPr>
          <w:spacing w:val="2"/>
          <w:w w:val="99"/>
          <w:sz w:val="21"/>
        </w:rPr>
        <w:t>的</w:t>
      </w:r>
      <w:r>
        <w:rPr>
          <w:spacing w:val="-1"/>
          <w:w w:val="99"/>
          <w:sz w:val="21"/>
        </w:rPr>
        <w:t>解</w:t>
      </w:r>
      <w:r>
        <w:rPr>
          <w:spacing w:val="2"/>
          <w:w w:val="99"/>
          <w:sz w:val="21"/>
        </w:rPr>
        <w:t>说</w:t>
      </w:r>
      <w:r>
        <w:rPr>
          <w:spacing w:val="-1"/>
          <w:w w:val="99"/>
          <w:sz w:val="21"/>
        </w:rPr>
        <w:t>，</w:t>
      </w:r>
      <w:r>
        <w:rPr>
          <w:spacing w:val="2"/>
          <w:w w:val="99"/>
          <w:sz w:val="21"/>
        </w:rPr>
        <w:t>不</w:t>
      </w:r>
      <w:r>
        <w:rPr>
          <w:spacing w:val="-1"/>
          <w:w w:val="99"/>
          <w:sz w:val="21"/>
        </w:rPr>
        <w:t>正</w:t>
      </w:r>
      <w:r>
        <w:rPr>
          <w:spacing w:val="2"/>
          <w:w w:val="99"/>
          <w:sz w:val="21"/>
        </w:rPr>
        <w:t>确</w:t>
      </w:r>
      <w:r>
        <w:rPr>
          <w:spacing w:val="-1"/>
          <w:w w:val="99"/>
          <w:sz w:val="21"/>
        </w:rPr>
        <w:t>的</w:t>
      </w:r>
      <w:r>
        <w:rPr>
          <w:spacing w:val="2"/>
          <w:w w:val="99"/>
          <w:sz w:val="21"/>
        </w:rPr>
        <w:t>一</w:t>
      </w:r>
      <w:r>
        <w:rPr>
          <w:spacing w:val="-1"/>
          <w:w w:val="99"/>
          <w:sz w:val="21"/>
        </w:rPr>
        <w:t>项</w:t>
      </w:r>
      <w:r>
        <w:rPr>
          <w:spacing w:val="2"/>
          <w:w w:val="99"/>
          <w:sz w:val="21"/>
        </w:rPr>
        <w:t>是</w:t>
      </w:r>
      <w:r>
        <w:rPr>
          <w:w w:val="99"/>
          <w:sz w:val="21"/>
        </w:rPr>
        <w:t>（</w:t>
      </w:r>
      <w:r>
        <w:rPr>
          <w:sz w:val="21"/>
        </w:rPr>
        <w:tab/>
      </w:r>
      <w:r>
        <w:rPr>
          <w:spacing w:val="-104"/>
          <w:w w:val="99"/>
          <w:sz w:val="21"/>
        </w:rPr>
        <w:t>）</w:t>
      </w:r>
      <w:r>
        <w:rPr>
          <w:spacing w:val="-1"/>
          <w:w w:val="99"/>
          <w:sz w:val="21"/>
        </w:rPr>
        <w:t>（</w:t>
      </w:r>
      <w:r>
        <w:rPr>
          <w:rFonts w:ascii="Times New Roman" w:eastAsia="Times New Roman"/>
          <w:w w:val="99"/>
          <w:sz w:val="21"/>
        </w:rPr>
        <w:t>3</w:t>
      </w:r>
      <w:r>
        <w:rPr>
          <w:rFonts w:ascii="Times New Roman" w:eastAsia="Times New Roman"/>
          <w:spacing w:val="1"/>
          <w:sz w:val="21"/>
        </w:rPr>
        <w:t xml:space="preserve"> </w:t>
      </w:r>
      <w:r>
        <w:rPr>
          <w:spacing w:val="-1"/>
          <w:w w:val="99"/>
          <w:sz w:val="21"/>
        </w:rPr>
        <w:t>分</w:t>
      </w:r>
      <w:r>
        <w:rPr>
          <w:w w:val="99"/>
          <w:sz w:val="21"/>
        </w:rPr>
        <w:t>）</w:t>
      </w:r>
    </w:p>
    <w:p>
      <w:pPr>
        <w:pStyle w:val="6"/>
        <w:numPr>
          <w:ilvl w:val="1"/>
          <w:numId w:val="4"/>
        </w:numPr>
        <w:tabs>
          <w:tab w:val="left" w:pos="516"/>
        </w:tabs>
        <w:spacing w:before="5" w:after="0" w:line="230" w:lineRule="auto"/>
        <w:ind w:left="520" w:right="218" w:hanging="209"/>
        <w:jc w:val="left"/>
        <w:rPr>
          <w:sz w:val="21"/>
        </w:rPr>
      </w:pPr>
      <w:r>
        <w:rPr>
          <w:w w:val="95"/>
          <w:sz w:val="21"/>
        </w:rPr>
        <w:t xml:space="preserve">艾青诗歌创作常从感觉出发，把握瞬间的印象或感受，来表达强烈的情思。他还善于运  </w:t>
      </w:r>
      <w:r>
        <w:rPr>
          <w:sz w:val="21"/>
        </w:rPr>
        <w:t>用新奇生动的比喻，并且十分注意锤炼诗句的韵律，读来有着音乐般的节奏。</w:t>
      </w:r>
    </w:p>
    <w:p>
      <w:pPr>
        <w:pStyle w:val="6"/>
        <w:numPr>
          <w:ilvl w:val="1"/>
          <w:numId w:val="4"/>
        </w:numPr>
        <w:tabs>
          <w:tab w:val="left" w:pos="504"/>
        </w:tabs>
        <w:spacing w:before="0" w:after="0" w:line="232" w:lineRule="auto"/>
        <w:ind w:left="520" w:right="220" w:hanging="209"/>
        <w:jc w:val="left"/>
        <w:rPr>
          <w:sz w:val="21"/>
        </w:rPr>
      </w:pPr>
      <w:r>
        <w:rPr>
          <w:sz w:val="21"/>
        </w:rPr>
        <w:t>《傅雷家书》是翻译家傅雷对儿子的生活和艺术修养进行悉心指导的家信汇编，是苦心孤诣的教子篇。</w:t>
      </w:r>
    </w:p>
    <w:p>
      <w:pPr>
        <w:pStyle w:val="6"/>
        <w:numPr>
          <w:ilvl w:val="1"/>
          <w:numId w:val="4"/>
        </w:numPr>
        <w:tabs>
          <w:tab w:val="left" w:pos="504"/>
        </w:tabs>
        <w:spacing w:before="0" w:after="0" w:line="230" w:lineRule="auto"/>
        <w:ind w:left="520" w:right="218" w:hanging="209"/>
        <w:jc w:val="left"/>
        <w:rPr>
          <w:sz w:val="21"/>
        </w:rPr>
      </w:pPr>
      <w:r>
        <w:rPr>
          <w:spacing w:val="-8"/>
          <w:sz w:val="21"/>
        </w:rPr>
        <w:t>苏联作家奥斯特洛夫斯基在极度困难的条件下，创作了《钢铁是怎样炼成的》。作品塑造的保尔</w:t>
      </w:r>
      <w:r>
        <w:rPr>
          <w:rFonts w:ascii="Times New Roman" w:hAnsi="Times New Roman" w:eastAsia="Times New Roman"/>
          <w:spacing w:val="-8"/>
          <w:sz w:val="21"/>
        </w:rPr>
        <w:t>·</w:t>
      </w:r>
      <w:r>
        <w:rPr>
          <w:spacing w:val="-8"/>
          <w:sz w:val="21"/>
        </w:rPr>
        <w:t>柯察金这个青年英雄形象，激励了一代又一代青年向善向美。</w:t>
      </w:r>
    </w:p>
    <w:p>
      <w:pPr>
        <w:pStyle w:val="6"/>
        <w:numPr>
          <w:ilvl w:val="1"/>
          <w:numId w:val="4"/>
        </w:numPr>
        <w:tabs>
          <w:tab w:val="left" w:pos="516"/>
        </w:tabs>
        <w:spacing w:before="4" w:after="0" w:line="230" w:lineRule="auto"/>
        <w:ind w:left="520" w:right="218" w:hanging="209"/>
        <w:jc w:val="left"/>
        <w:rPr>
          <w:sz w:val="21"/>
        </w:rPr>
      </w:pPr>
      <w:r>
        <w:rPr>
          <w:w w:val="95"/>
          <w:sz w:val="21"/>
        </w:rPr>
        <w:t xml:space="preserve">《骆驼祥子》中主人公祥子经历了人生的三起三落，其中干包月时，祥子辛苦攒的钱也  </w:t>
      </w:r>
      <w:r>
        <w:rPr>
          <w:sz w:val="21"/>
        </w:rPr>
        <w:t>被孙侦探搜去，他的第二次希望破灭了。</w:t>
      </w:r>
    </w:p>
    <w:p>
      <w:pPr>
        <w:pStyle w:val="6"/>
        <w:numPr>
          <w:ilvl w:val="0"/>
          <w:numId w:val="4"/>
        </w:numPr>
        <w:tabs>
          <w:tab w:val="left" w:pos="365"/>
        </w:tabs>
        <w:spacing w:before="0" w:after="0" w:line="232" w:lineRule="auto"/>
        <w:ind w:left="416" w:right="218" w:hanging="317"/>
        <w:jc w:val="left"/>
        <w:rPr>
          <w:sz w:val="21"/>
        </w:rPr>
      </w:pPr>
      <w:r>
        <w:rPr>
          <w:rFonts w:ascii="Times New Roman" w:hAnsi="Times New Roman" w:eastAsia="Times New Roman"/>
          <w:w w:val="95"/>
          <w:sz w:val="21"/>
        </w:rPr>
        <w:t>“</w:t>
      </w:r>
      <w:r>
        <w:rPr>
          <w:w w:val="95"/>
          <w:sz w:val="21"/>
        </w:rPr>
        <w:t>智取生辰纲</w:t>
      </w:r>
      <w:r>
        <w:rPr>
          <w:rFonts w:ascii="Times New Roman" w:hAnsi="Times New Roman" w:eastAsia="Times New Roman"/>
          <w:w w:val="95"/>
          <w:sz w:val="21"/>
        </w:rPr>
        <w:t>”</w:t>
      </w:r>
      <w:r>
        <w:rPr>
          <w:spacing w:val="-3"/>
          <w:w w:val="95"/>
          <w:sz w:val="21"/>
        </w:rPr>
        <w:t>是《水浒传》中的精彩章节，请借助阅读经历，简要说出</w:t>
      </w:r>
      <w:r>
        <w:rPr>
          <w:rFonts w:ascii="Times New Roman" w:hAnsi="Times New Roman" w:eastAsia="Times New Roman"/>
          <w:w w:val="95"/>
          <w:sz w:val="21"/>
        </w:rPr>
        <w:t>“</w:t>
      </w:r>
      <w:r>
        <w:rPr>
          <w:w w:val="95"/>
          <w:sz w:val="21"/>
        </w:rPr>
        <w:t>智取生辰纲</w:t>
      </w:r>
      <w:r>
        <w:rPr>
          <w:rFonts w:ascii="Times New Roman" w:hAnsi="Times New Roman" w:eastAsia="Times New Roman"/>
          <w:w w:val="95"/>
          <w:sz w:val="21"/>
        </w:rPr>
        <w:t>”</w:t>
      </w:r>
      <w:r>
        <w:rPr>
          <w:w w:val="95"/>
          <w:sz w:val="21"/>
        </w:rPr>
        <w:t xml:space="preserve">这一   </w:t>
      </w:r>
      <w:r>
        <w:rPr>
          <w:spacing w:val="-7"/>
          <w:sz w:val="21"/>
        </w:rPr>
        <w:t>故事情节中的两个关键的行动步骤。</w:t>
      </w:r>
      <w:r>
        <w:rPr>
          <w:sz w:val="21"/>
        </w:rPr>
        <w:t>（</w:t>
      </w:r>
      <w:r>
        <w:rPr>
          <w:rFonts w:ascii="Times New Roman" w:hAnsi="Times New Roman" w:eastAsia="Times New Roman"/>
          <w:sz w:val="21"/>
        </w:rPr>
        <w:t>2</w:t>
      </w:r>
      <w:r>
        <w:rPr>
          <w:sz w:val="21"/>
        </w:rPr>
        <w:t>）</w:t>
      </w:r>
    </w:p>
    <w:p>
      <w:pPr>
        <w:pStyle w:val="2"/>
        <w:spacing w:before="2"/>
        <w:ind w:left="0"/>
        <w:rPr>
          <w:sz w:val="20"/>
        </w:rPr>
      </w:pPr>
    </w:p>
    <w:p>
      <w:pPr>
        <w:pStyle w:val="6"/>
        <w:numPr>
          <w:ilvl w:val="0"/>
          <w:numId w:val="4"/>
        </w:numPr>
        <w:tabs>
          <w:tab w:val="left" w:pos="412"/>
        </w:tabs>
        <w:spacing w:before="0" w:after="0" w:line="232" w:lineRule="auto"/>
        <w:ind w:left="416" w:right="321" w:hanging="317"/>
        <w:jc w:val="left"/>
        <w:rPr>
          <w:sz w:val="21"/>
        </w:rPr>
      </w:pPr>
      <w:r>
        <w:rPr>
          <w:w w:val="95"/>
          <w:sz w:val="21"/>
        </w:rPr>
        <w:t xml:space="preserve">山川异域，风月同天。中外名著虽然在许多方面有很大差异，但对美好人性却有着近乎  </w:t>
      </w:r>
      <w:r>
        <w:rPr>
          <w:spacing w:val="-5"/>
          <w:sz w:val="21"/>
        </w:rPr>
        <w:t>一致的追寻。请选择一组人物结合具体内容进行分析。</w:t>
      </w:r>
      <w:r>
        <w:rPr>
          <w:sz w:val="21"/>
        </w:rPr>
        <w:t>（</w:t>
      </w:r>
      <w:r>
        <w:rPr>
          <w:rFonts w:ascii="Times New Roman" w:eastAsia="Times New Roman"/>
          <w:sz w:val="21"/>
        </w:rPr>
        <w:t xml:space="preserve">5 </w:t>
      </w:r>
      <w:r>
        <w:rPr>
          <w:sz w:val="21"/>
        </w:rPr>
        <w:t>分）</w:t>
      </w:r>
    </w:p>
    <w:p>
      <w:pPr>
        <w:pStyle w:val="2"/>
        <w:tabs>
          <w:tab w:val="left" w:pos="3356"/>
        </w:tabs>
        <w:spacing w:line="257" w:lineRule="exact"/>
        <w:ind w:left="416"/>
      </w:pPr>
      <w:r>
        <w:t>①孙悟空</w:t>
      </w:r>
      <w:r>
        <w:rPr>
          <w:spacing w:val="-104"/>
        </w:rPr>
        <w:t>（</w:t>
      </w:r>
      <w:r>
        <w:t>《西游记</w:t>
      </w:r>
      <w:r>
        <w:rPr>
          <w:spacing w:val="-104"/>
        </w:rPr>
        <w:t>》</w:t>
      </w:r>
      <w:r>
        <w:t>）</w:t>
      </w:r>
      <w:r>
        <w:tab/>
      </w:r>
      <w:r>
        <w:t>尼摩船长</w:t>
      </w:r>
      <w:r>
        <w:rPr>
          <w:spacing w:val="-106"/>
        </w:rPr>
        <w:t>（</w:t>
      </w:r>
      <w:r>
        <w:t>《海底两万里</w:t>
      </w:r>
      <w:r>
        <w:rPr>
          <w:spacing w:val="-104"/>
        </w:rPr>
        <w:t>》</w:t>
      </w:r>
      <w:r>
        <w:t>）</w:t>
      </w:r>
    </w:p>
    <w:p>
      <w:pPr>
        <w:pStyle w:val="2"/>
        <w:tabs>
          <w:tab w:val="left" w:pos="3251"/>
        </w:tabs>
        <w:spacing w:line="264" w:lineRule="exact"/>
        <w:ind w:left="416"/>
      </w:pPr>
      <w:r>
        <w:t>②杜少卿</w:t>
      </w:r>
      <w:r>
        <w:rPr>
          <w:spacing w:val="-104"/>
        </w:rPr>
        <w:t>（</w:t>
      </w:r>
      <w:r>
        <w:t>《儒林外史</w:t>
      </w:r>
      <w:r>
        <w:rPr>
          <w:spacing w:val="-104"/>
        </w:rPr>
        <w:t>》</w:t>
      </w:r>
      <w:r>
        <w:t>）</w:t>
      </w:r>
      <w:r>
        <w:tab/>
      </w:r>
      <w:r>
        <w:t>简</w:t>
      </w:r>
      <w:r>
        <w:rPr>
          <w:rFonts w:ascii="Times New Roman" w:hAnsi="Times New Roman" w:eastAsia="Times New Roman"/>
        </w:rPr>
        <w:t>•</w:t>
      </w:r>
      <w:r>
        <w:t>爱</w:t>
      </w:r>
      <w:r>
        <w:rPr>
          <w:spacing w:val="-104"/>
        </w:rPr>
        <w:t>（</w:t>
      </w:r>
      <w:r>
        <w:t>《简</w:t>
      </w:r>
      <w:r>
        <w:rPr>
          <w:rFonts w:ascii="Times New Roman" w:hAnsi="Times New Roman" w:eastAsia="Times New Roman"/>
        </w:rPr>
        <w:t>•</w:t>
      </w:r>
      <w:r>
        <w:t>爱</w:t>
      </w:r>
      <w:r>
        <w:rPr>
          <w:spacing w:val="-104"/>
        </w:rPr>
        <w:t>》</w:t>
      </w:r>
      <w:r>
        <w:t>）</w:t>
      </w:r>
    </w:p>
    <w:p>
      <w:pPr>
        <w:pStyle w:val="2"/>
        <w:spacing w:before="8"/>
        <w:ind w:left="0"/>
        <w:rPr>
          <w:sz w:val="19"/>
        </w:rPr>
      </w:pPr>
    </w:p>
    <w:p>
      <w:pPr>
        <w:pStyle w:val="2"/>
        <w:spacing w:line="264" w:lineRule="exact"/>
        <w:jc w:val="both"/>
      </w:pPr>
      <w:r>
        <w:t>五、写作（</w:t>
      </w:r>
      <w:r>
        <w:rPr>
          <w:rFonts w:ascii="Times New Roman" w:eastAsia="Times New Roman"/>
        </w:rPr>
        <w:t xml:space="preserve">50 </w:t>
      </w:r>
      <w:r>
        <w:t>分）</w:t>
      </w:r>
    </w:p>
    <w:p>
      <w:pPr>
        <w:pStyle w:val="6"/>
        <w:numPr>
          <w:ilvl w:val="0"/>
          <w:numId w:val="4"/>
        </w:numPr>
        <w:tabs>
          <w:tab w:val="left" w:pos="470"/>
        </w:tabs>
        <w:spacing w:before="2" w:after="0" w:line="232" w:lineRule="auto"/>
        <w:ind w:left="100" w:right="220" w:firstLine="0"/>
        <w:jc w:val="both"/>
        <w:rPr>
          <w:sz w:val="21"/>
        </w:rPr>
      </w:pPr>
      <w:r>
        <w:rPr>
          <w:spacing w:val="1"/>
          <w:sz w:val="21"/>
        </w:rPr>
        <w:t>你知道</w:t>
      </w:r>
      <w:r>
        <w:rPr>
          <w:rFonts w:ascii="Times New Roman" w:hAnsi="Times New Roman" w:eastAsia="Times New Roman"/>
          <w:sz w:val="21"/>
        </w:rPr>
        <w:t>“</w:t>
      </w:r>
      <w:r>
        <w:rPr>
          <w:spacing w:val="2"/>
          <w:sz w:val="21"/>
        </w:rPr>
        <w:t>小满</w:t>
      </w:r>
      <w:r>
        <w:rPr>
          <w:rFonts w:ascii="Times New Roman" w:hAnsi="Times New Roman" w:eastAsia="Times New Roman"/>
          <w:sz w:val="21"/>
        </w:rPr>
        <w:t>”</w:t>
      </w:r>
      <w:r>
        <w:rPr>
          <w:sz w:val="21"/>
        </w:rPr>
        <w:t>这个节气吗？这时，麦类等作物已开始饱满，但还未完全成熟，所以叫小</w:t>
      </w:r>
      <w:r>
        <w:rPr>
          <w:spacing w:val="-3"/>
          <w:w w:val="95"/>
          <w:sz w:val="21"/>
        </w:rPr>
        <w:t xml:space="preserve">满。现在的你是否也在体验着小满一般的人生状态？你有属于自己的小满足吗？你有面对收   </w:t>
      </w:r>
      <w:r>
        <w:rPr>
          <w:spacing w:val="-3"/>
          <w:sz w:val="21"/>
        </w:rPr>
        <w:t>获仍不止步的想法吗？请以</w:t>
      </w:r>
      <w:r>
        <w:rPr>
          <w:rFonts w:ascii="Times New Roman" w:hAnsi="Times New Roman" w:eastAsia="Times New Roman"/>
          <w:spacing w:val="-3"/>
          <w:sz w:val="21"/>
        </w:rPr>
        <w:t>“</w:t>
      </w:r>
      <w:r>
        <w:rPr>
          <w:spacing w:val="-3"/>
          <w:sz w:val="21"/>
        </w:rPr>
        <w:t>小满</w:t>
      </w:r>
      <w:r>
        <w:rPr>
          <w:rFonts w:ascii="Times New Roman" w:hAnsi="Times New Roman" w:eastAsia="Times New Roman"/>
          <w:spacing w:val="-3"/>
          <w:sz w:val="21"/>
        </w:rPr>
        <w:t>”</w:t>
      </w:r>
      <w:r>
        <w:rPr>
          <w:spacing w:val="-3"/>
          <w:sz w:val="21"/>
        </w:rPr>
        <w:t>为题，写一篇文章。</w:t>
      </w:r>
    </w:p>
    <w:p>
      <w:pPr>
        <w:pStyle w:val="2"/>
        <w:spacing w:line="256" w:lineRule="exact"/>
        <w:ind w:left="520"/>
        <w:jc w:val="both"/>
      </w:pPr>
      <w:r>
        <w:rPr>
          <w:spacing w:val="-25"/>
          <w:w w:val="99"/>
        </w:rPr>
        <w:t>作文要求：</w:t>
      </w:r>
      <w:r>
        <w:rPr>
          <w:spacing w:val="-1"/>
          <w:w w:val="99"/>
        </w:rPr>
        <w:t>（</w:t>
      </w:r>
      <w:r>
        <w:rPr>
          <w:rFonts w:ascii="Times New Roman" w:eastAsia="Times New Roman"/>
          <w:spacing w:val="1"/>
          <w:w w:val="99"/>
        </w:rPr>
        <w:t>1</w:t>
      </w:r>
      <w:r>
        <w:rPr>
          <w:spacing w:val="-15"/>
          <w:w w:val="99"/>
        </w:rPr>
        <w:t>）</w:t>
      </w:r>
      <w:r>
        <w:rPr>
          <w:spacing w:val="-4"/>
          <w:w w:val="99"/>
        </w:rPr>
        <w:t>要自由、有创意地表达出真情实感</w:t>
      </w:r>
      <w:r>
        <w:rPr>
          <w:spacing w:val="-118"/>
          <w:w w:val="99"/>
        </w:rPr>
        <w:t>。</w:t>
      </w:r>
      <w:r>
        <w:rPr>
          <w:spacing w:val="-1"/>
          <w:w w:val="99"/>
        </w:rPr>
        <w:t>（</w:t>
      </w:r>
      <w:r>
        <w:rPr>
          <w:rFonts w:ascii="Times New Roman" w:eastAsia="Times New Roman"/>
          <w:spacing w:val="1"/>
          <w:w w:val="99"/>
        </w:rPr>
        <w:t>2</w:t>
      </w:r>
      <w:r>
        <w:rPr>
          <w:spacing w:val="-17"/>
          <w:w w:val="99"/>
        </w:rPr>
        <w:t>）</w:t>
      </w:r>
      <w:r>
        <w:rPr>
          <w:spacing w:val="-25"/>
          <w:w w:val="99"/>
        </w:rPr>
        <w:t>文体不限。</w:t>
      </w:r>
      <w:r>
        <w:rPr>
          <w:spacing w:val="-1"/>
          <w:w w:val="99"/>
        </w:rPr>
        <w:t>（</w:t>
      </w:r>
      <w:r>
        <w:rPr>
          <w:rFonts w:ascii="Times New Roman" w:eastAsia="Times New Roman"/>
          <w:spacing w:val="1"/>
          <w:w w:val="99"/>
        </w:rPr>
        <w:t>3</w:t>
      </w:r>
      <w:r>
        <w:rPr>
          <w:spacing w:val="-15"/>
          <w:w w:val="99"/>
        </w:rPr>
        <w:t>）</w:t>
      </w:r>
      <w:r>
        <w:rPr>
          <w:w w:val="99"/>
        </w:rPr>
        <w:t>不少于</w:t>
      </w:r>
      <w:r>
        <w:rPr>
          <w:spacing w:val="-50"/>
        </w:rPr>
        <w:t xml:space="preserve"> </w:t>
      </w:r>
      <w:r>
        <w:rPr>
          <w:rFonts w:ascii="Times New Roman" w:eastAsia="Times New Roman"/>
          <w:spacing w:val="1"/>
          <w:w w:val="99"/>
        </w:rPr>
        <w:t>60</w:t>
      </w:r>
      <w:r>
        <w:rPr>
          <w:rFonts w:ascii="Times New Roman" w:eastAsia="Times New Roman"/>
          <w:w w:val="99"/>
        </w:rPr>
        <w:t>0</w:t>
      </w:r>
      <w:r>
        <w:rPr>
          <w:rFonts w:ascii="Times New Roman" w:eastAsia="Times New Roman"/>
          <w:spacing w:val="-4"/>
        </w:rPr>
        <w:t xml:space="preserve"> </w:t>
      </w:r>
      <w:r>
        <w:rPr>
          <w:spacing w:val="1"/>
          <w:w w:val="99"/>
        </w:rPr>
        <w:t>字。</w:t>
      </w:r>
    </w:p>
    <w:p>
      <w:pPr>
        <w:pStyle w:val="6"/>
        <w:numPr>
          <w:ilvl w:val="0"/>
          <w:numId w:val="3"/>
        </w:numPr>
        <w:tabs>
          <w:tab w:val="left" w:pos="627"/>
        </w:tabs>
        <w:spacing w:before="0" w:after="0" w:line="265" w:lineRule="exact"/>
        <w:ind w:left="626" w:right="0" w:hanging="527"/>
        <w:jc w:val="left"/>
        <w:rPr>
          <w:sz w:val="21"/>
        </w:rPr>
      </w:pPr>
      <w:r>
        <w:rPr>
          <w:spacing w:val="-8"/>
          <w:sz w:val="21"/>
        </w:rPr>
        <w:t>文字和标点书写要规范、整洁。</w:t>
      </w:r>
      <w:r>
        <w:rPr>
          <w:sz w:val="21"/>
        </w:rPr>
        <w:t>（</w:t>
      </w:r>
      <w:r>
        <w:rPr>
          <w:rFonts w:ascii="Times New Roman" w:eastAsia="Times New Roman"/>
          <w:sz w:val="21"/>
        </w:rPr>
        <w:t>5</w:t>
      </w:r>
      <w:r>
        <w:rPr>
          <w:sz w:val="21"/>
        </w:rPr>
        <w:t>）文中不得出现考生姓名以及学校名。</w:t>
      </w:r>
    </w:p>
    <w:sectPr>
      <w:pgSz w:w="10440" w:h="14750"/>
      <w:pgMar w:top="900" w:right="800" w:bottom="960" w:left="920" w:header="0" w:footer="758"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华文楷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swiss"/>
    <w:pitch w:val="default"/>
    <w:sig w:usb0="A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ind w:left="0"/>
      <w:rPr>
        <w:sz w:val="20"/>
      </w:rPr>
    </w:pPr>
    <w:r>
      <w:pict>
        <v:shape id="_x0000_s2049" o:spid="_x0000_s2049" o:spt="202" type="#_x0000_t202" style="position:absolute;left:0pt;margin-left:158.6pt;margin-top:687.85pt;height:13.75pt;width:204.45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pPr>
                  <w:spacing w:before="0" w:line="274" w:lineRule="exact"/>
                  <w:ind w:left="20" w:right="0" w:firstLine="0"/>
                  <w:jc w:val="left"/>
                  <w:rPr>
                    <w:rFonts w:hint="eastAsia" w:ascii="华文楷体" w:eastAsia="华文楷体"/>
                    <w:sz w:val="18"/>
                  </w:rPr>
                </w:pPr>
                <w:r>
                  <w:rPr>
                    <w:rFonts w:hint="eastAsia" w:ascii="华文楷体" w:eastAsia="华文楷体"/>
                    <w:sz w:val="18"/>
                  </w:rPr>
                  <w:t xml:space="preserve">九年级语文模拟巩固训练（一） 第 </w:t>
                </w:r>
                <w:r>
                  <w:fldChar w:fldCharType="begin"/>
                </w:r>
                <w:r>
                  <w:rPr>
                    <w:rFonts w:ascii="Times New Roman" w:eastAsia="Times New Roman"/>
                    <w:sz w:val="18"/>
                  </w:rPr>
                  <w:instrText xml:space="preserve"> PAGE </w:instrText>
                </w:r>
                <w:r>
                  <w:fldChar w:fldCharType="separate"/>
                </w:r>
                <w:r>
                  <w:t>5</w:t>
                </w:r>
                <w:r>
                  <w:fldChar w:fldCharType="end"/>
                </w:r>
                <w:r>
                  <w:rPr>
                    <w:rFonts w:ascii="Times New Roman" w:eastAsia="Times New Roman"/>
                    <w:sz w:val="18"/>
                  </w:rPr>
                  <w:t xml:space="preserve"> </w:t>
                </w:r>
                <w:r>
                  <w:rPr>
                    <w:rFonts w:hint="eastAsia" w:ascii="华文楷体" w:eastAsia="华文楷体"/>
                    <w:sz w:val="18"/>
                  </w:rPr>
                  <w:t xml:space="preserve">页 共 </w:t>
                </w:r>
                <w:r>
                  <w:rPr>
                    <w:rFonts w:ascii="Times New Roman" w:eastAsia="Times New Roman"/>
                    <w:sz w:val="18"/>
                  </w:rPr>
                  <w:t xml:space="preserve">6 </w:t>
                </w:r>
                <w:r>
                  <w:rPr>
                    <w:rFonts w:hint="eastAsia" w:ascii="华文楷体" w:eastAsia="华文楷体"/>
                    <w:sz w:val="18"/>
                  </w:rPr>
                  <w:t>页</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722A1D"/>
    <w:multiLevelType w:val="multilevel"/>
    <w:tmpl w:val="A0722A1D"/>
    <w:lvl w:ilvl="0" w:tentative="0">
      <w:start w:val="20"/>
      <w:numFmt w:val="decimal"/>
      <w:lvlText w:val="%1."/>
      <w:lvlJc w:val="left"/>
      <w:pPr>
        <w:ind w:left="364" w:hanging="265"/>
        <w:jc w:val="left"/>
      </w:pPr>
      <w:rPr>
        <w:rFonts w:hint="default" w:ascii="Times New Roman" w:hAnsi="Times New Roman" w:eastAsia="Times New Roman" w:cs="Times New Roman"/>
        <w:spacing w:val="0"/>
        <w:w w:val="99"/>
        <w:sz w:val="19"/>
        <w:szCs w:val="19"/>
        <w:lang w:val="zh-CN" w:eastAsia="zh-CN" w:bidi="zh-CN"/>
      </w:rPr>
    </w:lvl>
    <w:lvl w:ilvl="1" w:tentative="0">
      <w:start w:val="1"/>
      <w:numFmt w:val="upperLetter"/>
      <w:lvlText w:val="%2."/>
      <w:lvlJc w:val="left"/>
      <w:pPr>
        <w:ind w:left="520" w:hanging="205"/>
        <w:jc w:val="left"/>
      </w:pPr>
      <w:rPr>
        <w:rFonts w:hint="default" w:ascii="Times New Roman" w:hAnsi="Times New Roman" w:eastAsia="Times New Roman" w:cs="Times New Roman"/>
        <w:w w:val="99"/>
        <w:sz w:val="19"/>
        <w:szCs w:val="19"/>
        <w:lang w:val="zh-CN" w:eastAsia="zh-CN" w:bidi="zh-CN"/>
      </w:rPr>
    </w:lvl>
    <w:lvl w:ilvl="2" w:tentative="0">
      <w:start w:val="0"/>
      <w:numFmt w:val="bullet"/>
      <w:lvlText w:val="•"/>
      <w:lvlJc w:val="left"/>
      <w:pPr>
        <w:ind w:left="1430" w:hanging="205"/>
      </w:pPr>
      <w:rPr>
        <w:rFonts w:hint="default"/>
        <w:lang w:val="zh-CN" w:eastAsia="zh-CN" w:bidi="zh-CN"/>
      </w:rPr>
    </w:lvl>
    <w:lvl w:ilvl="3" w:tentative="0">
      <w:start w:val="0"/>
      <w:numFmt w:val="bullet"/>
      <w:lvlText w:val="•"/>
      <w:lvlJc w:val="left"/>
      <w:pPr>
        <w:ind w:left="2340" w:hanging="205"/>
      </w:pPr>
      <w:rPr>
        <w:rFonts w:hint="default"/>
        <w:lang w:val="zh-CN" w:eastAsia="zh-CN" w:bidi="zh-CN"/>
      </w:rPr>
    </w:lvl>
    <w:lvl w:ilvl="4" w:tentative="0">
      <w:start w:val="0"/>
      <w:numFmt w:val="bullet"/>
      <w:lvlText w:val="•"/>
      <w:lvlJc w:val="left"/>
      <w:pPr>
        <w:ind w:left="3251" w:hanging="205"/>
      </w:pPr>
      <w:rPr>
        <w:rFonts w:hint="default"/>
        <w:lang w:val="zh-CN" w:eastAsia="zh-CN" w:bidi="zh-CN"/>
      </w:rPr>
    </w:lvl>
    <w:lvl w:ilvl="5" w:tentative="0">
      <w:start w:val="0"/>
      <w:numFmt w:val="bullet"/>
      <w:lvlText w:val="•"/>
      <w:lvlJc w:val="left"/>
      <w:pPr>
        <w:ind w:left="4161" w:hanging="205"/>
      </w:pPr>
      <w:rPr>
        <w:rFonts w:hint="default"/>
        <w:lang w:val="zh-CN" w:eastAsia="zh-CN" w:bidi="zh-CN"/>
      </w:rPr>
    </w:lvl>
    <w:lvl w:ilvl="6" w:tentative="0">
      <w:start w:val="0"/>
      <w:numFmt w:val="bullet"/>
      <w:lvlText w:val="•"/>
      <w:lvlJc w:val="left"/>
      <w:pPr>
        <w:ind w:left="5071" w:hanging="205"/>
      </w:pPr>
      <w:rPr>
        <w:rFonts w:hint="default"/>
        <w:lang w:val="zh-CN" w:eastAsia="zh-CN" w:bidi="zh-CN"/>
      </w:rPr>
    </w:lvl>
    <w:lvl w:ilvl="7" w:tentative="0">
      <w:start w:val="0"/>
      <w:numFmt w:val="bullet"/>
      <w:lvlText w:val="•"/>
      <w:lvlJc w:val="left"/>
      <w:pPr>
        <w:ind w:left="5982" w:hanging="205"/>
      </w:pPr>
      <w:rPr>
        <w:rFonts w:hint="default"/>
        <w:lang w:val="zh-CN" w:eastAsia="zh-CN" w:bidi="zh-CN"/>
      </w:rPr>
    </w:lvl>
    <w:lvl w:ilvl="8" w:tentative="0">
      <w:start w:val="0"/>
      <w:numFmt w:val="bullet"/>
      <w:lvlText w:val="•"/>
      <w:lvlJc w:val="left"/>
      <w:pPr>
        <w:ind w:left="6892" w:hanging="205"/>
      </w:pPr>
      <w:rPr>
        <w:rFonts w:hint="default"/>
        <w:lang w:val="zh-CN" w:eastAsia="zh-CN" w:bidi="zh-CN"/>
      </w:rPr>
    </w:lvl>
  </w:abstractNum>
  <w:abstractNum w:abstractNumId="1">
    <w:nsid w:val="0C4F2E24"/>
    <w:multiLevelType w:val="multilevel"/>
    <w:tmpl w:val="0C4F2E24"/>
    <w:lvl w:ilvl="0" w:tentative="0">
      <w:start w:val="1"/>
      <w:numFmt w:val="decimal"/>
      <w:lvlText w:val="（%1）"/>
      <w:lvlJc w:val="left"/>
      <w:pPr>
        <w:ind w:left="626" w:hanging="527"/>
        <w:jc w:val="left"/>
      </w:pPr>
      <w:rPr>
        <w:rFonts w:hint="default" w:ascii="宋体" w:hAnsi="宋体" w:eastAsia="宋体" w:cs="宋体"/>
        <w:spacing w:val="-1"/>
        <w:w w:val="99"/>
        <w:sz w:val="19"/>
        <w:szCs w:val="19"/>
        <w:lang w:val="zh-CN" w:eastAsia="zh-CN" w:bidi="zh-CN"/>
      </w:rPr>
    </w:lvl>
    <w:lvl w:ilvl="1" w:tentative="0">
      <w:start w:val="0"/>
      <w:numFmt w:val="bullet"/>
      <w:lvlText w:val="•"/>
      <w:lvlJc w:val="left"/>
      <w:pPr>
        <w:ind w:left="1429" w:hanging="527"/>
      </w:pPr>
      <w:rPr>
        <w:rFonts w:hint="default"/>
        <w:lang w:val="zh-CN" w:eastAsia="zh-CN" w:bidi="zh-CN"/>
      </w:rPr>
    </w:lvl>
    <w:lvl w:ilvl="2" w:tentative="0">
      <w:start w:val="0"/>
      <w:numFmt w:val="bullet"/>
      <w:lvlText w:val="•"/>
      <w:lvlJc w:val="left"/>
      <w:pPr>
        <w:ind w:left="2238" w:hanging="527"/>
      </w:pPr>
      <w:rPr>
        <w:rFonts w:hint="default"/>
        <w:lang w:val="zh-CN" w:eastAsia="zh-CN" w:bidi="zh-CN"/>
      </w:rPr>
    </w:lvl>
    <w:lvl w:ilvl="3" w:tentative="0">
      <w:start w:val="0"/>
      <w:numFmt w:val="bullet"/>
      <w:lvlText w:val="•"/>
      <w:lvlJc w:val="left"/>
      <w:pPr>
        <w:ind w:left="3047" w:hanging="527"/>
      </w:pPr>
      <w:rPr>
        <w:rFonts w:hint="default"/>
        <w:lang w:val="zh-CN" w:eastAsia="zh-CN" w:bidi="zh-CN"/>
      </w:rPr>
    </w:lvl>
    <w:lvl w:ilvl="4" w:tentative="0">
      <w:start w:val="0"/>
      <w:numFmt w:val="bullet"/>
      <w:lvlText w:val="•"/>
      <w:lvlJc w:val="left"/>
      <w:pPr>
        <w:ind w:left="3857" w:hanging="527"/>
      </w:pPr>
      <w:rPr>
        <w:rFonts w:hint="default"/>
        <w:lang w:val="zh-CN" w:eastAsia="zh-CN" w:bidi="zh-CN"/>
      </w:rPr>
    </w:lvl>
    <w:lvl w:ilvl="5" w:tentative="0">
      <w:start w:val="0"/>
      <w:numFmt w:val="bullet"/>
      <w:lvlText w:val="•"/>
      <w:lvlJc w:val="left"/>
      <w:pPr>
        <w:ind w:left="4666" w:hanging="527"/>
      </w:pPr>
      <w:rPr>
        <w:rFonts w:hint="default"/>
        <w:lang w:val="zh-CN" w:eastAsia="zh-CN" w:bidi="zh-CN"/>
      </w:rPr>
    </w:lvl>
    <w:lvl w:ilvl="6" w:tentative="0">
      <w:start w:val="0"/>
      <w:numFmt w:val="bullet"/>
      <w:lvlText w:val="•"/>
      <w:lvlJc w:val="left"/>
      <w:pPr>
        <w:ind w:left="5475" w:hanging="527"/>
      </w:pPr>
      <w:rPr>
        <w:rFonts w:hint="default"/>
        <w:lang w:val="zh-CN" w:eastAsia="zh-CN" w:bidi="zh-CN"/>
      </w:rPr>
    </w:lvl>
    <w:lvl w:ilvl="7" w:tentative="0">
      <w:start w:val="0"/>
      <w:numFmt w:val="bullet"/>
      <w:lvlText w:val="•"/>
      <w:lvlJc w:val="left"/>
      <w:pPr>
        <w:ind w:left="6285" w:hanging="527"/>
      </w:pPr>
      <w:rPr>
        <w:rFonts w:hint="default"/>
        <w:lang w:val="zh-CN" w:eastAsia="zh-CN" w:bidi="zh-CN"/>
      </w:rPr>
    </w:lvl>
    <w:lvl w:ilvl="8" w:tentative="0">
      <w:start w:val="0"/>
      <w:numFmt w:val="bullet"/>
      <w:lvlText w:val="•"/>
      <w:lvlJc w:val="left"/>
      <w:pPr>
        <w:ind w:left="7094" w:hanging="527"/>
      </w:pPr>
      <w:rPr>
        <w:rFonts w:hint="default"/>
        <w:lang w:val="zh-CN" w:eastAsia="zh-CN" w:bidi="zh-CN"/>
      </w:rPr>
    </w:lvl>
  </w:abstractNum>
  <w:abstractNum w:abstractNumId="2">
    <w:nsid w:val="58492F80"/>
    <w:multiLevelType w:val="multilevel"/>
    <w:tmpl w:val="58492F80"/>
    <w:lvl w:ilvl="0" w:tentative="0">
      <w:start w:val="1"/>
      <w:numFmt w:val="decimal"/>
      <w:lvlText w:val="（%1）"/>
      <w:lvlJc w:val="left"/>
      <w:pPr>
        <w:ind w:left="626" w:hanging="527"/>
        <w:jc w:val="left"/>
      </w:pPr>
      <w:rPr>
        <w:rFonts w:hint="default" w:ascii="宋体" w:hAnsi="宋体" w:eastAsia="宋体" w:cs="宋体"/>
        <w:spacing w:val="-106"/>
        <w:w w:val="99"/>
        <w:sz w:val="19"/>
        <w:szCs w:val="19"/>
        <w:lang w:val="zh-CN" w:eastAsia="zh-CN" w:bidi="zh-CN"/>
      </w:rPr>
    </w:lvl>
    <w:lvl w:ilvl="1" w:tentative="0">
      <w:start w:val="0"/>
      <w:numFmt w:val="bullet"/>
      <w:lvlText w:val="•"/>
      <w:lvlJc w:val="left"/>
      <w:pPr>
        <w:ind w:left="1429" w:hanging="527"/>
      </w:pPr>
      <w:rPr>
        <w:rFonts w:hint="default"/>
        <w:lang w:val="zh-CN" w:eastAsia="zh-CN" w:bidi="zh-CN"/>
      </w:rPr>
    </w:lvl>
    <w:lvl w:ilvl="2" w:tentative="0">
      <w:start w:val="0"/>
      <w:numFmt w:val="bullet"/>
      <w:lvlText w:val="•"/>
      <w:lvlJc w:val="left"/>
      <w:pPr>
        <w:ind w:left="2238" w:hanging="527"/>
      </w:pPr>
      <w:rPr>
        <w:rFonts w:hint="default"/>
        <w:lang w:val="zh-CN" w:eastAsia="zh-CN" w:bidi="zh-CN"/>
      </w:rPr>
    </w:lvl>
    <w:lvl w:ilvl="3" w:tentative="0">
      <w:start w:val="0"/>
      <w:numFmt w:val="bullet"/>
      <w:lvlText w:val="•"/>
      <w:lvlJc w:val="left"/>
      <w:pPr>
        <w:ind w:left="3047" w:hanging="527"/>
      </w:pPr>
      <w:rPr>
        <w:rFonts w:hint="default"/>
        <w:lang w:val="zh-CN" w:eastAsia="zh-CN" w:bidi="zh-CN"/>
      </w:rPr>
    </w:lvl>
    <w:lvl w:ilvl="4" w:tentative="0">
      <w:start w:val="0"/>
      <w:numFmt w:val="bullet"/>
      <w:lvlText w:val="•"/>
      <w:lvlJc w:val="left"/>
      <w:pPr>
        <w:ind w:left="3857" w:hanging="527"/>
      </w:pPr>
      <w:rPr>
        <w:rFonts w:hint="default"/>
        <w:lang w:val="zh-CN" w:eastAsia="zh-CN" w:bidi="zh-CN"/>
      </w:rPr>
    </w:lvl>
    <w:lvl w:ilvl="5" w:tentative="0">
      <w:start w:val="0"/>
      <w:numFmt w:val="bullet"/>
      <w:lvlText w:val="•"/>
      <w:lvlJc w:val="left"/>
      <w:pPr>
        <w:ind w:left="4666" w:hanging="527"/>
      </w:pPr>
      <w:rPr>
        <w:rFonts w:hint="default"/>
        <w:lang w:val="zh-CN" w:eastAsia="zh-CN" w:bidi="zh-CN"/>
      </w:rPr>
    </w:lvl>
    <w:lvl w:ilvl="6" w:tentative="0">
      <w:start w:val="0"/>
      <w:numFmt w:val="bullet"/>
      <w:lvlText w:val="•"/>
      <w:lvlJc w:val="left"/>
      <w:pPr>
        <w:ind w:left="5475" w:hanging="527"/>
      </w:pPr>
      <w:rPr>
        <w:rFonts w:hint="default"/>
        <w:lang w:val="zh-CN" w:eastAsia="zh-CN" w:bidi="zh-CN"/>
      </w:rPr>
    </w:lvl>
    <w:lvl w:ilvl="7" w:tentative="0">
      <w:start w:val="0"/>
      <w:numFmt w:val="bullet"/>
      <w:lvlText w:val="•"/>
      <w:lvlJc w:val="left"/>
      <w:pPr>
        <w:ind w:left="6285" w:hanging="527"/>
      </w:pPr>
      <w:rPr>
        <w:rFonts w:hint="default"/>
        <w:lang w:val="zh-CN" w:eastAsia="zh-CN" w:bidi="zh-CN"/>
      </w:rPr>
    </w:lvl>
    <w:lvl w:ilvl="8" w:tentative="0">
      <w:start w:val="0"/>
      <w:numFmt w:val="bullet"/>
      <w:lvlText w:val="•"/>
      <w:lvlJc w:val="left"/>
      <w:pPr>
        <w:ind w:left="7094" w:hanging="527"/>
      </w:pPr>
      <w:rPr>
        <w:rFonts w:hint="default"/>
        <w:lang w:val="zh-CN" w:eastAsia="zh-CN" w:bidi="zh-CN"/>
      </w:rPr>
    </w:lvl>
  </w:abstractNum>
  <w:abstractNum w:abstractNumId="3">
    <w:nsid w:val="5E64DB20"/>
    <w:multiLevelType w:val="multilevel"/>
    <w:tmpl w:val="5E64DB20"/>
    <w:lvl w:ilvl="0" w:tentative="0">
      <w:start w:val="1"/>
      <w:numFmt w:val="decimal"/>
      <w:lvlText w:val="%1."/>
      <w:lvlJc w:val="left"/>
      <w:pPr>
        <w:ind w:left="258" w:hanging="159"/>
        <w:jc w:val="left"/>
      </w:pPr>
      <w:rPr>
        <w:rFonts w:hint="default" w:ascii="Times New Roman" w:hAnsi="Times New Roman" w:eastAsia="Times New Roman" w:cs="Times New Roman"/>
        <w:spacing w:val="0"/>
        <w:w w:val="99"/>
        <w:sz w:val="19"/>
        <w:szCs w:val="19"/>
        <w:lang w:val="zh-CN" w:eastAsia="zh-CN" w:bidi="zh-CN"/>
      </w:rPr>
    </w:lvl>
    <w:lvl w:ilvl="1" w:tentative="0">
      <w:start w:val="1"/>
      <w:numFmt w:val="upperLetter"/>
      <w:lvlText w:val="%2."/>
      <w:lvlJc w:val="left"/>
      <w:pPr>
        <w:ind w:left="517" w:hanging="207"/>
        <w:jc w:val="left"/>
      </w:pPr>
      <w:rPr>
        <w:rFonts w:hint="default" w:ascii="Times New Roman" w:hAnsi="Times New Roman" w:eastAsia="Times New Roman" w:cs="Times New Roman"/>
        <w:w w:val="99"/>
        <w:sz w:val="19"/>
        <w:szCs w:val="19"/>
        <w:lang w:val="zh-CN" w:eastAsia="zh-CN" w:bidi="zh-CN"/>
      </w:rPr>
    </w:lvl>
    <w:lvl w:ilvl="2" w:tentative="0">
      <w:start w:val="0"/>
      <w:numFmt w:val="bullet"/>
      <w:lvlText w:val="•"/>
      <w:lvlJc w:val="left"/>
      <w:pPr>
        <w:ind w:left="740" w:hanging="207"/>
      </w:pPr>
      <w:rPr>
        <w:rFonts w:hint="default"/>
        <w:lang w:val="zh-CN" w:eastAsia="zh-CN" w:bidi="zh-CN"/>
      </w:rPr>
    </w:lvl>
    <w:lvl w:ilvl="3" w:tentative="0">
      <w:start w:val="0"/>
      <w:numFmt w:val="bullet"/>
      <w:lvlText w:val="•"/>
      <w:lvlJc w:val="left"/>
      <w:pPr>
        <w:ind w:left="780" w:hanging="207"/>
      </w:pPr>
      <w:rPr>
        <w:rFonts w:hint="default"/>
        <w:lang w:val="zh-CN" w:eastAsia="zh-CN" w:bidi="zh-CN"/>
      </w:rPr>
    </w:lvl>
    <w:lvl w:ilvl="4" w:tentative="0">
      <w:start w:val="0"/>
      <w:numFmt w:val="bullet"/>
      <w:lvlText w:val="•"/>
      <w:lvlJc w:val="left"/>
      <w:pPr>
        <w:ind w:left="840" w:hanging="207"/>
      </w:pPr>
      <w:rPr>
        <w:rFonts w:hint="default"/>
        <w:lang w:val="zh-CN" w:eastAsia="zh-CN" w:bidi="zh-CN"/>
      </w:rPr>
    </w:lvl>
    <w:lvl w:ilvl="5" w:tentative="0">
      <w:start w:val="0"/>
      <w:numFmt w:val="bullet"/>
      <w:lvlText w:val="•"/>
      <w:lvlJc w:val="left"/>
      <w:pPr>
        <w:ind w:left="2152" w:hanging="207"/>
      </w:pPr>
      <w:rPr>
        <w:rFonts w:hint="default"/>
        <w:lang w:val="zh-CN" w:eastAsia="zh-CN" w:bidi="zh-CN"/>
      </w:rPr>
    </w:lvl>
    <w:lvl w:ilvl="6" w:tentative="0">
      <w:start w:val="0"/>
      <w:numFmt w:val="bullet"/>
      <w:lvlText w:val="•"/>
      <w:lvlJc w:val="left"/>
      <w:pPr>
        <w:ind w:left="3464" w:hanging="207"/>
      </w:pPr>
      <w:rPr>
        <w:rFonts w:hint="default"/>
        <w:lang w:val="zh-CN" w:eastAsia="zh-CN" w:bidi="zh-CN"/>
      </w:rPr>
    </w:lvl>
    <w:lvl w:ilvl="7" w:tentative="0">
      <w:start w:val="0"/>
      <w:numFmt w:val="bullet"/>
      <w:lvlText w:val="•"/>
      <w:lvlJc w:val="left"/>
      <w:pPr>
        <w:ind w:left="4776" w:hanging="207"/>
      </w:pPr>
      <w:rPr>
        <w:rFonts w:hint="default"/>
        <w:lang w:val="zh-CN" w:eastAsia="zh-CN" w:bidi="zh-CN"/>
      </w:rPr>
    </w:lvl>
    <w:lvl w:ilvl="8" w:tentative="0">
      <w:start w:val="0"/>
      <w:numFmt w:val="bullet"/>
      <w:lvlText w:val="•"/>
      <w:lvlJc w:val="left"/>
      <w:pPr>
        <w:ind w:left="6088" w:hanging="207"/>
      </w:pPr>
      <w:rPr>
        <w:rFonts w:hint="default"/>
        <w:lang w:val="zh-CN" w:eastAsia="zh-CN" w:bidi="zh-CN"/>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shapeLayoutLikeWW8/>
    <w:useFELayout/>
    <w:compatSetting w:name="compatibilityMode" w:uri="http://schemas.microsoft.com/office/word" w:val="12"/>
  </w:compat>
  <w:docVars>
    <w:docVar w:name="commondata" w:val="eyJoZGlkIjoiZWIwNzQxYWMxNTY0ZTEwMGM4NjJhYTYzY2QxYTlkMjkifQ=="/>
  </w:docVars>
  <w:rsids>
    <w:rsidRoot w:val="00000000"/>
    <w:rsid w:val="102038E7"/>
    <w:rsid w:val="516E1EF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3">
    <w:name w:val="Default Paragraph Font"/>
    <w:semiHidden/>
    <w:unhideWhenUsed/>
    <w:uiPriority w:val="1"/>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Body Text"/>
    <w:basedOn w:val="1"/>
    <w:qFormat/>
    <w:uiPriority w:val="1"/>
    <w:pPr>
      <w:ind w:left="100"/>
    </w:pPr>
    <w:rPr>
      <w:rFonts w:ascii="宋体" w:hAnsi="宋体" w:eastAsia="宋体" w:cs="宋体"/>
      <w:sz w:val="21"/>
      <w:szCs w:val="21"/>
      <w:lang w:val="zh-CN" w:eastAsia="zh-CN" w:bidi="zh-CN"/>
    </w:rPr>
  </w:style>
  <w:style w:type="table" w:customStyle="1" w:styleId="5">
    <w:name w:val="Table Normal"/>
    <w:semiHidden/>
    <w:unhideWhenUsed/>
    <w:qFormat/>
    <w:uiPriority w:val="2"/>
    <w:tblPr>
      <w:tblLayout w:type="fixed"/>
      <w:tblCellMar>
        <w:top w:w="0" w:type="dxa"/>
        <w:left w:w="0" w:type="dxa"/>
        <w:bottom w:w="0" w:type="dxa"/>
        <w:right w:w="0" w:type="dxa"/>
      </w:tblCellMar>
    </w:tblPr>
  </w:style>
  <w:style w:type="paragraph" w:styleId="6">
    <w:name w:val="List Paragraph"/>
    <w:basedOn w:val="1"/>
    <w:qFormat/>
    <w:uiPriority w:val="1"/>
    <w:pPr>
      <w:ind w:left="520" w:hanging="317"/>
    </w:pPr>
    <w:rPr>
      <w:rFonts w:ascii="宋体" w:hAnsi="宋体" w:eastAsia="宋体" w:cs="宋体"/>
      <w:lang w:val="zh-CN" w:eastAsia="zh-CN" w:bidi="zh-CN"/>
    </w:rPr>
  </w:style>
  <w:style w:type="paragraph" w:customStyle="1" w:styleId="7">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49"/>
    <customShpInfo spid="_x0000_s1027"/>
    <customShpInfo spid="_x0000_s1028"/>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二一教育</Company>
  <Pages>7</Pages>
  <Words>7739</Words>
  <Characters>7807</Characters>
  <TotalTime>0</TotalTime>
  <ScaleCrop>false</ScaleCrop>
  <LinksUpToDate>false</LinksUpToDate>
  <CharactersWithSpaces>8064</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2022-05-15T18:10:00Z</dcterms:created>
  <dc:creator>21cnjy.com</dc:creator>
  <cp:keywords>21</cp:keywords>
  <cp:lastModifiedBy>Administrator</cp:lastModifiedBy>
  <dcterms:modified xsi:type="dcterms:W3CDTF">2022-05-15T20:16:09Z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