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jc w:val="center"/>
        <w:textAlignment w:val="auto"/>
        <w:rPr>
          <w:rFonts w:hint="eastAsia" w:ascii="宋体" w:hAnsi="宋体"/>
          <w:sz w:val="28"/>
          <w:szCs w:val="28"/>
          <w:lang w:val="en-US" w:eastAsia="zh-CN"/>
        </w:rPr>
      </w:pPr>
      <w:r>
        <w:rPr>
          <w:rFonts w:hint="eastAsia" w:ascii="宋体" w:hAnsi="宋体"/>
          <w:sz w:val="28"/>
          <w:szCs w:val="28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12065000</wp:posOffset>
            </wp:positionH>
            <wp:positionV relativeFrom="topMargin">
              <wp:posOffset>11671300</wp:posOffset>
            </wp:positionV>
            <wp:extent cx="406400" cy="330200"/>
            <wp:effectExtent l="0" t="0" r="12700" b="12700"/>
            <wp:wrapNone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 w:val="28"/>
          <w:szCs w:val="28"/>
          <w:lang w:val="en-US" w:eastAsia="zh-CN"/>
        </w:rPr>
        <w:t>七年级生物下册第1、2章练习题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jc w:val="both"/>
        <w:textAlignment w:val="auto"/>
        <w:rPr>
          <w:rFonts w:hint="eastAsia" w:ascii="宋体" w:hAnsi="宋体"/>
          <w:b/>
          <w:color w:val="000000"/>
          <w:sz w:val="24"/>
        </w:rPr>
      </w:pPr>
      <w:r>
        <w:rPr>
          <w:rFonts w:hint="eastAsia" w:ascii="宋体" w:hAnsi="宋体"/>
          <w:b/>
          <w:color w:val="000000"/>
          <w:sz w:val="24"/>
        </w:rPr>
        <w:t>一、单项选择题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1.下列哺乳动物中，与人类亲缘关系最近的可能是（ 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A.黑猩猩      B.猕猴       C.黑叶猴        D.狒狒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2.现代类人猿和人类的共同祖先是（ 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A.黑猩猩      B.森林古猿       C.长臂猿        D.大猩猩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3.在进化过程中，人类的身体形态和结构发生了一系列变化,其中与直立行走有直接关系的变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化是（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A.牙齿变小      B.身体的营养得到改善       C.下肢骨更粗壮      D.体毛减少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4.在人类的起源与发展过程中，下列变化发生的先后顺序是（ 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①使用火烧烤食物    ②直立行走     ③使用简单工具     ④产生语言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A.②①③④    B.②③①④    C.③①②④     D.③②①④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5.森林古猿向人类进化的主要特征有（  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①树栖生活    ②直立行走    ③制造工具     ④产生语言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A. ①②③    B. ②③④     C. ①②④    D. ①②③④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default" w:ascii="宋体" w:hAnsi="宋体" w:eastAsia="宋体" w:cs="Times New Roman"/>
          <w:sz w:val="21"/>
          <w:szCs w:val="21"/>
          <w:lang w:val="en-US" w:eastAsia="zh-CN"/>
        </w:rPr>
        <w:pict>
          <v:shape id="图片 53" o:spid="_x0000_s1025" o:spt="75" alt="_K((E5E0@[2VA3O5H]APR{O" type="#_x0000_t75" style="position:absolute;left:0pt;margin-left:224.15pt;margin-top:18.05pt;height:92.2pt;width:102.1pt;z-index:251661312;mso-width-relative:page;mso-height-relative:page;" filled="f" o:preferrelative="t" stroked="f" coordsize="21600,21600">
            <v:path/>
            <v:fill on="f" focussize="0,0"/>
            <v:stroke on="f"/>
            <v:imagedata r:id="rId11" croptop="4934f" cropbottom="2277f" o:title="_K((E5E0@[2VA3O5H]APR{O"/>
            <o:lock v:ext="edit" aspectratio="t"/>
          </v:shape>
        </w:pict>
      </w: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6.如图为男性生殖系统示意图（正面），下列有关描述中，说法错误的是（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 xml:space="preserve">A.①是前列腺，能分泌黏液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B.②是尿道，能排出尿液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C.③是附睾，能贮存和输送精子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D.④是睾丸，能产生精子，分泌雄性激素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/>
          <w:color w:val="000000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default" w:eastAsia="宋体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7.某男同学进入青春期后，脸上长了许多青春痘，经医生检查发现他体内的雄性激素分泌失调。能够分泌该激素的器官是（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A.卵巢       B.输精管        C.睾丸      D.附睾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default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8.新生命发育的起点是（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A.精子      B卵细胞     C.受精卵      D.新生儿诞生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default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9.精子和卵细胞结合成受精卵，受精卵形成的部位在（ 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A.阴道       B.子宫         C.卵巢      D.输卵管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10.如图是人的生殖和发育过程简图，相关叙述错误的是（　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pict>
          <v:shape id="图片 62" o:spid="_x0000_s1026" o:spt="75" alt="cffe79faf4f14cf7af2e89d0d294097" type="#_x0000_t75" style="position:absolute;left:0pt;margin-left:153.6pt;margin-top:8.1pt;height:55.95pt;width:232.7pt;z-index:251668480;mso-width-relative:page;mso-height-relative:page;" filled="f" o:preferrelative="t" stroked="f" coordsize="21600,21600">
            <v:path/>
            <v:fill on="f" focussize="0,0"/>
            <v:stroke on="f"/>
            <v:imagedata r:id="rId12" o:title="cffe79faf4f14cf7af2e89d0d294097"/>
            <o:lock v:ext="edit" aspectratio="t"/>
          </v:shape>
        </w:pict>
      </w:r>
      <w:r>
        <w:rPr>
          <w:rFonts w:hint="eastAsia" w:eastAsia="宋体" w:cs="Times New Roman"/>
          <w:color w:val="000000"/>
          <w:lang w:val="en-US" w:eastAsia="zh-CN"/>
        </w:rPr>
        <w:t>A. a器官是睾丸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B. 形成②的场所是输卵管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C. ①是卵细胞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D. 新生命诞生的起点是胎儿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11.三胎政策全面开放后,某同学的妈妈想再生一个宝宝，但一直未能如愿，到医院检查后发现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default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其输卵管堵塞。请根据所学知识判断，输卵管堵塞造成的直接后果是(    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A.不能产生卵细胞    B.胚胎的发育得不到营养   C.不能产生雌性激素   D.卵细胞与精子不能结合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default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12.男性和女性生殖系统如图所示，下列选项错误的是（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default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A.含有精子的精液进入d后，精子游动进入c，进而进入b与卵细胞相遇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default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B.卵细胞在图中的运动路线是a→b→c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default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C.一个精子从产生到排出体外，依次经过的部位是①→②→④→③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default" w:eastAsia="宋体" w:cs="Times New Roman"/>
          <w:color w:val="000000"/>
          <w:lang w:val="en-US" w:eastAsia="zh-CN"/>
        </w:rPr>
      </w:pPr>
      <w:r>
        <w:rPr>
          <w:rFonts w:hint="default" w:eastAsia="宋体" w:cs="Times New Roman"/>
          <w:color w:val="000000"/>
          <w:lang w:val="en-US" w:eastAsia="zh-CN"/>
        </w:rPr>
        <w:pict>
          <v:shape id="图片 55" o:spid="_x0000_s1027" o:spt="75" alt="IMG_20220326_223849" type="#_x0000_t75" style="position:absolute;left:0pt;margin-left:107.75pt;margin-top:-34.2pt;height:184.15pt;width:78pt;rotation:-5898240f;z-index:251663360;mso-width-relative:page;mso-height-relative:page;" filled="f" o:preferrelative="t" stroked="f" coordsize="21600,21600">
            <v:path/>
            <v:fill on="f" focussize="0,0"/>
            <v:stroke on="f"/>
            <v:imagedata r:id="rId13" cropleft="2107f" croptop="2944f" o:title="IMG_20220326_223849"/>
            <o:lock v:ext="edit" aspectratio="t"/>
          </v:shape>
        </w:pict>
      </w:r>
      <w:r>
        <w:rPr>
          <w:rFonts w:hint="eastAsia" w:eastAsia="宋体" w:cs="Times New Roman"/>
          <w:color w:val="000000"/>
          <w:lang w:val="en-US" w:eastAsia="zh-CN"/>
        </w:rPr>
        <w:t>D.“试管婴儿”技术可以解决c病变坏死所导致的不孕问题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pict>
          <v:shape id="图片 54" o:spid="_x0000_s1028" o:spt="75" alt="N8}RPYK9UB{}C%466T[A9L5" type="#_x0000_t75" style="position:absolute;left:0pt;margin-left:301.85pt;margin-top:15.15pt;height:126.2pt;width:147.45pt;z-index:251662336;mso-width-relative:page;mso-height-relative:page;" filled="f" o:preferrelative="t" stroked="f" coordsize="21600,21600">
            <v:path/>
            <v:fill on="f" focussize="0,0"/>
            <v:stroke on="f"/>
            <v:imagedata r:id="rId14" cropleft="4063f" o:title="N8}RPYK9UB{}C%466T[A9L5"/>
            <o:lock v:ext="edit" aspectratio="t"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13.右图所示为男、女部分生殖器官发育趋势图，据图分析,不能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得出的结论是（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A.卵巢开始快速发育的年龄比睾丸早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B.卵巢与睾丸在青春期迅速发育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C.10岁之前卵巢与睾丸的发育都很缓慢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D.青春期是智力发育的黄金时期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14.进人青春期后,生理变化的突出特征有  (    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 xml:space="preserve">①身高突增    ②神经系统功能明显增强  ③心肺功能明显增强④生殖器官迅速发育,出现第二性征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A. ①②   B. ②③         C. ②③④      D. ①②③④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15.下列关于青春期青少年做法与想法的叙述，错误的是（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A.出现问题时，及时与家长和老师进行沟通      B.“我的世界我做主”，想学即学，想玩即玩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C.同学间互帮互助，集中精力学习              D.积极参加体育活动，保持乐观心态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default" w:eastAsia="宋体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16.月经的形成与下列哪些结构的周期性变化有关（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default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A. 卵巢和输卵管     B. 卵巢和子宫内膜      C. 子宫内膜和输卵管      D. 卵细胞的成熟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17.小亮是一名校足球队员，每天的运动量很大，体力消耗大。下列哪些食物可以为他大量提供能量（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A.面条、花生     B.矿泉水、牛奶       C.芹菜、菠菜      D.鱼、西红柿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18.某同学最近腹泻，医生建议他暂时不要吃富含油脂和蛋白质的食物，他可以选择的食物是（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A. 馒头和稀饭</w:t>
      </w:r>
      <w:r>
        <w:rPr>
          <w:rFonts w:hint="eastAsia" w:eastAsia="宋体" w:cs="Times New Roman"/>
          <w:color w:val="000000"/>
          <w:lang w:val="en-US" w:eastAsia="zh-CN"/>
        </w:rPr>
        <w:tab/>
      </w:r>
      <w:r>
        <w:rPr>
          <w:rFonts w:hint="eastAsia" w:eastAsia="宋体" w:cs="Times New Roman"/>
          <w:color w:val="000000"/>
          <w:lang w:val="en-US" w:eastAsia="zh-CN"/>
        </w:rPr>
        <w:t>B. 炒牛肉和酸奶</w:t>
      </w:r>
      <w:r>
        <w:rPr>
          <w:rFonts w:hint="eastAsia" w:eastAsia="宋体" w:cs="Times New Roman"/>
          <w:color w:val="000000"/>
          <w:lang w:val="en-US" w:eastAsia="zh-CN"/>
        </w:rPr>
        <w:tab/>
      </w:r>
      <w:r>
        <w:rPr>
          <w:rFonts w:hint="eastAsia" w:eastAsia="宋体" w:cs="Times New Roman"/>
          <w:color w:val="000000"/>
          <w:lang w:val="en-US" w:eastAsia="zh-CN"/>
        </w:rPr>
        <w:t>C. 油条和豆浆</w:t>
      </w:r>
      <w:r>
        <w:rPr>
          <w:rFonts w:hint="eastAsia" w:eastAsia="宋体" w:cs="Times New Roman"/>
          <w:color w:val="000000"/>
          <w:lang w:val="en-US" w:eastAsia="zh-CN"/>
        </w:rPr>
        <w:tab/>
      </w:r>
      <w:r>
        <w:rPr>
          <w:rFonts w:hint="eastAsia" w:eastAsia="宋体" w:cs="Times New Roman"/>
          <w:color w:val="000000"/>
          <w:lang w:val="en-US" w:eastAsia="zh-CN"/>
        </w:rPr>
        <w:t>D. 面包和牛奶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19.身高突增是青春期的一个显著特点。鸡蛋能为青少年建造身体提供的主要原料是（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default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A.脂肪        B.糖类        C.蛋白质        D.维生素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20.当人体缺乏某种必需的物质时，往往会患相应的疾病。下列疾病与其常见病因的对应关系，错误的是（ 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default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A.佝偻病——缺乏含铁无机盐             B.夜盲症——缺乏维生素A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default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C.脚气病——缺乏维生素B</w:t>
      </w:r>
      <w:r>
        <w:rPr>
          <w:rFonts w:hint="eastAsia" w:eastAsia="宋体" w:cs="Times New Roman"/>
          <w:color w:val="000000"/>
          <w:vertAlign w:val="subscript"/>
          <w:lang w:val="en-US" w:eastAsia="zh-CN"/>
        </w:rPr>
        <w:t>1</w:t>
      </w:r>
      <w:r>
        <w:rPr>
          <w:rFonts w:hint="eastAsia" w:eastAsia="宋体" w:cs="Times New Roman"/>
          <w:color w:val="000000"/>
          <w:lang w:val="en-US" w:eastAsia="zh-CN"/>
        </w:rPr>
        <w:t xml:space="preserve">              D.坏血病——缺乏维生素C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21.关于“测定某种食物中的能量”的实验，下列说法错误的是（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A.应选取易燃烧食物测定           B.燃烧掉的物质是有机物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C.设置重复实验取平均值           D.能量测定值等于实际值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22.人体的消化系统是由消化道和消化腺组成的。构成消化道的器官不包括（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default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A.口腔     B.食道      C.肝脏      D.大肠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23.“民以食为天”，关于人体对食物的消化和吸收，下列叙述不正确的是（　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A．蛋白质不经过消化就可以直接被吸收</w:t>
      </w:r>
      <w:r>
        <w:rPr>
          <w:rFonts w:hint="eastAsia" w:eastAsia="宋体" w:cs="Times New Roman"/>
          <w:color w:val="000000"/>
          <w:lang w:val="en-US" w:eastAsia="zh-CN"/>
        </w:rPr>
        <w:tab/>
      </w:r>
      <w:r>
        <w:rPr>
          <w:rFonts w:hint="eastAsia" w:eastAsia="宋体" w:cs="Times New Roman"/>
          <w:color w:val="000000"/>
          <w:lang w:val="en-US" w:eastAsia="zh-CN"/>
        </w:rPr>
        <w:t xml:space="preserve">    B．消化系统由消化道和消化腺组成</w:t>
      </w:r>
      <w:r>
        <w:rPr>
          <w:rFonts w:hint="eastAsia" w:eastAsia="宋体" w:cs="Times New Roman"/>
          <w:color w:val="000000"/>
          <w:lang w:val="en-US" w:eastAsia="zh-CN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C．小肠是消化和吸收的主要器官</w:t>
      </w:r>
      <w:r>
        <w:rPr>
          <w:rFonts w:hint="eastAsia" w:eastAsia="宋体" w:cs="Times New Roman"/>
          <w:color w:val="000000"/>
          <w:lang w:val="en-US" w:eastAsia="zh-CN"/>
        </w:rPr>
        <w:tab/>
      </w:r>
      <w:r>
        <w:rPr>
          <w:rFonts w:hint="eastAsia" w:eastAsia="宋体" w:cs="Times New Roman"/>
          <w:color w:val="000000"/>
          <w:lang w:val="en-US" w:eastAsia="zh-CN"/>
        </w:rPr>
        <w:t xml:space="preserve">        D．肝脏分泌的胆汁，不含消化酶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24. 下列消化液中，能消化脂肪的是（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①胰液②胆汁③胃液④肠液⑤唾液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A. ①②④</w:t>
      </w:r>
      <w:r>
        <w:rPr>
          <w:rFonts w:hint="eastAsia" w:eastAsia="宋体" w:cs="Times New Roman"/>
          <w:color w:val="000000"/>
          <w:lang w:val="en-US" w:eastAsia="zh-CN"/>
        </w:rPr>
        <w:tab/>
      </w:r>
      <w:r>
        <w:rPr>
          <w:rFonts w:hint="eastAsia" w:eastAsia="宋体" w:cs="Times New Roman"/>
          <w:color w:val="000000"/>
          <w:lang w:val="en-US" w:eastAsia="zh-CN"/>
        </w:rPr>
        <w:t>B. ②④⑤</w:t>
      </w:r>
      <w:r>
        <w:rPr>
          <w:rFonts w:hint="eastAsia" w:eastAsia="宋体" w:cs="Times New Roman"/>
          <w:color w:val="000000"/>
          <w:lang w:val="en-US" w:eastAsia="zh-CN"/>
        </w:rPr>
        <w:tab/>
      </w:r>
      <w:r>
        <w:rPr>
          <w:rFonts w:hint="eastAsia" w:eastAsia="宋体" w:cs="Times New Roman"/>
          <w:color w:val="000000"/>
          <w:lang w:val="en-US" w:eastAsia="zh-CN"/>
        </w:rPr>
        <w:t>C. ②③④</w:t>
      </w:r>
      <w:r>
        <w:rPr>
          <w:rFonts w:hint="eastAsia" w:eastAsia="宋体" w:cs="Times New Roman"/>
          <w:color w:val="000000"/>
          <w:lang w:val="en-US" w:eastAsia="zh-CN"/>
        </w:rPr>
        <w:tab/>
      </w:r>
      <w:r>
        <w:rPr>
          <w:rFonts w:hint="eastAsia" w:eastAsia="宋体" w:cs="Times New Roman"/>
          <w:color w:val="000000"/>
          <w:lang w:val="en-US" w:eastAsia="zh-CN"/>
        </w:rPr>
        <w:t>D. ③④⑤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default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pict>
          <v:shape id="图片 56" o:spid="_x0000_s1029" o:spt="75" alt="IMG_20220327_003033" type="#_x0000_t75" style="position:absolute;left:0pt;margin-left:244pt;margin-top:29.7pt;height:95pt;width:149.45pt;z-index:251664384;mso-width-relative:page;mso-height-relative:page;" filled="f" o:preferrelative="t" stroked="f" coordsize="21600,21600">
            <v:path/>
            <v:fill on="f" focussize="0,0"/>
            <v:stroke on="f"/>
            <v:imagedata r:id="rId15" o:title="IMG_20220327_003033"/>
            <o:lock v:ext="edit" aspectratio="t"/>
          </v:shape>
        </w:pict>
      </w:r>
      <w:r>
        <w:rPr>
          <w:rFonts w:hint="eastAsia" w:eastAsia="宋体" w:cs="Times New Roman"/>
          <w:color w:val="000000"/>
          <w:lang w:val="en-US" w:eastAsia="zh-CN"/>
        </w:rPr>
        <w:t>25.如右图中曲线分别表示淀粉、脂肪和蛋白质在消化道中各部位（依次用A、B、C、D、E表示）被消化的程度，则X、Y、Z依次代表的是（ 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 xml:space="preserve">A.淀粉、蛋白质、脂肪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 xml:space="preserve">B.脂肪、淀粉、蛋白质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 xml:space="preserve">C.淀粉、脂肪、蛋白质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default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D.蛋白质、脂肪、淀粉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26.胆囊切除手术后应该少吃（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A.富含蛋白质的食物     B.富含脂肪的食物     C.富含糖类的食物     D.富含微生物的食物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pict>
          <v:shape id="图片 57" o:spid="_x0000_s1030" o:spt="75" alt="IMG_20220327_003727" type="#_x0000_t75" style="position:absolute;left:0pt;margin-left:252.25pt;margin-top:13.95pt;height:77.75pt;width:162.05pt;z-index:251665408;mso-width-relative:page;mso-height-relative:page;" filled="f" o:preferrelative="t" stroked="f" coordsize="21600,21600">
            <v:path/>
            <v:fill on="f" focussize="0,0"/>
            <v:stroke on="f"/>
            <v:imagedata r:id="rId16" cropleft="6736f" croptop="4993f" cropright="8920f" cropbottom="5825f" o:title="IMG_20220327_003727"/>
            <o:lock v:ext="edit" aspectratio="t"/>
          </v:shape>
        </w:pict>
      </w:r>
      <w:r>
        <w:rPr>
          <w:rFonts w:hint="eastAsia" w:eastAsia="宋体" w:cs="Times New Roman"/>
          <w:color w:val="000000"/>
          <w:lang w:val="en-US" w:eastAsia="zh-CN"/>
        </w:rPr>
        <w:t>27.右图是小肠的结构示意图，与小肠吸收功能无直接关系的是（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A. [3]是小肠绒毛壁，由一层上皮细胞构成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B.小肠中有消化腺，能分泌大量的消化液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C.小肠很长,长度一般为5至6米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D.小肠内表面有许多[ 1]皱襞和[2]小肠绒毛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28.均衡膳食是保证身体正常生长发育的基础。以下叙述错误的是（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A.能量的摄人与消耗要平衡     B.各类营养物质的摄入量要均衡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C.要注意摄取食物多样化       D.早中晚三餐能量摄人比为3:3:4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pict>
          <v:shape id="图片 58" o:spid="_x0000_s1031" o:spt="75" alt="2%`{JQLXTUO)`]{{3L)QGTK" type="#_x0000_t75" style="position:absolute;left:0pt;margin-left:184.8pt;margin-top:14.1pt;height:94.35pt;width:120.7pt;z-index:251666432;mso-width-relative:page;mso-height-relative:page;" filled="f" o:preferrelative="t" stroked="f" coordsize="21600,21600">
            <v:path/>
            <v:fill on="f" focussize="0,0"/>
            <v:stroke on="f"/>
            <v:imagedata r:id="rId17" o:title="2%`{JQLXTUO)`]{{3L)QGTK"/>
            <o:lock v:ext="edit" aspectratio="t"/>
          </v:shape>
        </w:pict>
      </w:r>
      <w:r>
        <w:rPr>
          <w:rFonts w:hint="eastAsia" w:eastAsia="宋体" w:cs="Times New Roman"/>
          <w:color w:val="000000"/>
          <w:lang w:val="en-US" w:eastAsia="zh-CN"/>
        </w:rPr>
        <w:t>29.右图是中国居民的“平衡膳食宝塔”，青少年每天应多摄取蛋白质，蛋白质含量较多的是宝塔中的哪儿层食物（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A.Ⅰ和Ⅱ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B.Ⅰ和Ⅳ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C. Ⅲ和Ⅳ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ascii="宋体" w:hAnsi="宋体" w:eastAsia="宋体" w:cs="宋体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D.Ⅲ和</w:t>
      </w:r>
      <w:r>
        <w:rPr>
          <w:rFonts w:hint="eastAsia" w:ascii="宋体" w:hAnsi="宋体" w:eastAsia="宋体" w:cs="宋体"/>
          <w:color w:val="000000"/>
          <w:lang w:val="en-US" w:eastAsia="zh-CN"/>
        </w:rPr>
        <w:t>Ⅴ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30.食品安全问题越来越被人们关注。下列生活中常见的行为或做法，合理的是（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eastAsia="宋体" w:cs="Times New Roman"/>
          <w:color w:val="000000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A.检疫合格的猪肉,放心买        B.野生蘑菇味更鲜,随意采食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exact"/>
        <w:jc w:val="left"/>
        <w:textAlignment w:val="center"/>
        <w:rPr>
          <w:rFonts w:hint="eastAsia" w:ascii="宋体" w:hAnsi="宋体"/>
          <w:b/>
          <w:color w:val="000000"/>
          <w:sz w:val="21"/>
          <w:szCs w:val="21"/>
          <w:lang w:val="en-US" w:eastAsia="zh-CN"/>
        </w:rPr>
      </w:pPr>
      <w:r>
        <w:rPr>
          <w:rFonts w:hint="eastAsia" w:eastAsia="宋体" w:cs="Times New Roman"/>
          <w:color w:val="000000"/>
          <w:lang w:val="en-US" w:eastAsia="zh-CN"/>
        </w:rPr>
        <w:t>C.发芽土豆可以吃，别浪费       D.买带虫眼的蔬菜，更安全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ascii="宋体" w:hAnsi="宋体"/>
          <w:color w:val="000000"/>
          <w:sz w:val="21"/>
          <w:szCs w:val="21"/>
        </w:rPr>
      </w:pPr>
      <w:r>
        <w:rPr>
          <w:rFonts w:hint="eastAsia" w:ascii="宋体" w:hAnsi="宋体"/>
          <w:b/>
          <w:color w:val="000000"/>
          <w:sz w:val="21"/>
          <w:szCs w:val="21"/>
          <w:lang w:val="en-US" w:eastAsia="zh-CN"/>
        </w:rPr>
        <w:t>二</w:t>
      </w:r>
      <w:r>
        <w:rPr>
          <w:rFonts w:hint="eastAsia" w:ascii="宋体" w:hAnsi="宋体"/>
          <w:b/>
          <w:color w:val="000000"/>
          <w:sz w:val="21"/>
          <w:szCs w:val="21"/>
        </w:rPr>
        <w:t>、</w:t>
      </w:r>
      <w:r>
        <w:rPr>
          <w:rFonts w:hint="eastAsia" w:ascii="宋体" w:hAnsi="宋体"/>
          <w:b/>
          <w:color w:val="000000"/>
          <w:sz w:val="21"/>
          <w:szCs w:val="21"/>
          <w:lang w:val="en-US" w:eastAsia="zh-CN"/>
        </w:rPr>
        <w:t>非</w:t>
      </w:r>
      <w:r>
        <w:rPr>
          <w:rFonts w:hint="eastAsia" w:ascii="宋体" w:hAnsi="宋体"/>
          <w:b/>
          <w:color w:val="000000"/>
          <w:sz w:val="21"/>
          <w:szCs w:val="21"/>
        </w:rPr>
        <w:t>选择题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exact"/>
        <w:textAlignment w:val="baseline"/>
        <w:rPr>
          <w:rFonts w:ascii="宋体" w:hAnsi="宋体"/>
          <w:sz w:val="24"/>
          <w:szCs w:val="24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31.(5分)</w:t>
      </w:r>
      <w:r>
        <w:rPr>
          <w:rFonts w:hint="eastAsia" w:ascii="宋体" w:hAnsi="宋体"/>
          <w:sz w:val="24"/>
          <w:szCs w:val="24"/>
        </w:rPr>
        <w:t>下图为人类起源与发展示意图，请据图回答下列问题：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pict>
          <v:shape id="图片 60" o:spid="_x0000_s1032" o:spt="75" alt="https://ps.ssl.qhimg.com/sdmt/385_135_100/t010c22361561585abc.png" type="#_x0000_t75" style="position:absolute;left:0pt;margin-left:13.2pt;margin-top:6.6pt;height:101.2pt;width:288.7pt;z-index:251667456;mso-width-relative:page;mso-height-relative:page;" filled="f" o:preferrelative="t" stroked="f" coordsize="21600,21600">
            <v:path/>
            <v:fill on="f" focussize="0,0"/>
            <v:stroke on="f"/>
            <v:imagedata r:id="rId18" o:title="https://ps.ssl.qhimg.com/sdmt/385_135_100/t010c22361561585abc.png"/>
            <o:lock v:ext="edit" aspectratio="t"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（1）A表示的物种名为_____________，以树栖生活为主。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（2）研究人类起源问题的直接证据是_____________。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（3）依据已有证据，古人类学家推测，在A之前自然环境曾发生过对人类起源有重大影响的变化，这一变化是__________________。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（4）从A到B表示人类开始向着_____________的方向发展；从B到C表示人类开始使用____________。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32.(7分)从一个细胞发育到青春洋溢的初中生，生命给了我太多的惊奇。下图是女性生殖系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统及胎儿发育示意图，请据图回答下列问题: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(1)我的生命开始于一个受精卵，出生前的我舒适地生活在妈妈的[3]__________里，发育到第_____周</w:t>
      </w: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pict>
          <v:shape id="图片 51" o:spid="_x0000_s1033" o:spt="75" alt="IMG_20220326_100032" type="#_x0000_t75" style="position:absolute;left:0pt;margin-left:332.95pt;margin-top:-5.75pt;height:88.7pt;width:153.2pt;z-index:251659264;mso-width-relative:page;mso-height-relative:page;" filled="f" o:preferrelative="t" stroked="f" coordsize="21600,21600">
            <v:path/>
            <v:fill on="f" focussize="0,0"/>
            <v:stroke on="f"/>
            <v:imagedata r:id="rId19" o:title="IMG_20220326_100032"/>
            <o:lock v:ext="edit" aspectratio="t"/>
          </v:shape>
        </w:pict>
      </w: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的我，外貌已初具人形。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(2)每时每刻，我都能通过[5]__________和[4]________从妈妈那儿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ascii="宋体" w:hAnsi="宋体" w:eastAsia="宋体"/>
          <w:szCs w:val="21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获得氧气和养料，并排出二氧化碳等代谢废物。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我在妈妈的[3]中发育到___________周时就发育成熟了，然后通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过母体的___________产出 ,来到这个丰富多彩的世界。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(4)我是女孩，青春期的我骨盆宽大声音变细，这和图中[1]___________分泌的雌性激素有密切的关系。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33.(5分)请根据所学知识，回答下列问题: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(1)小明患低血糖，医生建议他点滴葡萄糖液来恢复体力，这是因为葡萄糖能为身体提供___________。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(2)小明进入青春期后，妈妈每天都让他多吃含____________丰富的食物，因为人的生长发育以及受损细胞的修复和更新，都离不开它。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(3)小明有一段时间，每到傍晚的时候就看不清东西，可能是体内缺乏_____________(填维生素名称) 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(4)营养不良会影响健康，如缺__________(填无机盐名称)易患贫血病。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/>
          <w:szCs w:val="21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(5)芹菜、柑橘、玉米、甘薯等食物中有许多__________________</w:t>
      </w:r>
      <w:r>
        <w:rPr>
          <w:rFonts w:hint="eastAsia" w:ascii="宋体" w:hAnsi="宋体" w:eastAsia="宋体"/>
          <w:szCs w:val="21"/>
        </w:rPr>
        <w:t>， 能够促进胃肠的蠕动和排空。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pict>
          <v:shape id="图片 52" o:spid="_x0000_s1034" o:spt="75" alt="IMG_20220326_102559" type="#_x0000_t75" style="position:absolute;left:0pt;margin-left:112.35pt;margin-top:17.3pt;height:112.7pt;width:113.9pt;z-index:251660288;mso-width-relative:page;mso-height-relative:page;" filled="f" o:preferrelative="t" stroked="f" coordsize="21600,21600">
            <v:path/>
            <v:fill on="f" focussize="0,0"/>
            <v:stroke on="f"/>
            <v:imagedata r:id="rId20" cropleft="5533f" croptop="1409f" cropright="2898f" cropbottom="3664f" o:title="IMG_20220326_102559"/>
            <o:lock v:ext="edit" aspectratio="t"/>
          </v:shape>
        </w:pict>
      </w: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34.(7分)下图是人体消化系统部分组成示意图，请据图回答下列问题: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(1)消化系统由消化道和____________两部分组成。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(2)细嚼馒头会有甜味，这是因为馒头中的部分淀粉在口腔中被消化为___________。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(3)[①]_______分泌的____________虽不含消化酶，但它能消化脂肪。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(4)暴饮暴食会使[②]___________产生明显的饱腹感。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(5)肠腺和[③]___________这两种消化腺分泌的消化液中，含有能够消化淀粉、蛋白质和脂肪的酶。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default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(6)人体消化和吸收营养物质的主要器官是[④]__________________。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35.（6分）下列是张华同学设计并完成的“馒头在口腔中的变化”实验，在4支试管中加入等量的馒头碎屑及2毫升清水或唾液。</w:t>
      </w:r>
    </w:p>
    <w:tbl>
      <w:tblPr>
        <w:tblStyle w:val="8"/>
        <w:tblW w:w="8504" w:type="dxa"/>
        <w:tblInd w:w="0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  <w:insideH w:val="outset" w:color="auto" w:sz="6" w:space="0"/>
          <w:insideV w:val="outset" w:color="auto" w:sz="6" w:space="0"/>
        </w:tblBorders>
        <w:shd w:val="clear" w:color="auto" w:fill="FFFFFF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80"/>
        <w:gridCol w:w="1620"/>
        <w:gridCol w:w="1740"/>
        <w:gridCol w:w="1608"/>
        <w:gridCol w:w="1488"/>
        <w:gridCol w:w="1368"/>
      </w:tblGrid>
      <w:tr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shd w:val="clear" w:color="auto" w:fill="FFFFFF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80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编号</w:t>
            </w:r>
          </w:p>
        </w:tc>
        <w:tc>
          <w:tcPr>
            <w:tcW w:w="1620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物质</w:t>
            </w:r>
          </w:p>
        </w:tc>
        <w:tc>
          <w:tcPr>
            <w:tcW w:w="1740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lef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温度     </w:t>
            </w:r>
          </w:p>
        </w:tc>
        <w:tc>
          <w:tcPr>
            <w:tcW w:w="1608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textAlignment w:val="auto"/>
              <w:rPr>
                <w:rFonts w:hint="default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水浴时间</w:t>
            </w:r>
          </w:p>
        </w:tc>
        <w:tc>
          <w:tcPr>
            <w:tcW w:w="1488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碘液</w:t>
            </w:r>
          </w:p>
        </w:tc>
        <w:tc>
          <w:tcPr>
            <w:tcW w:w="1368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 现象</w:t>
            </w:r>
          </w:p>
        </w:tc>
      </w:tr>
      <w:tr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8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A</w:t>
            </w:r>
          </w:p>
        </w:tc>
        <w:tc>
          <w:tcPr>
            <w:tcW w:w="1620" w:type="dxa"/>
            <w:tcBorders>
              <w:top w:val="nil"/>
              <w:left w:val="nil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馒头碎屑+清水</w:t>
            </w:r>
          </w:p>
        </w:tc>
        <w:tc>
          <w:tcPr>
            <w:tcW w:w="1740" w:type="dxa"/>
            <w:tcBorders>
              <w:top w:val="nil"/>
              <w:left w:val="nil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lef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37℃</w:t>
            </w:r>
          </w:p>
        </w:tc>
        <w:tc>
          <w:tcPr>
            <w:tcW w:w="1608" w:type="dxa"/>
            <w:tcBorders>
              <w:top w:val="nil"/>
              <w:left w:val="nil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textAlignment w:val="auto"/>
              <w:rPr>
                <w:rFonts w:hint="default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1488" w:type="dxa"/>
            <w:tcBorders>
              <w:top w:val="nil"/>
              <w:left w:val="nil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加</w:t>
            </w:r>
          </w:p>
        </w:tc>
        <w:tc>
          <w:tcPr>
            <w:tcW w:w="1368" w:type="dxa"/>
            <w:tcBorders>
              <w:top w:val="nil"/>
              <w:left w:val="nil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  ？</w:t>
            </w:r>
          </w:p>
        </w:tc>
      </w:tr>
      <w:tr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8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B</w:t>
            </w:r>
          </w:p>
        </w:tc>
        <w:tc>
          <w:tcPr>
            <w:tcW w:w="1620" w:type="dxa"/>
            <w:tcBorders>
              <w:top w:val="nil"/>
              <w:left w:val="nil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馒头碎屑+唾液</w:t>
            </w:r>
          </w:p>
        </w:tc>
        <w:tc>
          <w:tcPr>
            <w:tcW w:w="1740" w:type="dxa"/>
            <w:tcBorders>
              <w:top w:val="nil"/>
              <w:left w:val="nil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lef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37℃</w:t>
            </w:r>
          </w:p>
        </w:tc>
        <w:tc>
          <w:tcPr>
            <w:tcW w:w="1608" w:type="dxa"/>
            <w:tcBorders>
              <w:top w:val="nil"/>
              <w:left w:val="nil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1</w:t>
            </w:r>
          </w:p>
        </w:tc>
        <w:tc>
          <w:tcPr>
            <w:tcW w:w="1488" w:type="dxa"/>
            <w:tcBorders>
              <w:top w:val="nil"/>
              <w:left w:val="nil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加</w:t>
            </w:r>
          </w:p>
        </w:tc>
        <w:tc>
          <w:tcPr>
            <w:tcW w:w="1368" w:type="dxa"/>
            <w:tcBorders>
              <w:top w:val="nil"/>
              <w:left w:val="nil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 变蓝</w:t>
            </w:r>
          </w:p>
        </w:tc>
      </w:tr>
      <w:tr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8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C</w:t>
            </w:r>
          </w:p>
        </w:tc>
        <w:tc>
          <w:tcPr>
            <w:tcW w:w="1620" w:type="dxa"/>
            <w:tcBorders>
              <w:top w:val="nil"/>
              <w:left w:val="nil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馒头碎屑+唾液</w:t>
            </w:r>
          </w:p>
        </w:tc>
        <w:tc>
          <w:tcPr>
            <w:tcW w:w="1740" w:type="dxa"/>
            <w:tcBorders>
              <w:top w:val="nil"/>
              <w:left w:val="nil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lef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37℃</w:t>
            </w:r>
          </w:p>
        </w:tc>
        <w:tc>
          <w:tcPr>
            <w:tcW w:w="1608" w:type="dxa"/>
            <w:tcBorders>
              <w:top w:val="nil"/>
              <w:left w:val="nil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3</w:t>
            </w:r>
          </w:p>
        </w:tc>
        <w:tc>
          <w:tcPr>
            <w:tcW w:w="1488" w:type="dxa"/>
            <w:tcBorders>
              <w:top w:val="nil"/>
              <w:left w:val="nil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加</w:t>
            </w:r>
          </w:p>
        </w:tc>
        <w:tc>
          <w:tcPr>
            <w:tcW w:w="1368" w:type="dxa"/>
            <w:tcBorders>
              <w:top w:val="nil"/>
              <w:left w:val="nil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部分变蓝</w:t>
            </w:r>
          </w:p>
        </w:tc>
      </w:tr>
      <w:tr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68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D</w:t>
            </w:r>
          </w:p>
        </w:tc>
        <w:tc>
          <w:tcPr>
            <w:tcW w:w="1620" w:type="dxa"/>
            <w:tcBorders>
              <w:top w:val="nil"/>
              <w:left w:val="nil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馒头碎屑+唾液</w:t>
            </w:r>
          </w:p>
        </w:tc>
        <w:tc>
          <w:tcPr>
            <w:tcW w:w="1740" w:type="dxa"/>
            <w:tcBorders>
              <w:top w:val="nil"/>
              <w:left w:val="nil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lef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37℃</w:t>
            </w:r>
          </w:p>
        </w:tc>
        <w:tc>
          <w:tcPr>
            <w:tcW w:w="1608" w:type="dxa"/>
            <w:tcBorders>
              <w:top w:val="nil"/>
              <w:left w:val="nil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textAlignment w:val="auto"/>
              <w:rPr>
                <w:rFonts w:hint="default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1488" w:type="dxa"/>
            <w:tcBorders>
              <w:top w:val="nil"/>
              <w:left w:val="nil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加</w:t>
            </w:r>
          </w:p>
        </w:tc>
        <w:tc>
          <w:tcPr>
            <w:tcW w:w="1368" w:type="dxa"/>
            <w:tcBorders>
              <w:top w:val="nil"/>
              <w:left w:val="nil"/>
              <w:bottom w:val="single" w:color="auto" w:sz="8" w:space="0"/>
              <w:right w:val="single" w:color="auto" w:sz="8" w:space="0"/>
            </w:tcBorders>
            <w:shd w:val="clear" w:color="auto" w:fill="FFFFFF"/>
            <w:tcMar>
              <w:left w:w="108" w:type="dxa"/>
              <w:right w:w="108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ind w:firstLine="420" w:firstLineChars="200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  <w:lang w:val="en-US" w:eastAsia="zh-CN"/>
              </w:rPr>
              <w:t>？</w:t>
            </w:r>
          </w:p>
        </w:tc>
      </w:tr>
    </w:tbl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A试管出现的现象是______________，D试管出现的现象是______________。</w:t>
      </w: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br w:type="textWrapping"/>
      </w: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（2）A和D试管是一组对照实验，探究的是__________对淀粉的消化作用。</w:t>
      </w: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br w:type="textWrapping"/>
      </w: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（3）B、C和D三支试管是一组对照实验，变量是______________。</w:t>
      </w: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br w:type="textWrapping"/>
      </w: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（4）根据第(3)小题，你认为吃饭时应该______________。A、狼吞虎咽  B、细嚼慢咽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“把馒头切成碎屑”是模拟口腔中_____________（填“牙齿”或“舌”）的作用。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jc w:val="both"/>
        <w:textAlignment w:val="auto"/>
        <w:rPr>
          <w:rFonts w:hint="default" w:ascii="宋体" w:hAnsi="宋体" w:eastAsia="宋体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jc w:val="both"/>
        <w:textAlignment w:val="auto"/>
        <w:rPr>
          <w:rFonts w:hint="default" w:ascii="宋体" w:hAnsi="宋体" w:eastAsia="宋体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jc w:val="both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参考答案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jc w:val="both"/>
        <w:textAlignment w:val="auto"/>
        <w:rPr>
          <w:rFonts w:hint="eastAsia" w:ascii="宋体" w:hAnsi="宋体" w:eastAsia="宋体" w:cs="Times New Roman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sz w:val="21"/>
          <w:szCs w:val="21"/>
          <w:lang w:val="en-US" w:eastAsia="zh-CN"/>
        </w:rPr>
        <w:t>一、选择题</w:t>
      </w:r>
    </w:p>
    <w:p>
      <w:pPr>
        <w:tabs>
          <w:tab w:val="left" w:pos="1022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1-5   A  B  C  B  B     6-10  B  C  C  D  D</w:t>
      </w:r>
    </w:p>
    <w:p>
      <w:pPr>
        <w:tabs>
          <w:tab w:val="left" w:pos="1022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11-15 D  D  D  D  B     16-20  B  A  A  C  A </w:t>
      </w:r>
    </w:p>
    <w:p>
      <w:pPr>
        <w:tabs>
          <w:tab w:val="left" w:pos="1022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21-25 D  C  A  A  A      26-30  B  B  D  C  A</w:t>
      </w:r>
    </w:p>
    <w:p>
      <w:pPr>
        <w:tabs>
          <w:tab w:val="left" w:pos="1022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二、非选择题</w:t>
      </w:r>
    </w:p>
    <w:p>
      <w:pPr>
        <w:tabs>
          <w:tab w:val="left" w:pos="1022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31、（1）森林古猿    （2）化石     （3）森林大量消失  （4）直立行走    工具</w:t>
      </w:r>
    </w:p>
    <w:p>
      <w:pPr>
        <w:tabs>
          <w:tab w:val="left" w:pos="1022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32、（1）子宫   8    （2）脐带   胎盘    （3）38    阴道     （4）卵巢</w:t>
      </w:r>
    </w:p>
    <w:p>
      <w:pPr>
        <w:tabs>
          <w:tab w:val="left" w:pos="1022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33、（1）能量     （2）蛋白质     （3）维生素A     （4）铁    （5）膳食纤维</w:t>
      </w:r>
    </w:p>
    <w:p>
      <w:pPr>
        <w:tabs>
          <w:tab w:val="left" w:pos="1022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34、（1）消化腺   （2）麦芽糖  （3）肝脏   胆汁    （4）胃   （5）胰腺   （6）小肠</w:t>
      </w:r>
    </w:p>
    <w:p>
      <w:pPr>
        <w:tabs>
          <w:tab w:val="left" w:pos="1022"/>
        </w:tabs>
        <w:bidi w:val="0"/>
        <w:jc w:val="left"/>
        <w:rPr>
          <w:rFonts w:hint="default"/>
          <w:lang w:val="en-US" w:eastAsia="zh-CN"/>
        </w:rPr>
        <w:sectPr>
          <w:headerReference r:id="rId5" w:type="first"/>
          <w:footerReference r:id="rId8" w:type="first"/>
          <w:headerReference r:id="rId3" w:type="default"/>
          <w:footerReference r:id="rId6" w:type="default"/>
          <w:headerReference r:id="rId4" w:type="even"/>
          <w:footerReference r:id="rId7" w:type="even"/>
          <w:pgSz w:w="11907" w:h="16839"/>
          <w:pgMar w:top="851" w:right="992" w:bottom="851" w:left="1560" w:header="851" w:footer="992" w:gutter="0"/>
          <w:cols w:space="708" w:num="1"/>
          <w:docGrid w:type="lines" w:linePitch="312" w:charSpace="0"/>
        </w:sectPr>
      </w:pPr>
      <w:r>
        <w:rPr>
          <w:rFonts w:hint="eastAsia"/>
          <w:lang w:val="en-US" w:eastAsia="zh-CN"/>
        </w:rPr>
        <w:t>35、（1）变蓝   不变蓝    （2）唾液    （3）水浴时间  (4)B   （5）牙齿</w:t>
      </w:r>
    </w:p>
    <w:p>
      <w:bookmarkStart w:id="0" w:name="_GoBack"/>
      <w:bookmarkEnd w:id="0"/>
    </w:p>
    <w:sectPr>
      <w:pgSz w:w="11907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A82AEA25"/>
    <w:multiLevelType w:val="singleLevel"/>
    <w:tmpl w:val="A82AEA25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2661CEB6"/>
    <w:multiLevelType w:val="singleLevel"/>
    <w:tmpl w:val="2661CEB6"/>
    <w:lvl w:ilvl="0" w:tentative="0">
      <w:start w:val="5"/>
      <w:numFmt w:val="decimal"/>
      <w:suff w:val="nothing"/>
      <w:lvlText w:val="（%1）"/>
      <w:lvlJc w:val="left"/>
    </w:lvl>
  </w:abstractNum>
  <w:abstractNum w:abstractNumId="2">
    <w:nsid w:val="38B08ED6"/>
    <w:multiLevelType w:val="singleLevel"/>
    <w:tmpl w:val="38B08ED6"/>
    <w:lvl w:ilvl="0" w:tentative="0">
      <w:start w:val="3"/>
      <w:numFmt w:val="decimal"/>
      <w:lvlText w:val="(%1)"/>
      <w:lvlJc w:val="left"/>
      <w:pPr>
        <w:tabs>
          <w:tab w:val="left" w:pos="312"/>
        </w:tabs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ocumentProtection w:enforcement="0"/>
  <w:defaultTabStop w:val="420"/>
  <w:drawingGridVerticalSpacing w:val="156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ODViY2JkMjU3NGYzZTEwMzZmMGFkZWViYmNkYWU3NDIifQ=="/>
  </w:docVars>
  <w:rsids>
    <w:rsidRoot w:val="008E06AD"/>
    <w:rsid w:val="00014923"/>
    <w:rsid w:val="000A2AA8"/>
    <w:rsid w:val="000B1D41"/>
    <w:rsid w:val="000D264F"/>
    <w:rsid w:val="000F226C"/>
    <w:rsid w:val="00115EC0"/>
    <w:rsid w:val="0017396F"/>
    <w:rsid w:val="00175299"/>
    <w:rsid w:val="00230E40"/>
    <w:rsid w:val="00274313"/>
    <w:rsid w:val="002E0548"/>
    <w:rsid w:val="003107C6"/>
    <w:rsid w:val="00372DF7"/>
    <w:rsid w:val="003F5160"/>
    <w:rsid w:val="004151FC"/>
    <w:rsid w:val="00424284"/>
    <w:rsid w:val="00505638"/>
    <w:rsid w:val="005533AF"/>
    <w:rsid w:val="005B47FF"/>
    <w:rsid w:val="006103DB"/>
    <w:rsid w:val="00616439"/>
    <w:rsid w:val="00616475"/>
    <w:rsid w:val="006A1836"/>
    <w:rsid w:val="00706439"/>
    <w:rsid w:val="00735C0F"/>
    <w:rsid w:val="007504D6"/>
    <w:rsid w:val="00763FC2"/>
    <w:rsid w:val="007823FA"/>
    <w:rsid w:val="007C795D"/>
    <w:rsid w:val="00832410"/>
    <w:rsid w:val="00886DAA"/>
    <w:rsid w:val="008C46A8"/>
    <w:rsid w:val="008E06AD"/>
    <w:rsid w:val="0090084A"/>
    <w:rsid w:val="00927B2D"/>
    <w:rsid w:val="00940CCC"/>
    <w:rsid w:val="00A245DC"/>
    <w:rsid w:val="00AD14FF"/>
    <w:rsid w:val="00AD1D27"/>
    <w:rsid w:val="00AD1DBE"/>
    <w:rsid w:val="00BC60EB"/>
    <w:rsid w:val="00C02FC6"/>
    <w:rsid w:val="00C6520D"/>
    <w:rsid w:val="00D363AD"/>
    <w:rsid w:val="00E67F79"/>
    <w:rsid w:val="00E85F79"/>
    <w:rsid w:val="00EB4BBE"/>
    <w:rsid w:val="00EB6ACE"/>
    <w:rsid w:val="00F919A9"/>
    <w:rsid w:val="02145B18"/>
    <w:rsid w:val="03CD5705"/>
    <w:rsid w:val="05616943"/>
    <w:rsid w:val="066F52F1"/>
    <w:rsid w:val="07365FE9"/>
    <w:rsid w:val="07395198"/>
    <w:rsid w:val="082C79BE"/>
    <w:rsid w:val="0A47171F"/>
    <w:rsid w:val="0A8A2F12"/>
    <w:rsid w:val="0AF461A0"/>
    <w:rsid w:val="0B0C7137"/>
    <w:rsid w:val="0B2C0CCA"/>
    <w:rsid w:val="0B8B3171"/>
    <w:rsid w:val="0C337BEF"/>
    <w:rsid w:val="0CCC205F"/>
    <w:rsid w:val="0DEF5D0D"/>
    <w:rsid w:val="0FF61452"/>
    <w:rsid w:val="10573B70"/>
    <w:rsid w:val="119360D6"/>
    <w:rsid w:val="11A31DD1"/>
    <w:rsid w:val="12C758BB"/>
    <w:rsid w:val="13393F81"/>
    <w:rsid w:val="13871C6A"/>
    <w:rsid w:val="13EE30F3"/>
    <w:rsid w:val="13F310AE"/>
    <w:rsid w:val="14605DBB"/>
    <w:rsid w:val="14F46096"/>
    <w:rsid w:val="14FC4317"/>
    <w:rsid w:val="159612B8"/>
    <w:rsid w:val="15AB704E"/>
    <w:rsid w:val="17D82A9A"/>
    <w:rsid w:val="18A55DC8"/>
    <w:rsid w:val="19B277D7"/>
    <w:rsid w:val="1C7A3708"/>
    <w:rsid w:val="1DCA206C"/>
    <w:rsid w:val="1E3A5E0E"/>
    <w:rsid w:val="1FA94400"/>
    <w:rsid w:val="1FFD4FB8"/>
    <w:rsid w:val="203647FC"/>
    <w:rsid w:val="203A5C3C"/>
    <w:rsid w:val="20A91472"/>
    <w:rsid w:val="21512B87"/>
    <w:rsid w:val="22685C07"/>
    <w:rsid w:val="23A85619"/>
    <w:rsid w:val="23FB5600"/>
    <w:rsid w:val="24CA5E5B"/>
    <w:rsid w:val="25615A6B"/>
    <w:rsid w:val="26326A7C"/>
    <w:rsid w:val="267E6EFD"/>
    <w:rsid w:val="27C934FC"/>
    <w:rsid w:val="291227BF"/>
    <w:rsid w:val="2AEE7C59"/>
    <w:rsid w:val="2BD77EE9"/>
    <w:rsid w:val="2C79173F"/>
    <w:rsid w:val="2CCD6752"/>
    <w:rsid w:val="2CE5674F"/>
    <w:rsid w:val="2D836791"/>
    <w:rsid w:val="2DAB5ED1"/>
    <w:rsid w:val="2DEB4AA4"/>
    <w:rsid w:val="2F3959AC"/>
    <w:rsid w:val="2FA75020"/>
    <w:rsid w:val="30032DEE"/>
    <w:rsid w:val="306B35A1"/>
    <w:rsid w:val="30B72BC0"/>
    <w:rsid w:val="31220373"/>
    <w:rsid w:val="321F31E7"/>
    <w:rsid w:val="33C1667B"/>
    <w:rsid w:val="33E557C0"/>
    <w:rsid w:val="33FA2C22"/>
    <w:rsid w:val="35274474"/>
    <w:rsid w:val="363A7D28"/>
    <w:rsid w:val="366F0549"/>
    <w:rsid w:val="37F76196"/>
    <w:rsid w:val="39636513"/>
    <w:rsid w:val="3A4C50B0"/>
    <w:rsid w:val="3AAA4738"/>
    <w:rsid w:val="3B5B57B5"/>
    <w:rsid w:val="3C9B15AA"/>
    <w:rsid w:val="3CB53429"/>
    <w:rsid w:val="3CC6294E"/>
    <w:rsid w:val="3CE83318"/>
    <w:rsid w:val="3DB10D48"/>
    <w:rsid w:val="3DBD7918"/>
    <w:rsid w:val="3E2C19E5"/>
    <w:rsid w:val="3F204B6F"/>
    <w:rsid w:val="40CB3F82"/>
    <w:rsid w:val="441721E2"/>
    <w:rsid w:val="446E106C"/>
    <w:rsid w:val="447A7E48"/>
    <w:rsid w:val="44CF0E7F"/>
    <w:rsid w:val="458A2D71"/>
    <w:rsid w:val="462919CD"/>
    <w:rsid w:val="463140DE"/>
    <w:rsid w:val="46505D1C"/>
    <w:rsid w:val="466A145A"/>
    <w:rsid w:val="475071F8"/>
    <w:rsid w:val="49F91FC4"/>
    <w:rsid w:val="4A047853"/>
    <w:rsid w:val="4ADB6F97"/>
    <w:rsid w:val="4D00399A"/>
    <w:rsid w:val="4D01717A"/>
    <w:rsid w:val="4D186EB4"/>
    <w:rsid w:val="4D6F23E6"/>
    <w:rsid w:val="4E227072"/>
    <w:rsid w:val="4FD14CFA"/>
    <w:rsid w:val="50883B9E"/>
    <w:rsid w:val="523F69DB"/>
    <w:rsid w:val="531E50DB"/>
    <w:rsid w:val="552E28B3"/>
    <w:rsid w:val="576807AB"/>
    <w:rsid w:val="57FC7ECC"/>
    <w:rsid w:val="58674C9C"/>
    <w:rsid w:val="587C0EAB"/>
    <w:rsid w:val="58B57E9D"/>
    <w:rsid w:val="596D13AE"/>
    <w:rsid w:val="59ED118F"/>
    <w:rsid w:val="5AFA5934"/>
    <w:rsid w:val="5BDF1B00"/>
    <w:rsid w:val="5CC317D8"/>
    <w:rsid w:val="5FE74D73"/>
    <w:rsid w:val="60843F14"/>
    <w:rsid w:val="60ED42E9"/>
    <w:rsid w:val="60EE2705"/>
    <w:rsid w:val="61C47E4F"/>
    <w:rsid w:val="658113B8"/>
    <w:rsid w:val="65BD508A"/>
    <w:rsid w:val="674A1E7C"/>
    <w:rsid w:val="6752502E"/>
    <w:rsid w:val="680069B2"/>
    <w:rsid w:val="688A31FD"/>
    <w:rsid w:val="688C6762"/>
    <w:rsid w:val="692A024B"/>
    <w:rsid w:val="69B0220F"/>
    <w:rsid w:val="6C4A26D2"/>
    <w:rsid w:val="6F185D44"/>
    <w:rsid w:val="7063249D"/>
    <w:rsid w:val="724242A3"/>
    <w:rsid w:val="73A009C0"/>
    <w:rsid w:val="74035F16"/>
    <w:rsid w:val="746F1AF3"/>
    <w:rsid w:val="74A57F71"/>
    <w:rsid w:val="751C62BF"/>
    <w:rsid w:val="75FF6D44"/>
    <w:rsid w:val="76954594"/>
    <w:rsid w:val="77754D7F"/>
    <w:rsid w:val="77B00F7A"/>
    <w:rsid w:val="77C4790D"/>
    <w:rsid w:val="7AA879C1"/>
    <w:rsid w:val="7CB24FF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nhideWhenUsed="0" w:uiPriority="0" w:semiHidden="0" w:name="Plain Text"/>
    <w:lsdException w:uiPriority="99" w:name="E-mail Signature"/>
    <w:lsdException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unhideWhenUsed/>
    <w:uiPriority w:val="1"/>
  </w:style>
  <w:style w:type="table" w:default="1" w:styleId="8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0"/>
    <w:uiPriority w:val="0"/>
    <w:rPr>
      <w:rFonts w:ascii="宋体" w:hAnsi="Courier New" w:cs="Courier New"/>
      <w:szCs w:val="21"/>
    </w:rPr>
  </w:style>
  <w:style w:type="paragraph" w:styleId="3">
    <w:name w:val="Balloon Text"/>
    <w:basedOn w:val="1"/>
    <w:link w:val="11"/>
    <w:unhideWhenUsed/>
    <w:uiPriority w:val="99"/>
    <w:rPr>
      <w:sz w:val="18"/>
      <w:szCs w:val="18"/>
    </w:rPr>
  </w:style>
  <w:style w:type="paragraph" w:styleId="4">
    <w:name w:val="footer"/>
    <w:basedOn w:val="1"/>
    <w:link w:val="14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Calibri" w:hAnsi="Calibri"/>
      <w:kern w:val="0"/>
      <w:sz w:val="18"/>
      <w:szCs w:val="18"/>
    </w:rPr>
  </w:style>
  <w:style w:type="paragraph" w:styleId="5">
    <w:name w:val="header"/>
    <w:basedOn w:val="1"/>
    <w:link w:val="15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Calibri" w:hAnsi="Calibri"/>
      <w:kern w:val="0"/>
      <w:sz w:val="18"/>
      <w:szCs w:val="18"/>
    </w:rPr>
  </w:style>
  <w:style w:type="paragraph" w:styleId="6">
    <w:name w:val="Normal (Web)"/>
    <w:basedOn w:val="1"/>
    <w:unhideWhenUsed/>
    <w:uiPriority w:val="99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9">
    <w:name w:val="Table Grid"/>
    <w:basedOn w:val="8"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0">
    <w:name w:val="纯文本 Char"/>
    <w:basedOn w:val="7"/>
    <w:link w:val="2"/>
    <w:uiPriority w:val="0"/>
    <w:rPr>
      <w:rFonts w:ascii="宋体" w:hAnsi="Courier New" w:eastAsia="宋体" w:cs="Courier New"/>
      <w:szCs w:val="21"/>
    </w:rPr>
  </w:style>
  <w:style w:type="character" w:customStyle="1" w:styleId="11">
    <w:name w:val="批注框文本 Char"/>
    <w:basedOn w:val="7"/>
    <w:link w:val="3"/>
    <w:semiHidden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2">
    <w:name w:val="页脚 Char1"/>
    <w:basedOn w:val="7"/>
    <w:link w:val="4"/>
    <w:semiHidden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3">
    <w:name w:val="页眉 Char1"/>
    <w:basedOn w:val="7"/>
    <w:link w:val="5"/>
    <w:semiHidden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4">
    <w:name w:val="页脚 Char"/>
    <w:link w:val="4"/>
    <w:qFormat/>
    <w:uiPriority w:val="99"/>
    <w:rPr>
      <w:sz w:val="18"/>
      <w:szCs w:val="18"/>
    </w:rPr>
  </w:style>
  <w:style w:type="character" w:customStyle="1" w:styleId="15">
    <w:name w:val="页眉 Char"/>
    <w:link w:val="5"/>
    <w:uiPriority w:val="99"/>
    <w:rPr>
      <w:sz w:val="18"/>
      <w:szCs w:val="18"/>
    </w:rPr>
  </w:style>
  <w:style w:type="paragraph" w:styleId="16">
    <w:name w:val="List Paragraph"/>
    <w:basedOn w:val="1"/>
    <w:qFormat/>
    <w:uiPriority w:val="34"/>
    <w:pPr>
      <w:widowControl/>
      <w:ind w:firstLine="420" w:firstLineChars="200"/>
      <w:jc w:val="left"/>
    </w:pPr>
    <w:rPr>
      <w:rFonts w:ascii="Cambria Math" w:hAnsi="宋体" w:cs="Cambria Math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customXml" Target="../customXml/item1.xml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jpeg"/><Relationship Id="rId14" Type="http://schemas.openxmlformats.org/officeDocument/2006/relationships/image" Target="media/image6.png"/><Relationship Id="rId13" Type="http://schemas.openxmlformats.org/officeDocument/2006/relationships/image" Target="media/image5.jpe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  <customShpInfo spid="_x0000_s1026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2918</Words>
  <Characters>3518</Characters>
  <Lines>29</Lines>
  <Paragraphs>8</Paragraphs>
  <TotalTime>157287841</TotalTime>
  <ScaleCrop>false</ScaleCrop>
  <LinksUpToDate>false</LinksUpToDate>
  <CharactersWithSpaces>4109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2021-09-24T06:14:00Z</dcterms:created>
  <dc:creator>Administrator</dc:creator>
  <cp:lastModifiedBy>Administrator</cp:lastModifiedBy>
  <dcterms:modified xsi:type="dcterms:W3CDTF">2022-05-20T02:22:11Z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