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jc w:val="center"/>
        <w:rPr>
          <w:rFonts w:asciiTheme="minorEastAsia" w:hAnsiTheme="minorEastAsia" w:eastAsiaTheme="minorEastAsia"/>
          <w:b/>
          <w:bCs/>
          <w:sz w:val="40"/>
          <w:szCs w:val="40"/>
          <w:lang w:eastAsia="zh-CN"/>
        </w:rPr>
      </w:pPr>
      <w:r>
        <w:rPr>
          <w:rFonts w:asciiTheme="minorEastAsia" w:hAnsiTheme="minorEastAsia" w:eastAsiaTheme="minorEastAsia"/>
          <w:b/>
          <w:bCs/>
          <w:sz w:val="40"/>
          <w:szCs w:val="40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11188700</wp:posOffset>
            </wp:positionH>
            <wp:positionV relativeFrom="topMargin">
              <wp:posOffset>11074400</wp:posOffset>
            </wp:positionV>
            <wp:extent cx="292100" cy="444500"/>
            <wp:effectExtent l="0" t="0" r="12700" b="12700"/>
            <wp:wrapNone/>
            <wp:docPr id="100083" name="图片 10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eastAsiaTheme="minorEastAsia"/>
          <w:b/>
          <w:bCs/>
          <w:sz w:val="40"/>
          <w:szCs w:val="40"/>
          <w:lang w:eastAsia="zh-CN"/>
        </w:rPr>
        <w:t>二O二二年初中学业水平考试（模拟）</w:t>
      </w:r>
    </w:p>
    <w:p>
      <w:pPr>
        <w:pStyle w:val="2"/>
        <w:jc w:val="center"/>
        <w:rPr>
          <w:rFonts w:asciiTheme="minorEastAsia" w:hAnsiTheme="minorEastAsia" w:eastAsiaTheme="minorEastAsia"/>
          <w:b/>
          <w:bCs/>
          <w:sz w:val="40"/>
          <w:szCs w:val="40"/>
          <w:lang w:eastAsia="zh-CN"/>
        </w:rPr>
      </w:pPr>
      <w:r>
        <w:rPr>
          <w:rFonts w:asciiTheme="minorEastAsia" w:hAnsiTheme="minorEastAsia" w:eastAsiaTheme="minorEastAsia"/>
          <w:b/>
          <w:bCs/>
          <w:sz w:val="40"/>
          <w:szCs w:val="40"/>
          <w:lang w:eastAsia="zh-CN"/>
        </w:rPr>
        <w:t>物理试题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注意事项：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1.本试题分第I卷和第II卷两部分。第I卷为选择题，20分；第II卷为非选择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题，40分；共60分。考试时间共60分钟。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2.答第I卷前务必将自己的姓名、考号、考试科目涂写在答题卡上。第I卷每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题选出答案后，都必须用2B铅笔把答题卡上对应题目的答案标号（ABCD)涂黑，如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需改动，必须用橡皮擦干净，再改涂其他答案。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第I卷（选择题 共20分）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一、选择题（每题有4个选项，只有一项是正确的，将正确的选项填到答案栏内，每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题2分共20分）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4110990</wp:posOffset>
            </wp:positionH>
            <wp:positionV relativeFrom="paragraph">
              <wp:posOffset>152400</wp:posOffset>
            </wp:positionV>
            <wp:extent cx="594360" cy="1223645"/>
            <wp:effectExtent l="0" t="0" r="0" b="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" cy="1223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1.利用下列测量工具，测量结果正确的是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</w:rPr>
        <w:drawing>
          <wp:inline distT="0" distB="0" distL="0" distR="0">
            <wp:extent cx="1684020" cy="645795"/>
            <wp:effectExtent l="0" t="0" r="0" b="1905"/>
            <wp:docPr id="3434875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48757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22585" cy="66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测得物质质量是63.4kg   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>B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：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测得物体的温度是6℃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468630</wp:posOffset>
            </wp:positionH>
            <wp:positionV relativeFrom="paragraph">
              <wp:posOffset>83820</wp:posOffset>
            </wp:positionV>
            <wp:extent cx="617220" cy="1421130"/>
            <wp:effectExtent l="0" t="0" r="0" b="762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20" cy="1421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eastAsiaTheme="minorEastAsia"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4171950</wp:posOffset>
            </wp:positionH>
            <wp:positionV relativeFrom="paragraph">
              <wp:posOffset>327660</wp:posOffset>
            </wp:positionV>
            <wp:extent cx="899160" cy="1184910"/>
            <wp:effectExtent l="0" t="0" r="0" b="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160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C：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    测得石块的体积是80cm</w:t>
      </w:r>
      <w:r>
        <w:rPr>
          <w:rFonts w:asciiTheme="minorEastAsia" w:hAnsiTheme="minorEastAsia" w:eastAsiaTheme="minorEastAsia"/>
          <w:sz w:val="28"/>
          <w:szCs w:val="28"/>
          <w:vertAlign w:val="superscript"/>
          <w:lang w:eastAsia="zh-CN"/>
        </w:rPr>
        <w:t xml:space="preserve">3        </w:t>
      </w:r>
      <w:r>
        <w:rPr>
          <w:rFonts w:asciiTheme="minorEastAsia" w:hAnsiTheme="minorEastAsia" w:eastAsiaTheme="minorEastAsia"/>
          <w:sz w:val="48"/>
          <w:szCs w:val="48"/>
          <w:vertAlign w:val="superscript"/>
          <w:lang w:eastAsia="zh-CN"/>
        </w:rPr>
        <w:t xml:space="preserve">   </w:t>
      </w:r>
      <w:r>
        <w:rPr>
          <w:rFonts w:hint="eastAsia" w:asciiTheme="minorEastAsia" w:hAnsiTheme="minorEastAsia" w:eastAsiaTheme="minorEastAsia"/>
          <w:sz w:val="48"/>
          <w:szCs w:val="48"/>
          <w:vertAlign w:val="superscript"/>
          <w:lang w:eastAsia="zh-CN"/>
        </w:rPr>
        <w:t xml:space="preserve">D： </w:t>
      </w:r>
      <w:r>
        <w:rPr>
          <w:rFonts w:asciiTheme="minorEastAsia" w:hAnsiTheme="minorEastAsia" w:eastAsiaTheme="minorEastAsia"/>
          <w:sz w:val="28"/>
          <w:szCs w:val="28"/>
          <w:vertAlign w:val="superscript"/>
          <w:lang w:eastAsia="zh-CN"/>
        </w:rPr>
        <w:t xml:space="preserve">                    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测得物体的重力是3.3N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2.为便于测量或观察现象，实验中我们经常会对实验进行优化改进。下列采取的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措施不合理的是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A.可以在鼓面上放纸屑，通过纸屑跳动高度反映鼓面的振幅大小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B.在探究平面镜成像时，为了使跳棋子的像更清晰，我们用手电筒照亮玻璃板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C.为了显示光在空气中传播路径，可以在空气中喷洒烟或雾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D.在研究蜡烛熔化特点的实验中，采用“水浴法”加热，使蜡烛受热均匀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3.如图所示，众志成城，全民抗疫，小小无人机也在抗击疫情中</w:t>
      </w:r>
    </w:p>
    <w:p>
      <w:pPr>
        <w:pStyle w:val="2"/>
        <w:rPr>
          <w:rFonts w:asciiTheme="minorEastAsia" w:hAnsiTheme="minorEastAsia" w:eastAsiaTheme="minorEastAsia"/>
          <w:i/>
          <w:iCs/>
          <w:sz w:val="28"/>
          <w:szCs w:val="28"/>
          <w:lang w:eastAsia="zh-CN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4664710</wp:posOffset>
            </wp:positionH>
            <wp:positionV relativeFrom="paragraph">
              <wp:posOffset>222885</wp:posOffset>
            </wp:positionV>
            <wp:extent cx="1729740" cy="2339340"/>
            <wp:effectExtent l="0" t="0" r="3810" b="381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3751" cy="23580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>发挥着重要作用。关于无人机的使用，下列说法正确的是</w:t>
      </w:r>
    </w:p>
    <w:p>
      <w:pPr>
        <w:pStyle w:val="2"/>
        <w:rPr>
          <w:rFonts w:asciiTheme="minorEastAsia" w:hAnsiTheme="minorEastAsia" w:eastAsiaTheme="minorEastAsia"/>
          <w:i/>
          <w:iCs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i/>
          <w:iCs/>
          <w:sz w:val="28"/>
          <w:szCs w:val="28"/>
          <w:lang w:eastAsia="zh-CN"/>
        </w:rPr>
        <w:t>A. 无人机的镜头相当于凸透镜，成的是倒立放大的实像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B. 无人机的镜头相当于凹透镜，成的是倒立缩小的实像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C. 要拍地面全景，需控制无人机上升，所成的像变小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D. 要拍某区域近景，需要控制无人机上升，所成的像变大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4.骑自行车出行郊游，是一种时尚、环保的生活方式．当我们在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>平直路面上匀速向前骑行时，以下说法正确的是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A. 轮胎上的花纹是为了减小与地面间的摩擦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B. 自行车受到的动力大于自行车受到的阻力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C. 路面受到的压力与人受到的支持力是一对平衡力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D. 人和车受到的重力与地面对人和车的支持力是一对平衡力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5.如果声音传播的速度比光速还快，下列现象会发生的是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A. 百米赛跑时，计时员可以听声音计时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B. 雷雨天，先看到闪电后听到雷声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C. 在大山中喊话，我们会更快的听清回声</w:t>
      </w:r>
    </w:p>
    <w:p>
      <w:pPr>
        <w:pStyle w:val="2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D. 轻声说话也会产生“震耳欲聋”的效果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3897630</wp:posOffset>
            </wp:positionH>
            <wp:positionV relativeFrom="paragraph">
              <wp:posOffset>251460</wp:posOffset>
            </wp:positionV>
            <wp:extent cx="1417320" cy="1271270"/>
            <wp:effectExtent l="0" t="0" r="0" b="508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1271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357505</wp:posOffset>
            </wp:positionV>
            <wp:extent cx="1821180" cy="890270"/>
            <wp:effectExtent l="0" t="0" r="7620" b="5715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627" cy="8936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6.下列关于物体受力或力臂的作图，完全正确的是</w:t>
      </w:r>
    </w:p>
    <w:p>
      <w:pPr>
        <w:pStyle w:val="2"/>
        <w:ind w:firstLine="3080" w:firstLineChars="1100"/>
        <w:rPr>
          <w:sz w:val="28"/>
          <w:szCs w:val="28"/>
          <w:lang w:eastAsia="zh-CN"/>
        </w:rPr>
      </w:pPr>
      <w:r>
        <w:rPr>
          <w:sz w:val="28"/>
          <w:szCs w:val="28"/>
          <w:lang w:eastAsia="zh-CN"/>
        </w:rPr>
        <w:t>物体对斜面的压力F</w:t>
      </w:r>
      <w:r>
        <w:rPr>
          <w:sz w:val="28"/>
          <w:szCs w:val="28"/>
          <w:vertAlign w:val="subscript"/>
          <w:lang w:eastAsia="zh-CN"/>
        </w:rPr>
        <w:t>压</w:t>
      </w:r>
      <w:r>
        <w:rPr>
          <w:rFonts w:hint="eastAsia"/>
          <w:sz w:val="21"/>
          <w:szCs w:val="21"/>
          <w:lang w:eastAsia="zh-CN"/>
        </w:rPr>
        <w:t xml:space="preserve"> </w:t>
      </w:r>
      <w:r>
        <w:rPr>
          <w:sz w:val="21"/>
          <w:szCs w:val="21"/>
          <w:lang w:eastAsia="zh-CN"/>
        </w:rPr>
        <w:t xml:space="preserve">                           </w:t>
      </w:r>
      <w:r>
        <w:rPr>
          <w:sz w:val="28"/>
          <w:szCs w:val="28"/>
          <w:lang w:eastAsia="zh-CN"/>
        </w:rPr>
        <w:t>沿F方向用力最小</w:t>
      </w:r>
    </w:p>
    <w:p>
      <w:pPr>
        <w:pStyle w:val="2"/>
        <w:ind w:firstLine="2420" w:firstLineChars="1100"/>
        <w:rPr>
          <w:sz w:val="28"/>
          <w:szCs w:val="28"/>
        </w:r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4076700</wp:posOffset>
            </wp:positionH>
            <wp:positionV relativeFrom="paragraph">
              <wp:posOffset>396240</wp:posOffset>
            </wp:positionV>
            <wp:extent cx="1294130" cy="1120140"/>
            <wp:effectExtent l="0" t="0" r="1270" b="381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4682" cy="1120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46990</wp:posOffset>
            </wp:positionH>
            <wp:positionV relativeFrom="paragraph">
              <wp:posOffset>55245</wp:posOffset>
            </wp:positionV>
            <wp:extent cx="1584960" cy="1104265"/>
            <wp:effectExtent l="0" t="0" r="0" b="635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4960" cy="1104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ind w:firstLine="2310" w:firstLineChars="1100"/>
        <w:rPr>
          <w:sz w:val="21"/>
          <w:szCs w:val="21"/>
          <w:lang w:eastAsia="zh-CN"/>
        </w:rPr>
      </w:pPr>
    </w:p>
    <w:p>
      <w:pPr>
        <w:pStyle w:val="2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</w:p>
    <w:p>
      <w:pPr>
        <w:pStyle w:val="2"/>
        <w:rPr>
          <w:lang w:eastAsia="zh-CN"/>
        </w:rPr>
      </w:pP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                           </w:t>
      </w:r>
      <w:r>
        <w:rPr>
          <w:sz w:val="28"/>
          <w:szCs w:val="28"/>
          <w:lang w:eastAsia="zh-CN"/>
        </w:rPr>
        <w:t>力F1的力臂l</w:t>
      </w:r>
      <w:r>
        <w:rPr>
          <w:sz w:val="28"/>
          <w:szCs w:val="28"/>
          <w:vertAlign w:val="subscript"/>
          <w:lang w:eastAsia="zh-CN"/>
        </w:rPr>
        <w:t xml:space="preserve">1                                         </w:t>
      </w:r>
      <w:r>
        <w:rPr>
          <w:sz w:val="36"/>
          <w:szCs w:val="36"/>
          <w:vertAlign w:val="subscript"/>
          <w:lang w:eastAsia="zh-CN"/>
        </w:rPr>
        <w:t xml:space="preserve">  </w:t>
      </w:r>
      <w:r>
        <w:rPr>
          <w:sz w:val="28"/>
          <w:szCs w:val="28"/>
          <w:lang w:eastAsia="zh-CN"/>
        </w:rPr>
        <w:t>静止的小球所受的力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vertAlign w:val="subscript"/>
          <w:lang w:eastAsia="zh-CN"/>
        </w:rPr>
        <w:t xml:space="preserve"> 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7.如图所示是小明在学习中的一些总结，其中有科学性错误的是</w:t>
      </w:r>
    </w:p>
    <w:p>
      <w:pPr>
        <w:pStyle w:val="2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drawing>
          <wp:inline distT="0" distB="0" distL="0" distR="0">
            <wp:extent cx="2757170" cy="1371600"/>
            <wp:effectExtent l="0" t="0" r="508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68667" cy="137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385060" cy="1463040"/>
            <wp:effectExtent l="0" t="0" r="0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08139" cy="1477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eastAsia="zh-CN"/>
        </w:rPr>
      </w:pPr>
      <w:r>
        <w:rPr>
          <w:sz w:val="28"/>
          <w:szCs w:val="28"/>
          <w:vertAlign w:val="subscript"/>
          <w:lang w:eastAsia="zh-CN"/>
        </w:rPr>
        <w:t xml:space="preserve">    </w:t>
      </w:r>
      <w:r>
        <w:drawing>
          <wp:inline distT="0" distB="0" distL="0" distR="0">
            <wp:extent cx="2309495" cy="1516380"/>
            <wp:effectExtent l="0" t="0" r="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31615" cy="1530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734945" cy="1767840"/>
            <wp:effectExtent l="0" t="0" r="8255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53568" cy="177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3737610</wp:posOffset>
            </wp:positionH>
            <wp:positionV relativeFrom="paragraph">
              <wp:posOffset>304800</wp:posOffset>
            </wp:positionV>
            <wp:extent cx="2346960" cy="1974850"/>
            <wp:effectExtent l="0" t="0" r="0" b="6350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6960" cy="197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8.如图所示电路，闭合开关S1、S2,下列对电路的分析正确的是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A.当开关S2断开时，通过L1的电流变小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B.电流表A1测L1的电流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C.L1与L2串联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D.当开关S2断开时，电流表A2的示数变小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9.法国科学家阿尔贝·费尔和德国科学家彼得。格林贝格尔由于发现了巨磁电阻（GMR)效应而荣获2007年度诺贝尔物理学奖。图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2399665</wp:posOffset>
            </wp:positionH>
            <wp:positionV relativeFrom="paragraph">
              <wp:posOffset>281940</wp:posOffset>
            </wp:positionV>
            <wp:extent cx="3842385" cy="1836420"/>
            <wp:effectExtent l="0" t="0" r="5715" b="0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3033" cy="1846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中GMR代表巨磁电阻，在磁场中，其阻值随磁场的逐渐变强而减小。闭合开关S1、S2,下列说法中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①电磁铁左端为S极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②电磁铁外部的磁感线从左端出发回到右端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③将滑片P向b端滑动，电磁铁磁性变强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④将滑片P向a端滑动，指示灯亮度变强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A. 只有①③正确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</w:t>
      </w:r>
      <w:r>
        <w:rPr>
          <w:rFonts w:asciiTheme="minorEastAsia" w:hAnsiTheme="minorEastAsia" w:eastAsiaTheme="minorEastAsia"/>
          <w:sz w:val="28"/>
          <w:szCs w:val="28"/>
        </w:rPr>
        <w:t>B. 只有①②正确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C. 只有②④正确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</w:t>
      </w:r>
      <w:r>
        <w:rPr>
          <w:rFonts w:asciiTheme="minorEastAsia" w:hAnsiTheme="minorEastAsia" w:eastAsiaTheme="minorEastAsia"/>
          <w:sz w:val="28"/>
          <w:szCs w:val="28"/>
        </w:rPr>
        <w:t>D. 只有②③正确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6320790</wp:posOffset>
            </wp:positionH>
            <wp:positionV relativeFrom="paragraph">
              <wp:posOffset>457200</wp:posOffset>
            </wp:positionV>
            <wp:extent cx="1546860" cy="1177925"/>
            <wp:effectExtent l="0" t="0" r="0" b="3175"/>
            <wp:wrapNone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6860" cy="1177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10.下列关于电与磁的说法中正确的是</w:t>
      </w:r>
    </w:p>
    <w:p>
      <w:pPr>
        <w:pStyle w:val="2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76200</wp:posOffset>
            </wp:positionV>
            <wp:extent cx="1729740" cy="1137285"/>
            <wp:effectExtent l="0" t="0" r="3810" b="6350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9079" cy="11432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               发电机是法拉第根据通电线圈在磁场中受力转动而制成                    电能表是用来直接测量电功率大小的仪表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</w:p>
    <w:p>
      <w:pPr>
        <w:pStyle w:val="2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6099810</wp:posOffset>
            </wp:positionH>
            <wp:positionV relativeFrom="paragraph">
              <wp:posOffset>99060</wp:posOffset>
            </wp:positionV>
            <wp:extent cx="1788160" cy="891540"/>
            <wp:effectExtent l="0" t="0" r="2540" b="3810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8160" cy="891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eastAsiaTheme="minorEastAsia"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125730</wp:posOffset>
            </wp:positionH>
            <wp:positionV relativeFrom="paragraph">
              <wp:posOffset>45720</wp:posOffset>
            </wp:positionV>
            <wp:extent cx="1819275" cy="1028700"/>
            <wp:effectExtent l="0" t="0" r="9525" b="0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             手机上的地图线路导航是采用超声波传递信息                              闭合开关小磁针N极向右偏转至水平位置</w:t>
      </w:r>
    </w:p>
    <w:p/>
    <w:p>
      <w:pPr>
        <w:pStyle w:val="2"/>
        <w:jc w:val="center"/>
        <w:rPr>
          <w:rFonts w:asciiTheme="minorEastAsia" w:hAnsiTheme="minorEastAsia" w:eastAsiaTheme="minorEastAsia"/>
          <w:b/>
          <w:bCs/>
          <w:sz w:val="36"/>
          <w:szCs w:val="36"/>
          <w:lang w:eastAsia="zh-CN"/>
        </w:rPr>
      </w:pPr>
      <w:r>
        <w:rPr>
          <w:rFonts w:asciiTheme="minorEastAsia" w:hAnsiTheme="minorEastAsia" w:eastAsiaTheme="minorEastAsia"/>
          <w:b/>
          <w:bCs/>
          <w:sz w:val="36"/>
          <w:szCs w:val="36"/>
          <w:lang w:eastAsia="zh-CN"/>
        </w:rPr>
        <w:t>第II卷（非选择题 共40分）</w:t>
      </w:r>
    </w:p>
    <w:p>
      <w:pPr>
        <w:pStyle w:val="2"/>
        <w:rPr>
          <w:rFonts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b/>
          <w:bCs/>
          <w:sz w:val="28"/>
          <w:szCs w:val="28"/>
          <w:lang w:eastAsia="zh-CN"/>
        </w:rPr>
        <w:t>二、填空题（每空1分，共12分）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3371850</wp:posOffset>
            </wp:positionH>
            <wp:positionV relativeFrom="paragraph">
              <wp:posOffset>434340</wp:posOffset>
            </wp:positionV>
            <wp:extent cx="2019300" cy="1377315"/>
            <wp:effectExtent l="0" t="0" r="0" b="0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9818" cy="13845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7882890</wp:posOffset>
                </wp:positionH>
                <wp:positionV relativeFrom="paragraph">
                  <wp:posOffset>312420</wp:posOffset>
                </wp:positionV>
                <wp:extent cx="571500" cy="0"/>
                <wp:effectExtent l="0" t="0" r="0" b="0"/>
                <wp:wrapNone/>
                <wp:docPr id="23" name="直接连接符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620.7pt;margin-top:24.6pt;height:0pt;width:45pt;z-index:251675648;mso-width-relative:page;mso-height-relative:page;" filled="f" stroked="t" coordsize="21600,21600" o:gfxdata="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mbyar9YAAAALAQAADwAAAAAAAAABACAAAAAiAAAAZHJzL2Rvd25y&#10;ZXYueG1sUEsBAhQAFAAAAAgAh07iQByaWIXHAQAAZAMAAA4AAAAAAAAAAQAgAAAAJQEAAGRycy9l&#10;Mm9Eb2MueG1sUEsFBgAAAAAGAAYAWQEAAF4FAAAAAA=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5436870</wp:posOffset>
                </wp:positionH>
                <wp:positionV relativeFrom="paragraph">
                  <wp:posOffset>327660</wp:posOffset>
                </wp:positionV>
                <wp:extent cx="571500" cy="0"/>
                <wp:effectExtent l="0" t="0" r="0" b="0"/>
                <wp:wrapNone/>
                <wp:docPr id="22" name="直接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28.1pt;margin-top:25.8pt;height:0pt;width:45pt;z-index:251674624;mso-width-relative:page;mso-height-relative:page;" filled="f" stroked="t" coordsize="21600,21600" o:gfxdata="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gjIRctYAAAAJAQAADwAAAAAAAAABACAAAAAiAAAAZHJzL2Rvd25y&#10;ZXYueG1sUEsBAhQAFAAAAAgAh07iQL1mFA7HAQAAZAMAAA4AAAAAAAAAAQAgAAAAJQEAAGRycy9l&#10;Mm9Eb2MueG1sUEsFBgAAAAAGAAYAWQEAAF4FAAAAAA=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11.如图所示，快速拉出桌布时，桌布被抽出，说明力可以改变物体的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; 而上面的餐具因为具有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要保持原来的静止状态，在</w:t>
      </w:r>
    </w:p>
    <w:p>
      <w:pPr>
        <w:pStyle w:val="2"/>
        <w:ind w:firstLine="1400" w:firstLineChars="500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194310</wp:posOffset>
                </wp:positionH>
                <wp:positionV relativeFrom="paragraph">
                  <wp:posOffset>266700</wp:posOffset>
                </wp:positionV>
                <wp:extent cx="571500" cy="0"/>
                <wp:effectExtent l="0" t="0" r="0" b="0"/>
                <wp:wrapNone/>
                <wp:docPr id="24" name="直接连接符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5.3pt;margin-top:21pt;height:0pt;width:45pt;z-index:251676672;mso-width-relative:page;mso-height-relative:page;" filled="f" stroked="t" coordsize="21600,21600" o:gfxdata="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MKwvZTUAAAACAEAAA8AAAAAAAAAAQAgAAAAIgAAAGRycy9kb3ducmV2&#10;LnhtbFBLAQIUABQAAAAIAIdO4kD5YVyDxwEAAGQDAAAOAAAAAAAAAAEAIAAAACMBAABkcnMvZTJv&#10;RG9jLnhtbFBLBQYAAAAABgAGAFkBAABcBQAAAAA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的作用下落在桌子上。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12.向一端封闭的玻璃管中注水至一半位置，再注人酒精直至充满。封闭管口，并将玻璃管反复翻转，使水和酒精充分混合，混合后与混合前相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6267450</wp:posOffset>
                </wp:positionH>
                <wp:positionV relativeFrom="paragraph">
                  <wp:posOffset>289560</wp:posOffset>
                </wp:positionV>
                <wp:extent cx="571500" cy="0"/>
                <wp:effectExtent l="0" t="0" r="0" b="0"/>
                <wp:wrapNone/>
                <wp:docPr id="27" name="直接连接符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93.5pt;margin-top:22.8pt;height:0pt;width:45pt;z-index:251679744;mso-width-relative:page;mso-height-relative:page;" filled="f" stroked="t" coordsize="21600,21600" o:gfxdata="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U7Zd29YAAAAKAQAADwAAAAAAAAABACAAAAAiAAAAZHJzL2Rvd25y&#10;ZXYueG1sUEsBAhQAFAAAAAgAh07iQFti+MXHAQAAZAMAAA4AAAAAAAAAAQAgAAAAJQEAAGRycy9l&#10;Mm9Eb2MueG1sUEsFBgAAAAAGAAYAWQEAAF4FAAAAAA=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979170</wp:posOffset>
                </wp:positionH>
                <wp:positionV relativeFrom="paragraph">
                  <wp:posOffset>281940</wp:posOffset>
                </wp:positionV>
                <wp:extent cx="571500" cy="0"/>
                <wp:effectExtent l="0" t="0" r="0" b="0"/>
                <wp:wrapNone/>
                <wp:docPr id="26" name="直接连接符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77.1pt;margin-top:22.2pt;height:0pt;width:45pt;z-index:251678720;mso-width-relative:page;mso-height-relative:page;" filled="f" stroked="t" coordsize="21600,21600" o:gfxdata="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Duv/xX1QAAAAkBAAAPAAAAAAAAAAEAIAAAACIAAABkcnMvZG93bnJl&#10;di54bWxQSwECFAAUAAAACACHTuJA+p60TscBAABkAwAADgAAAAAAAAABACAAAAAkAQAAZHJzL2Uy&#10;b0RvYy54bWxQSwUGAAAAAAYABgBZAQAAXQUAAAAA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比，总体积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（选填变大、变小、不变）你认为混合后体积变化的原因是：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13.阳春三月，春暖花开，小明周末骑车去郊游，前半程的速度为6m/s,后半程的车速为12m,s,他全程的平均速度为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 m/s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11144250</wp:posOffset>
                </wp:positionH>
                <wp:positionV relativeFrom="paragraph">
                  <wp:posOffset>304800</wp:posOffset>
                </wp:positionV>
                <wp:extent cx="571500" cy="0"/>
                <wp:effectExtent l="0" t="0" r="0" b="0"/>
                <wp:wrapNone/>
                <wp:docPr id="28" name="直接连接符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877.5pt;margin-top:24pt;height:0pt;width:45pt;z-index:251680768;mso-width-relative:page;mso-height-relative:page;" filled="f" stroked="t" coordsize="21600,21600" o:gfxdata="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ARbuRl1QAAAAsBAAAPAAAAAAAAAAEAIAAAACIAAABkcnMvZG93bnJl&#10;di54bWxQSwECFAAUAAAACACHTuJAMGm9QscBAABkAwAADgAAAAAAAAABACAAAAAkAQAAZHJzL2Uy&#10;b0RvYy54bWxQSwUGAAAAAAYABgBZAQAAXQUAAAAA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9582150</wp:posOffset>
                </wp:positionH>
                <wp:positionV relativeFrom="paragraph">
                  <wp:posOffset>304800</wp:posOffset>
                </wp:positionV>
                <wp:extent cx="571500" cy="0"/>
                <wp:effectExtent l="0" t="0" r="0" b="0"/>
                <wp:wrapNone/>
                <wp:docPr id="29" name="直接连接符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754.5pt;margin-top:24pt;height:0pt;width:45pt;z-index:251681792;mso-width-relative:page;mso-height-relative:page;" filled="f" stroked="t" coordsize="21600,21600" o:gfxdata="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DsPMoB1QAAAAsBAAAPAAAAAAAAAAEAIAAAACIAAABkcnMvZG93bnJl&#10;di54bWxQSwECFAAUAAAACACHTuJAkZXxyccBAABkAwAADgAAAAAAAAABACAAAAAkAQAAZHJzL2Uy&#10;b0RvYy54bWxQSwUGAAAAAAYABgBZAQAAXQUAAAAA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14.将一瓶质量为0. 5kg、温度为25℃的纯净水放入冰箱，一段时间后纯净水的温度降低到5℃,则这瓶纯净水的内能减少了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  J, 这是通过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的方式改变了水的内能。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4682490</wp:posOffset>
                </wp:positionH>
                <wp:positionV relativeFrom="paragraph">
                  <wp:posOffset>297180</wp:posOffset>
                </wp:positionV>
                <wp:extent cx="571500" cy="0"/>
                <wp:effectExtent l="0" t="0" r="0" b="0"/>
                <wp:wrapNone/>
                <wp:docPr id="30" name="直接连接符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68.7pt;margin-top:23.4pt;height:0pt;width:45pt;z-index:251682816;mso-width-relative:page;mso-height-relative:page;" filled="f" stroked="t" coordsize="21600,21600" o:gfxdata="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RsdTNNYAAAAJAQAADwAAAAAAAAABACAAAAAiAAAAZHJzL2Rvd25y&#10;ZXYueG1sUEsBAhQAFAAAAAgAh07iQDxGpmLHAQAAZAMAAA4AAAAAAAAAAQAgAAAAJQEAAGRycy9l&#10;Mm9Eb2MueG1sUEsFBgAAAAAGAAYAWQEAAF4FAAAAAA=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15.潜水器全部潜入海水中并在下潜过程中，受到海水的压强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，受到海水的浮力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。（选填变大、变小、不变）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6115050</wp:posOffset>
                </wp:positionH>
                <wp:positionV relativeFrom="paragraph">
                  <wp:posOffset>304800</wp:posOffset>
                </wp:positionV>
                <wp:extent cx="571500" cy="0"/>
                <wp:effectExtent l="0" t="0" r="0" b="0"/>
                <wp:wrapNone/>
                <wp:docPr id="31" name="直接连接符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81.5pt;margin-top:24pt;height:0pt;width:45pt;z-index:251683840;mso-width-relative:page;mso-height-relative:page;" filled="f" stroked="t" coordsize="21600,21600" o:gfxdata="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4141470</wp:posOffset>
                </wp:positionH>
                <wp:positionV relativeFrom="paragraph">
                  <wp:posOffset>297180</wp:posOffset>
                </wp:positionV>
                <wp:extent cx="571500" cy="0"/>
                <wp:effectExtent l="0" t="0" r="0" b="0"/>
                <wp:wrapNone/>
                <wp:docPr id="32" name="直接连接符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26.1pt;margin-top:23.4pt;height:0pt;width:45pt;z-index:251684864;mso-width-relative:page;mso-height-relative:page;" filled="f" stroked="t" coordsize="21600,21600" o:gfxdata="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9bJNndYAAAAJAQAADwAAAAAAAAABACAAAAAiAAAAZHJzL2Rvd25y&#10;ZXYueG1sUEsBAhQAFAAAAAgAh07iQD+5Tq/HAQAAZAMAAA4AAAAAAAAAAQAgAAAAJQEAAGRycy9l&#10;Mm9Eb2MueG1sUEsFBgAAAAAGAAYAWQEAAF4FAAAAAA=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16.体积相等的实心铁球，铜球，铝球，质量最大的是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 、质量最小的是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 。（p铁＝7. 8g/cm</w:t>
      </w:r>
      <w:r>
        <w:rPr>
          <w:rFonts w:asciiTheme="minorEastAsia" w:hAnsiTheme="minorEastAsia" w:eastAsiaTheme="minorEastAsia"/>
          <w:sz w:val="28"/>
          <w:szCs w:val="28"/>
          <w:vertAlign w:val="superscript"/>
          <w:lang w:eastAsia="zh-CN"/>
        </w:rPr>
        <w:t>3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p铜＝8. 9g/cm</w:t>
      </w:r>
      <w:r>
        <w:rPr>
          <w:rFonts w:asciiTheme="minorEastAsia" w:hAnsiTheme="minorEastAsia" w:eastAsiaTheme="minorEastAsia"/>
          <w:sz w:val="28"/>
          <w:szCs w:val="28"/>
          <w:vertAlign w:val="superscript"/>
          <w:lang w:eastAsia="zh-CN"/>
        </w:rPr>
        <w:t>3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p铝＝2. 7g/cm</w:t>
      </w:r>
      <w:r>
        <w:rPr>
          <w:rFonts w:asciiTheme="minorEastAsia" w:hAnsiTheme="minorEastAsia" w:eastAsiaTheme="minorEastAsia"/>
          <w:sz w:val="28"/>
          <w:szCs w:val="28"/>
          <w:vertAlign w:val="superscript"/>
          <w:lang w:eastAsia="zh-CN"/>
        </w:rPr>
        <w:t>3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)</w:t>
      </w:r>
    </w:p>
    <w:p>
      <w:pPr>
        <w:pStyle w:val="2"/>
        <w:rPr>
          <w:rFonts w:asciiTheme="minorEastAsia" w:hAnsiTheme="minorEastAsia" w:eastAsiaTheme="minorEastAsia"/>
          <w:b/>
          <w:bCs/>
          <w:sz w:val="30"/>
          <w:szCs w:val="30"/>
          <w:lang w:eastAsia="zh-CN"/>
        </w:rPr>
      </w:pPr>
      <w:r>
        <w:rPr>
          <w:rFonts w:asciiTheme="minorEastAsia" w:hAnsiTheme="minorEastAsia" w:eastAsiaTheme="minorEastAsia"/>
          <w:b/>
          <w:bCs/>
          <w:sz w:val="30"/>
          <w:szCs w:val="30"/>
          <w:lang w:eastAsia="zh-CN"/>
        </w:rPr>
        <w:t>三、作图与实验探究题（17题4分，18、19、20题每空1分，共18分。）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17.(1)画出图中S发出的光线经平面镜反射后过P点的光路。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drawing>
          <wp:inline distT="0" distB="0" distL="0" distR="0">
            <wp:extent cx="2887980" cy="1248410"/>
            <wp:effectExtent l="0" t="0" r="7620" b="889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00935" cy="1254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zh-CN"/>
        </w:rPr>
        <w:t xml:space="preserve"> </w:t>
      </w:r>
      <w:r>
        <w:drawing>
          <wp:inline distT="0" distB="0" distL="0" distR="0">
            <wp:extent cx="2583180" cy="1155065"/>
            <wp:effectExtent l="0" t="0" r="7620" b="698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07215" cy="1166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（2)物体A随水平传送带做匀速直线运动（不计空气阻力），请画出物体A所受力的示意图。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18.在“测量滑轮组机械效率”的实验中：</w:t>
      </w:r>
    </w:p>
    <w:p>
      <w:pPr>
        <w:pStyle w:val="2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drawing>
          <wp:inline distT="0" distB="0" distL="0" distR="0">
            <wp:extent cx="6522720" cy="1847215"/>
            <wp:effectExtent l="0" t="0" r="11430" b="63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563529" cy="1859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6823710</wp:posOffset>
            </wp:positionH>
            <wp:positionV relativeFrom="paragraph">
              <wp:posOffset>746760</wp:posOffset>
            </wp:positionV>
            <wp:extent cx="1809750" cy="2219325"/>
            <wp:effectExtent l="0" t="0" r="0" b="9525"/>
            <wp:wrapNone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3093720</wp:posOffset>
                </wp:positionH>
                <wp:positionV relativeFrom="paragraph">
                  <wp:posOffset>304165</wp:posOffset>
                </wp:positionV>
                <wp:extent cx="571500" cy="0"/>
                <wp:effectExtent l="0" t="0" r="0" b="0"/>
                <wp:wrapNone/>
                <wp:docPr id="36" name="直接连接符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43.6pt;margin-top:23.95pt;height:0pt;width:45pt;z-index:251685888;mso-width-relative:page;mso-height-relative:page;" filled="f" stroked="t" coordsize="21600,21600" o:gfxdata="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CF2Hxh1QAAAAkBAAAPAAAAAAAAAAEAIAAAACIAAABkcnMvZG93bnJl&#10;di54bWxQSwECFAAUAAAACACHTuJAeEHu78cBAABkAwAADgAAAAAAAAABACAAAAAkAQAAZHJzL2Uy&#10;b0RvYy54bWxQSwUGAAAAAAYABgBZAQAAXQUAAAAA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（1)实验前，要观察所用弹簧测力计的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 、分度值和零刻度线；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（2)用弹簧测力计测出物体重力G,并记录；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4396740</wp:posOffset>
                </wp:positionH>
                <wp:positionV relativeFrom="paragraph">
                  <wp:posOffset>311785</wp:posOffset>
                </wp:positionV>
                <wp:extent cx="571500" cy="0"/>
                <wp:effectExtent l="0" t="0" r="0" b="0"/>
                <wp:wrapNone/>
                <wp:docPr id="37" name="直接连接符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46.2pt;margin-top:24.55pt;height:0pt;width:45pt;z-index:251686912;mso-width-relative:page;mso-height-relative:page;" filled="f" stroked="t" coordsize="21600,21600" o:gfxdata="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/C0359YAAAAJAQAADwAAAAAAAAABACAAAAAiAAAAZHJzL2Rvd25y&#10;ZXYueG1sUEsBAhQAFAAAAAgAh07iQNm9omTHAQAAZAMAAA4AAAAAAAAAAQAgAAAAJQEAAGRycy9l&#10;Mm9Eb2MueG1sUEsFBgAAAAAGAAYAWQEAAF4FAAAAAA=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（3)如图所示，拉动弹簧测力计并读出拉力F的数值，用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测出物体G上升的高度h和弹簧测力计移动的距离s,将数据填</w:t>
      </w:r>
    </w:p>
    <w:p>
      <w:pPr>
        <w:pStyle w:val="2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入表格。根据表格中的数据可知，所用的滑轮组是（选填“甲”或“乙”）；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（4)仅改变重物上升的高度，重复上面的实验，记录并计算实验数据；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6499860</wp:posOffset>
                </wp:positionH>
                <wp:positionV relativeFrom="paragraph">
                  <wp:posOffset>304165</wp:posOffset>
                </wp:positionV>
                <wp:extent cx="571500" cy="0"/>
                <wp:effectExtent l="0" t="0" r="0" b="0"/>
                <wp:wrapNone/>
                <wp:docPr id="38" name="直接连接符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11.8pt;margin-top:23.95pt;height:0pt;width:45pt;z-index:251687936;mso-width-relative:page;mso-height-relative:page;" filled="f" stroked="t" coordsize="21600,21600" o:gfxdata="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LDmUYtYAAAALAQAADwAAAAAAAAABACAAAAAiAAAAZHJzL2Rvd25y&#10;ZXYueG1sUEsBAhQAFAAAAAgAh07iQLK25+PHAQAAZAMAAA4AAAAAAAAAAQAgAAAAJQEAAGRycy9l&#10;Mm9Eb2MueG1sUEsFBgAAAAAGAAYAWQEAAF4FAAAAAA=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（5)小明根据数据得到结论，滑轮组的机械效率与所提升物体的高度有关。他的结论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（选填“科学”或“不科学”）；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6057900</wp:posOffset>
                </wp:positionH>
                <wp:positionV relativeFrom="paragraph">
                  <wp:posOffset>304165</wp:posOffset>
                </wp:positionV>
                <wp:extent cx="571500" cy="0"/>
                <wp:effectExtent l="0" t="0" r="0" b="0"/>
                <wp:wrapNone/>
                <wp:docPr id="39" name="直接连接符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77pt;margin-top:23.95pt;height:0pt;width:45pt;z-index:251688960;mso-width-relative:page;mso-height-relative:page;" filled="f" stroked="t" coordsize="21600,21600" o:gfxdata="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0diyt9YAAAAKAQAADwAAAAAAAAABACAAAAAiAAAAZHJzL2Rvd25y&#10;ZXYueG1sUEsBAhQAFAAAAAgAh07iQBNKq2jHAQAAZAMAAA4AAAAAAAAAAQAgAAAAJQEAAGRycy9l&#10;Mm9Eb2MueG1sUEsFBgAAAAAGAAYAWQEAAF4FAAAAAA=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（6)小红认为提升的物重会影响该滑轮组的机械效率，为进一步探究，应改变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 ，重复实验步骤（3),计算出机械效率并进行比较分析。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19.在“测量小灯泡的额定功率”的实验中，选用的小灯泡额定电压为2. 5V.</w:t>
      </w:r>
    </w:p>
    <w:p>
      <w:pPr>
        <w:pStyle w:val="2"/>
        <w:rPr>
          <w:lang w:eastAsia="zh-CN"/>
        </w:rPr>
      </w:pPr>
      <w:r>
        <w:drawing>
          <wp:inline distT="0" distB="0" distL="0" distR="0">
            <wp:extent cx="5654040" cy="1825625"/>
            <wp:effectExtent l="0" t="0" r="3810" b="317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83440" cy="1835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（1)按图甲所示的电路图，请用笔画线代替导线将图乙的电路补充完整；（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）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8755380</wp:posOffset>
                </wp:positionH>
                <wp:positionV relativeFrom="paragraph">
                  <wp:posOffset>311785</wp:posOffset>
                </wp:positionV>
                <wp:extent cx="571500" cy="0"/>
                <wp:effectExtent l="0" t="0" r="0" b="0"/>
                <wp:wrapNone/>
                <wp:docPr id="42" name="直接连接符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689.4pt;margin-top:24.55pt;height:0pt;width:45pt;z-index:251691008;mso-width-relative:page;mso-height-relative:page;" filled="f" stroked="t" coordsize="21600,21600" o:gfxdata="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Cf9PNtYAAAALAQAADwAAAAAAAAABACAAAAAiAAAAZHJzL2Rvd25y&#10;ZXYueG1sUEsBAhQAFAAAAAgAh07iQDOrKH/HAQAAZAMAAA4AAAAAAAAAAQAgAAAAJQEAAGRycy9l&#10;Mm9Eb2MueG1sUEsFBgAAAAAGAAYAWQEAAF4FAAAAAA=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（2)连接好电路后闭合开关，发现灯泡不亮，电流表几乎无示数，电压表示数接近等于电源电压，其故障可能是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  ；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8176260</wp:posOffset>
                </wp:positionH>
                <wp:positionV relativeFrom="paragraph">
                  <wp:posOffset>311785</wp:posOffset>
                </wp:positionV>
                <wp:extent cx="571500" cy="0"/>
                <wp:effectExtent l="0" t="0" r="0" b="0"/>
                <wp:wrapNone/>
                <wp:docPr id="43" name="直接连接符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643.8pt;margin-top:24.55pt;height:0pt;width:45pt;z-index:251692032;mso-width-relative:page;mso-height-relative:page;" filled="f" stroked="t" coordsize="21600,21600" o:gfxdata="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wCpBHdYAAAALAQAADwAAAAAAAAABACAAAAAiAAAAZHJzL2Rvd25y&#10;ZXYueG1sUEsBAhQAFAAAAAgAh07iQJJXZPTHAQAAZAMAAA4AAAAAAAAAAQAgAAAAJQEAAGRycy9l&#10;Mm9Eb2MueG1sUEsFBgAAAAAGAAYAWQEAAF4FAAAAAA=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（3)排除故障后，进行实验。当移动滑片P到某一位置时，电压表示数如图丙所示。此时，应将滑片P向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（选填“A”或“B”）端移动使电压表的示数为</w:t>
      </w:r>
    </w:p>
    <w:p>
      <w:pPr>
        <w:pStyle w:val="2"/>
        <w:ind w:firstLine="1120" w:firstLineChars="400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3817620</wp:posOffset>
                </wp:positionH>
                <wp:positionV relativeFrom="paragraph">
                  <wp:posOffset>288925</wp:posOffset>
                </wp:positionV>
                <wp:extent cx="571500" cy="0"/>
                <wp:effectExtent l="0" t="0" r="0" b="0"/>
                <wp:wrapNone/>
                <wp:docPr id="45" name="直接连接符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00.6pt;margin-top:22.75pt;height:0pt;width:45pt;z-index:251694080;mso-width-relative:page;mso-height-relative:page;" filled="f" stroked="t" coordsize="21600,21600" o:gfxdata="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P3pwQtYAAAAJAQAADwAAAAAAAAABACAAAAAiAAAAZHJzL2Rvd25y&#10;ZXYueG1sUEsBAhQAFAAAAAgAh07iQNZQLHnHAQAAZAMAAA4AAAAAAAAAAQAgAAAAJQEAAGRycy9l&#10;Mm9Eb2MueG1sUEsFBgAAAAAGAAYAWQEAAF4FAAAAAA=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281305</wp:posOffset>
                </wp:positionV>
                <wp:extent cx="571500" cy="0"/>
                <wp:effectExtent l="0" t="0" r="0" b="0"/>
                <wp:wrapNone/>
                <wp:docPr id="44" name="直接连接符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9pt;margin-top:22.15pt;height:0pt;width:45pt;z-index:251693056;mso-width-relative:page;mso-height-relative:page;" filled="f" stroked="t" coordsize="21600,21600" o:gfxdata="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V,记下此时电流表的示数，根据公式P=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 ，可计算出小灯泡的额定功率。</w:t>
      </w:r>
    </w:p>
    <w:p>
      <w:pPr>
        <w:pStyle w:val="2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20.如图所示，小明在做“探究什么情况下磁可以生电”的实验，实验记录如表所示。</w:t>
      </w:r>
    </w:p>
    <w:p>
      <w:pPr>
        <w:pStyle w:val="2"/>
        <w:rPr>
          <w:lang w:eastAsia="zh-CN"/>
        </w:rPr>
      </w:pPr>
      <w: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7440930</wp:posOffset>
            </wp:positionH>
            <wp:positionV relativeFrom="paragraph">
              <wp:posOffset>1577340</wp:posOffset>
            </wp:positionV>
            <wp:extent cx="2760980" cy="2179320"/>
            <wp:effectExtent l="0" t="0" r="1270" b="0"/>
            <wp:wrapNone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0980" cy="2179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>
        <w:drawing>
          <wp:inline distT="0" distB="0" distL="0" distR="0">
            <wp:extent cx="6888480" cy="1868170"/>
            <wp:effectExtent l="0" t="0" r="762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947075" cy="1884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1706880</wp:posOffset>
                </wp:positionH>
                <wp:positionV relativeFrom="paragraph">
                  <wp:posOffset>304165</wp:posOffset>
                </wp:positionV>
                <wp:extent cx="571500" cy="0"/>
                <wp:effectExtent l="0" t="0" r="0" b="0"/>
                <wp:wrapNone/>
                <wp:docPr id="48" name="直接连接符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34.4pt;margin-top:23.95pt;height:0pt;width:45pt;z-index:251695104;mso-width-relative:page;mso-height-relative:page;" filled="f" stroked="t" coordsize="21600,21600" o:gfxdata="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NFiGGdYAAAAJAQAADwAAAAAAAAABACAAAAAiAAAAZHJzL2Rvd25y&#10;ZXYueG1sUEsBAhQAFAAAAAgAh07iQL6kgTPHAQAAZAMAAA4AAAAAAAAAAQAgAAAAJQEAAGRycy9l&#10;Mm9Eb2MueG1sUEsFBgAAAAAGAAYAWQEAAF4FAAAAAA=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（1)实验中，通过观察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来判断电路中是否有电流产生；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742950</wp:posOffset>
                </wp:positionH>
                <wp:positionV relativeFrom="paragraph">
                  <wp:posOffset>312420</wp:posOffset>
                </wp:positionV>
                <wp:extent cx="426720" cy="0"/>
                <wp:effectExtent l="0" t="0" r="0" b="0"/>
                <wp:wrapNone/>
                <wp:docPr id="49" name="直接连接符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72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8.5pt;margin-top:24.6pt;height:0pt;width:33.6pt;z-index:251696128;mso-width-relative:page;mso-height-relative:page;" filled="f" stroked="t" coordsize="21600,21600" o:gfxdata="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RU1rddYAAAAJAQAADwAAAAAAAAABACAAAAAiAAAAZHJzL2Rvd25y&#10;ZXYueG1sUEsBAhQAFAAAAAgAh07iQEo8eTnHAQAAZAMAAA4AAAAAAAAAAQAgAAAAJQEAAGRycy9l&#10;Mm9Eb2MueG1sUEsFBgAAAAAGAAYAWQEAAF4FAAAAAA=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（2)比较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（选填实验序号）两次实验可知，闭合电路是产生感应电流的一个条件；</w:t>
      </w:r>
    </w:p>
    <w:p>
      <w:pPr>
        <w:pStyle w:val="2"/>
        <w:rPr>
          <w:rFonts w:hint="eastAsia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4431030</wp:posOffset>
                </wp:positionH>
                <wp:positionV relativeFrom="paragraph">
                  <wp:posOffset>289560</wp:posOffset>
                </wp:positionV>
                <wp:extent cx="624840" cy="7620"/>
                <wp:effectExtent l="0" t="0" r="22860" b="30480"/>
                <wp:wrapNone/>
                <wp:docPr id="50" name="直接连接符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4840" cy="76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48.9pt;margin-top:22.8pt;height:0.6pt;width:49.2pt;z-index:251697152;mso-width-relative:page;mso-height-relative:page;" filled="f" stroked="t" coordsize="21600,21600" o:gfxdata="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（3)分析以上实验可知，闭合电路的一部分导体在磁场中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 </w:t>
      </w:r>
      <w:r>
        <w:rPr>
          <w:lang w:eastAsia="zh-CN"/>
        </w:rPr>
        <w:t>，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导体中就会产生感应电流；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3920490</wp:posOffset>
                </wp:positionH>
                <wp:positionV relativeFrom="paragraph">
                  <wp:posOffset>297180</wp:posOffset>
                </wp:positionV>
                <wp:extent cx="624840" cy="7620"/>
                <wp:effectExtent l="0" t="0" r="22860" b="30480"/>
                <wp:wrapNone/>
                <wp:docPr id="51" name="直接连接符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4840" cy="76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08.7pt;margin-top:23.4pt;height:0.6pt;width:49.2pt;z-index:251698176;mso-width-relative:page;mso-height-relative:page;" filled="f" stroked="t" coordsize="21600,21600" o:gfxdata="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（4)根据②④⑤的实验现象，可知感应电流方向与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 xml:space="preserve"> 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 xml:space="preserve">       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>有关。</w:t>
      </w:r>
    </w:p>
    <w:p>
      <w:pPr>
        <w:pStyle w:val="2"/>
        <w:rPr>
          <w:rFonts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b/>
          <w:bCs/>
          <w:sz w:val="28"/>
          <w:szCs w:val="28"/>
          <w:lang w:eastAsia="zh-CN"/>
        </w:rPr>
        <w:t>四、计算题（21题4分，22题6分共10分。解答应写出必要的文字说明、步骤和公</w:t>
      </w:r>
    </w:p>
    <w:p>
      <w:pPr>
        <w:pStyle w:val="2"/>
        <w:rPr>
          <w:rFonts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b/>
          <w:bCs/>
          <w:sz w:val="28"/>
          <w:szCs w:val="28"/>
          <w:lang w:eastAsia="zh-CN"/>
        </w:rPr>
        <w:t>式，只写出最后结果的不能得分。）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21. 2020年2月2日，10天速成的武汉火神山医院正式交付，再一次让世界看到了“中国速度”。如图所示，工地上的卡车装载完成后总质量为8t,车轮与地面总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的接触面积为0. 4㎡.当卡车在水平路面匀速直线行驶时，受到的阻力为其重力的0. 2倍，卡车功率为96kW,当装载完成后，请计算：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6717030</wp:posOffset>
            </wp:positionH>
            <wp:positionV relativeFrom="paragraph">
              <wp:posOffset>53340</wp:posOffset>
            </wp:positionV>
            <wp:extent cx="2924175" cy="1400175"/>
            <wp:effectExtent l="0" t="0" r="9525" b="9525"/>
            <wp:wrapNone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（1)卡车在水平地面静止时，对地面的压强是多少？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（2)卡车匀速直线行驶100s时，牵引力做了多少功？卡车通过的距离有多长？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22.如图甲所示，电热桌垫在冬天很受欢迎，小明和综合实践活动小组的同学共同探究了它的原理，查看说明书后发现：该电热桌垫由5V电源供电，发热部分由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R1和R2组成，有低温、高温和关三个档。图乙和图丙是小明利用完全相同的元件设计的两种电路图，其中R2为2</w:t>
      </w:r>
      <w:r>
        <w:rPr>
          <w:rFonts w:asciiTheme="minorEastAsia" w:hAnsiTheme="minorEastAsia" w:eastAsiaTheme="minorEastAsia"/>
          <w:sz w:val="28"/>
          <w:szCs w:val="28"/>
        </w:rPr>
        <w:t>Ω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,R1阻值未知，不考虑温度变化对电阻的影响。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drawing>
          <wp:inline distT="0" distB="0" distL="0" distR="0">
            <wp:extent cx="6558915" cy="166116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0409" cy="1681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（1)若电热桌垫实际电路如图乙所示，当处于高温档时的总功率为17. 5W,通过R1的电流是多少A?R1的电阻是多少</w:t>
      </w:r>
      <w:r>
        <w:rPr>
          <w:rFonts w:asciiTheme="minorEastAsia" w:hAnsiTheme="minorEastAsia" w:eastAsiaTheme="minorEastAsia"/>
          <w:sz w:val="28"/>
          <w:szCs w:val="28"/>
        </w:rPr>
        <w:t>Ω</w:t>
      </w:r>
      <w:r>
        <w:rPr>
          <w:rFonts w:asciiTheme="minorEastAsia" w:hAnsiTheme="minorEastAsia" w:eastAsiaTheme="minorEastAsia"/>
          <w:sz w:val="28"/>
          <w:szCs w:val="28"/>
          <w:lang w:eastAsia="zh-CN"/>
        </w:rPr>
        <w:t>?</w:t>
      </w:r>
    </w:p>
    <w:p>
      <w:pPr>
        <w:pStyle w:val="2"/>
        <w:rPr>
          <w:rFonts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  <w:lang w:eastAsia="zh-CN"/>
        </w:rPr>
        <w:t>（2)若使用图丙电路，当电热桌垫处于低温档时，工作7min电流产生的热量是多少J?</w:t>
      </w:r>
    </w:p>
    <w:p>
      <w:pPr>
        <w:pStyle w:val="2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</w:p>
    <w:p>
      <w:pPr>
        <w:rPr>
          <w:rFonts w:hint="eastAsia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/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3F74"/>
    <w:rsid w:val="0001352B"/>
    <w:rsid w:val="00173C67"/>
    <w:rsid w:val="001D2EEE"/>
    <w:rsid w:val="003324C1"/>
    <w:rsid w:val="004151FC"/>
    <w:rsid w:val="00466F72"/>
    <w:rsid w:val="005141EA"/>
    <w:rsid w:val="00693F74"/>
    <w:rsid w:val="007C2AAC"/>
    <w:rsid w:val="008C21CA"/>
    <w:rsid w:val="00C02FC6"/>
    <w:rsid w:val="00C04730"/>
    <w:rsid w:val="00CC2299"/>
    <w:rsid w:val="00CC5B8F"/>
    <w:rsid w:val="00D31BEF"/>
    <w:rsid w:val="00F547F4"/>
    <w:rsid w:val="01D3519C"/>
    <w:rsid w:val="0DA87F16"/>
    <w:rsid w:val="4AC57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qFormat="1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9"/>
    <w:unhideWhenUsed/>
    <w:qFormat/>
    <w:uiPriority w:val="99"/>
    <w:pPr>
      <w:widowControl/>
      <w:spacing w:after="120" w:line="276" w:lineRule="auto"/>
      <w:jc w:val="left"/>
    </w:pPr>
    <w:rPr>
      <w:rFonts w:ascii="微软雅黑" w:hAnsi="微软雅黑" w:eastAsia="微软雅黑"/>
      <w:kern w:val="0"/>
      <w:sz w:val="22"/>
      <w:lang w:eastAsia="en-US"/>
    </w:rPr>
  </w:style>
  <w:style w:type="paragraph" w:styleId="3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字符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字符"/>
    <w:basedOn w:val="6"/>
    <w:link w:val="3"/>
    <w:qFormat/>
    <w:uiPriority w:val="99"/>
    <w:rPr>
      <w:sz w:val="18"/>
      <w:szCs w:val="18"/>
    </w:rPr>
  </w:style>
  <w:style w:type="character" w:customStyle="1" w:styleId="9">
    <w:name w:val="正文文本 字符"/>
    <w:basedOn w:val="6"/>
    <w:link w:val="2"/>
    <w:qFormat/>
    <w:uiPriority w:val="99"/>
    <w:rPr>
      <w:rFonts w:ascii="微软雅黑" w:hAnsi="微软雅黑" w:eastAsia="微软雅黑"/>
      <w:kern w:val="0"/>
      <w:sz w:val="22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7" Type="http://schemas.openxmlformats.org/officeDocument/2006/relationships/fontTable" Target="fontTable.xml"/><Relationship Id="rId36" Type="http://schemas.openxmlformats.org/officeDocument/2006/relationships/customXml" Target="../customXml/item1.xml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257B75232B38-A165-1FB7-499C-2E1C792CACB5%25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257B75232B38-A165-1FB7-499C-2E1C792CACB5%2525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二一教育</Company>
  <Pages>12</Pages>
  <Words>2876</Words>
  <Characters>3099</Characters>
  <Lines>26</Lines>
  <Paragraphs>7</Paragraphs>
  <TotalTime>0</TotalTime>
  <ScaleCrop>false</ScaleCrop>
  <LinksUpToDate>false</LinksUpToDate>
  <CharactersWithSpaces>3545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2022-04-22T14:25:00Z</dcterms:created>
  <dc:creator>21cnjy.com</dc:creator>
  <cp:keywords>21</cp:keywords>
  <cp:lastModifiedBy>Administrator</cp:lastModifiedBy>
  <dcterms:modified xsi:type="dcterms:W3CDTF">2022-05-20T07:09:38Z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2052-11.1.0.9208</vt:lpwstr>
  </property>
</Properties>
</file>