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10896600</wp:posOffset>
            </wp:positionV>
            <wp:extent cx="279400" cy="355600"/>
            <wp:effectExtent l="0" t="0" r="6350" b="635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11112500</wp:posOffset>
            </wp:positionV>
            <wp:extent cx="330200" cy="368300"/>
            <wp:effectExtent l="0" t="0" r="12700" b="12700"/>
            <wp:wrapNone/>
            <wp:docPr id="100135" name="图片 100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第九章《压强》单元测试卷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一、选择题（本大题共12小题）</w:t>
      </w:r>
    </w:p>
    <w:p>
      <w:pPr>
        <w:spacing w:line="360" w:lineRule="auto"/>
        <w:jc w:val="left"/>
        <w:textAlignment w:val="center"/>
      </w:pPr>
      <w:r>
        <w:t>1．关于大气压强，以下</w:t>
      </w:r>
      <w:r>
        <w:rPr>
          <w:u w:val="single"/>
        </w:rPr>
        <w:t>错误</w:t>
      </w:r>
      <w:r>
        <w:t>的是（　　）</w:t>
      </w:r>
    </w:p>
    <w:p>
      <w:pPr>
        <w:spacing w:line="360" w:lineRule="auto"/>
        <w:jc w:val="left"/>
        <w:textAlignment w:val="center"/>
      </w:pPr>
      <w:r>
        <w:t>A．大气压是因为大气受到重力而产生的</w:t>
      </w:r>
    </w:p>
    <w:p>
      <w:pPr>
        <w:spacing w:line="360" w:lineRule="auto"/>
        <w:jc w:val="left"/>
        <w:textAlignment w:val="center"/>
      </w:pPr>
      <w:r>
        <w:t>B．托里拆利实验中，玻璃管若略有倾斜，但玻璃管内外水银面的高度差测量准确，则测量结果也是正确的</w:t>
      </w:r>
    </w:p>
    <w:p>
      <w:pPr>
        <w:spacing w:line="360" w:lineRule="auto"/>
        <w:jc w:val="left"/>
        <w:textAlignment w:val="center"/>
      </w:pPr>
      <w:r>
        <w:t>C．如果当地的大气压强为一个标准大气压左右，那么托里拆利实验中使用的玻璃管的长度只要76cm就足够了</w:t>
      </w:r>
    </w:p>
    <w:p>
      <w:pPr>
        <w:spacing w:line="360" w:lineRule="auto"/>
        <w:jc w:val="left"/>
        <w:textAlignment w:val="center"/>
      </w:pPr>
      <w:r>
        <w:t>D．吸尘器是利用大气压工作的</w:t>
      </w:r>
    </w:p>
    <w:p>
      <w:pPr>
        <w:spacing w:line="360" w:lineRule="auto"/>
        <w:jc w:val="left"/>
        <w:textAlignment w:val="center"/>
      </w:pPr>
      <w:r>
        <w:t>2．将盛水的烧瓶加热，水沸腾后将烧瓶从火焰上拿开，迅速塞上瓶塞；再把烧瓶倒置后向瓶底浇上冷水，如图所示，下列分析正确的是（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28750" cy="9715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A．一直沸腾，浇上冷水时，停止沸腾</w:t>
      </w:r>
    </w:p>
    <w:p>
      <w:pPr>
        <w:spacing w:line="360" w:lineRule="auto"/>
        <w:jc w:val="left"/>
        <w:textAlignment w:val="center"/>
      </w:pPr>
      <w:r>
        <w:t>B．先停止沸腾，浇上冷水时，水面气压增大，水会再次沸腾</w:t>
      </w:r>
    </w:p>
    <w:p>
      <w:pPr>
        <w:spacing w:line="360" w:lineRule="auto"/>
        <w:jc w:val="left"/>
        <w:textAlignment w:val="center"/>
      </w:pPr>
      <w:r>
        <w:t>C．因没有继续加热，浇上冷水时，水不会沸腾</w:t>
      </w:r>
    </w:p>
    <w:p>
      <w:pPr>
        <w:spacing w:line="360" w:lineRule="auto"/>
        <w:jc w:val="left"/>
        <w:textAlignment w:val="center"/>
      </w:pPr>
      <w:r>
        <w:t>D．先停止沸腾，浇上冷水时，水面气压减小，水会再次沸腾</w:t>
      </w:r>
    </w:p>
    <w:p>
      <w:pPr>
        <w:spacing w:line="360" w:lineRule="auto"/>
        <w:jc w:val="left"/>
        <w:textAlignment w:val="center"/>
      </w:pPr>
      <w:r>
        <w:t>3．医院在体检抽血时普遍采用如图所示的真空采血管，使用时将导管一端的针头插入被检者的静脉，另一端的针头插入真空试管内，血液便会自动流入试管，此时血液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12096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A．靠自身重力流入试管</w:t>
      </w:r>
    </w:p>
    <w:p>
      <w:pPr>
        <w:spacing w:line="360" w:lineRule="auto"/>
        <w:jc w:val="left"/>
        <w:textAlignment w:val="center"/>
      </w:pPr>
      <w:r>
        <w:t>B．被真空试管吸入试管</w:t>
      </w:r>
    </w:p>
    <w:p>
      <w:pPr>
        <w:spacing w:line="360" w:lineRule="auto"/>
        <w:jc w:val="left"/>
        <w:textAlignment w:val="center"/>
      </w:pPr>
      <w:r>
        <w:t>C．由血压压入试管</w:t>
      </w:r>
    </w:p>
    <w:p>
      <w:pPr>
        <w:spacing w:line="360" w:lineRule="auto"/>
        <w:jc w:val="left"/>
        <w:textAlignment w:val="center"/>
      </w:pPr>
      <w:r>
        <w:t>D．通过吸气把血液压入试管</w:t>
      </w:r>
    </w:p>
    <w:p>
      <w:pPr>
        <w:spacing w:line="360" w:lineRule="auto"/>
        <w:jc w:val="left"/>
        <w:textAlignment w:val="center"/>
      </w:pPr>
      <w:r>
        <w:t>4．平放在水平地面上的砖，沿竖直方向截去一半，则余下的半块与原来的整块相比（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A．对地面的压力不变</w:t>
      </w:r>
      <w:r>
        <w:tab/>
      </w:r>
      <w:r>
        <w:t>B．对地面的压强不变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C．对地面的压强变为原来的一半</w:t>
      </w:r>
      <w:r>
        <w:tab/>
      </w:r>
      <w:r>
        <w:t>D．密度为原来的一半</w:t>
      </w:r>
    </w:p>
    <w:p>
      <w:pPr>
        <w:spacing w:line="360" w:lineRule="auto"/>
        <w:jc w:val="left"/>
        <w:textAlignment w:val="center"/>
      </w:pPr>
      <w:r>
        <w:t>5．如图所示，甲、乙两个装满不同液体完全相同的密闭容器，放在水平桌面上，则对桌面压强较大的（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04975" cy="8953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A．如果是甲，则其液体对容器底的压力一定较大</w:t>
      </w:r>
    </w:p>
    <w:p>
      <w:pPr>
        <w:spacing w:line="360" w:lineRule="auto"/>
        <w:jc w:val="left"/>
        <w:textAlignment w:val="center"/>
      </w:pPr>
      <w:r>
        <w:t>B．如果是甲，则其液体对容器底的压强一定较大</w:t>
      </w:r>
    </w:p>
    <w:p>
      <w:pPr>
        <w:spacing w:line="360" w:lineRule="auto"/>
        <w:jc w:val="left"/>
        <w:textAlignment w:val="center"/>
      </w:pPr>
      <w:r>
        <w:t>C．如果是乙，则其液体对容器底的压力一定较大</w:t>
      </w:r>
    </w:p>
    <w:p>
      <w:pPr>
        <w:spacing w:line="360" w:lineRule="auto"/>
        <w:jc w:val="left"/>
        <w:textAlignment w:val="center"/>
      </w:pPr>
      <w:r>
        <w:t>D．如果是乙，则其液体对容器底的压强一定较小</w:t>
      </w:r>
    </w:p>
    <w:p>
      <w:pPr>
        <w:spacing w:line="360" w:lineRule="auto"/>
        <w:jc w:val="left"/>
        <w:textAlignment w:val="center"/>
      </w:pPr>
      <w:r>
        <w:t>6．如图所示，均匀正方体甲、乙置于水平地面上，甲、乙对地面的压强分别为</w:t>
      </w:r>
      <w:r>
        <w:rPr>
          <w:i/>
        </w:rPr>
        <w:t>p</w:t>
      </w:r>
      <w:r>
        <w:rPr>
          <w:i/>
          <w:vertAlign w:val="subscript"/>
        </w:rPr>
        <w:t>甲</w:t>
      </w:r>
      <w:r>
        <w:t>、</w:t>
      </w:r>
      <w:r>
        <w:rPr>
          <w:i/>
        </w:rPr>
        <w:t>p</w:t>
      </w:r>
      <w:r>
        <w:rPr>
          <w:i/>
          <w:vertAlign w:val="subscript"/>
        </w:rPr>
        <w:t>乙</w:t>
      </w:r>
      <w:r>
        <w:t>。若沿水平方向截去相同体积后，甲、乙剩余部分对地面的压强相等。则（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47800" cy="6477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i/>
        </w:rPr>
      </w:pPr>
      <w:r>
        <w:t>A．</w:t>
      </w:r>
      <w:r>
        <w:rPr>
          <w:i/>
        </w:rPr>
        <w:t>p</w:t>
      </w:r>
      <w:r>
        <w:rPr>
          <w:i/>
          <w:vertAlign w:val="subscript"/>
        </w:rPr>
        <w:t>甲</w:t>
      </w:r>
      <w:r>
        <w:t>可能小于</w:t>
      </w:r>
      <w:r>
        <w:rPr>
          <w:i/>
        </w:rPr>
        <w:t>p</w:t>
      </w:r>
      <w:r>
        <w:rPr>
          <w:i/>
          <w:vertAlign w:val="subscript"/>
        </w:rPr>
        <w:t>乙</w:t>
      </w:r>
      <w:r>
        <w:rPr>
          <w:i/>
        </w:rPr>
        <w:tab/>
      </w:r>
      <w:r>
        <w:t>B．</w:t>
      </w:r>
      <w:r>
        <w:rPr>
          <w:i/>
        </w:rPr>
        <w:t>p</w:t>
      </w:r>
      <w:r>
        <w:rPr>
          <w:i/>
          <w:vertAlign w:val="subscript"/>
        </w:rPr>
        <w:t>甲</w:t>
      </w:r>
      <w:r>
        <w:t>可能大于</w:t>
      </w:r>
      <w:r>
        <w:rPr>
          <w:i/>
        </w:rPr>
        <w:t>p</w:t>
      </w:r>
      <w:r>
        <w:rPr>
          <w:i/>
          <w:vertAlign w:val="subscript"/>
        </w:rPr>
        <w:t>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i/>
          <w:vertAlign w:val="subscript"/>
        </w:rPr>
      </w:pPr>
      <w:r>
        <w:t>C．</w:t>
      </w:r>
      <w:r>
        <w:rPr>
          <w:i/>
        </w:rPr>
        <w:t>p</w:t>
      </w:r>
      <w:r>
        <w:rPr>
          <w:i/>
          <w:vertAlign w:val="subscript"/>
        </w:rPr>
        <w:t>甲</w:t>
      </w:r>
      <w:r>
        <w:t>一定小于</w:t>
      </w:r>
      <w:r>
        <w:rPr>
          <w:i/>
        </w:rPr>
        <w:t>p</w:t>
      </w:r>
      <w:r>
        <w:rPr>
          <w:i/>
          <w:vertAlign w:val="subscript"/>
        </w:rPr>
        <w:t>乙</w:t>
      </w:r>
      <w:r>
        <w:rPr>
          <w:i/>
        </w:rPr>
        <w:tab/>
      </w:r>
      <w:r>
        <w:t>D．</w:t>
      </w:r>
      <w:r>
        <w:rPr>
          <w:i/>
        </w:rPr>
        <w:t>p</w:t>
      </w:r>
      <w:r>
        <w:rPr>
          <w:i/>
          <w:vertAlign w:val="subscript"/>
        </w:rPr>
        <w:t>甲</w:t>
      </w:r>
      <w:r>
        <w:t xml:space="preserve"> 一定大于</w:t>
      </w:r>
      <w:r>
        <w:rPr>
          <w:i/>
        </w:rPr>
        <w:t>p</w:t>
      </w:r>
      <w:r>
        <w:rPr>
          <w:i/>
          <w:vertAlign w:val="subscript"/>
        </w:rPr>
        <w:t>乙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．在图所示的实例中，属于连通器应用的是（　　）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600075"/>
            <wp:effectExtent l="0" t="0" r="0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茶壶B．</w:t>
      </w:r>
      <w:r>
        <w:drawing>
          <wp:inline distT="0" distB="0" distL="114300" distR="114300">
            <wp:extent cx="695325" cy="7334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水池下的回水弯管</w:t>
      </w:r>
    </w:p>
    <w:p>
      <w:pPr>
        <w:spacing w:line="360" w:lineRule="auto"/>
        <w:jc w:val="left"/>
        <w:textAlignment w:val="center"/>
        <w:rPr>
          <w:i/>
          <w:vertAlign w:val="subscript"/>
        </w:rPr>
      </w:pPr>
      <w:r>
        <w:t>C．</w:t>
      </w:r>
      <w:r>
        <w:drawing>
          <wp:inline distT="0" distB="0" distL="114300" distR="114300">
            <wp:extent cx="1514475" cy="66675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船闸D．</w:t>
      </w:r>
      <w:r>
        <w:drawing>
          <wp:inline distT="0" distB="0" distL="114300" distR="114300">
            <wp:extent cx="1047750" cy="8382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活塞式抽水机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．如图所示，是a、b两种物质m-</w:t>
      </w:r>
      <w:r>
        <w:rPr>
          <w:i/>
        </w:rPr>
        <w:t>V</w:t>
      </w:r>
      <w:r>
        <w:t>的关系图像，若用质量相等的a、b两种物质分别制成两个实心正方体甲、乙，将甲、乙放在水平地面上。下列说法正确的是（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24075" cy="121920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A．a、b的密度之比为4：1</w:t>
      </w:r>
    </w:p>
    <w:p>
      <w:pPr>
        <w:spacing w:line="360" w:lineRule="auto"/>
        <w:jc w:val="left"/>
        <w:textAlignment w:val="center"/>
      </w:pPr>
      <w:r>
        <w:t>B．甲、乙两个正方体对地面的压强之比为4：1</w:t>
      </w:r>
    </w:p>
    <w:p>
      <w:pPr>
        <w:spacing w:line="360" w:lineRule="auto"/>
        <w:jc w:val="left"/>
        <w:textAlignment w:val="center"/>
      </w:pPr>
      <w:r>
        <w:t>C．a、b的密度之比为2：1</w:t>
      </w:r>
    </w:p>
    <w:p>
      <w:pPr>
        <w:spacing w:line="360" w:lineRule="auto"/>
        <w:jc w:val="left"/>
        <w:textAlignment w:val="center"/>
      </w:pPr>
      <w:r>
        <w:t>D．甲、乙两个正方体对地面的压强之比为2：1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．已知</w:t>
      </w:r>
      <w:r>
        <w:rPr>
          <w:i/>
        </w:rPr>
        <w:t>ρ</w:t>
      </w:r>
      <w:r>
        <w:rPr>
          <w:i/>
          <w:vertAlign w:val="subscript"/>
        </w:rPr>
        <w:t>盐水</w:t>
      </w:r>
      <w:r>
        <w:t>&gt;</w:t>
      </w:r>
      <w:r>
        <w:rPr>
          <w:i/>
        </w:rPr>
        <w:t>ρ</w:t>
      </w:r>
      <w:r>
        <w:rPr>
          <w:i/>
          <w:vertAlign w:val="subscript"/>
        </w:rPr>
        <w:t>水</w:t>
      </w:r>
      <w:r>
        <w:t>，关于图中两杯液体中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三点处压强的说法正确的是（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8858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</w:t>
      </w:r>
      <w:r>
        <w:rPr>
          <w:i/>
        </w:rPr>
        <w:t>a</w:t>
      </w:r>
      <w:r>
        <w:t>点向下的压强比向上的压强大</w:t>
      </w:r>
    </w:p>
    <w:p>
      <w:pPr>
        <w:spacing w:line="360" w:lineRule="auto"/>
        <w:jc w:val="left"/>
        <w:textAlignment w:val="center"/>
      </w:pPr>
      <w:r>
        <w:t>B．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两点的压强相等</w:t>
      </w:r>
    </w:p>
    <w:p>
      <w:pPr>
        <w:spacing w:line="360" w:lineRule="auto"/>
        <w:jc w:val="left"/>
        <w:textAlignment w:val="center"/>
      </w:pPr>
      <w:r>
        <w:t>C．</w:t>
      </w:r>
      <w:r>
        <w:rPr>
          <w:i/>
        </w:rPr>
        <w:t>b</w:t>
      </w:r>
      <w:r>
        <w:t>点的压强比</w:t>
      </w:r>
      <w:r>
        <w:rPr>
          <w:i/>
        </w:rPr>
        <w:t>c</w:t>
      </w:r>
      <w:r>
        <w:t>点的压强小</w:t>
      </w:r>
    </w:p>
    <w:p>
      <w:pPr>
        <w:spacing w:line="360" w:lineRule="auto"/>
        <w:jc w:val="left"/>
        <w:textAlignment w:val="center"/>
      </w:pPr>
      <w:r>
        <w:t>D．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两点的压强相等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．如图所示，把小桌甲倒放在海绵上，其上放一个物体乙，它们静止时，物体乙的下表面和小桌甲的桌面均水平。已知小桌甲重</w:t>
      </w:r>
      <w:r>
        <w:rPr>
          <w:i/>
        </w:rPr>
        <w:t>G</w:t>
      </w:r>
      <w:r>
        <w:rPr>
          <w:i/>
          <w:vertAlign w:val="subscript"/>
        </w:rPr>
        <w:t>1</w:t>
      </w:r>
      <w:r>
        <w:t>，桌面面积为</w:t>
      </w:r>
      <w:r>
        <w:rPr>
          <w:i/>
        </w:rPr>
        <w:t>S</w:t>
      </w:r>
      <w:r>
        <w:rPr>
          <w:i/>
          <w:vertAlign w:val="subscript"/>
        </w:rPr>
        <w:t>1</w:t>
      </w:r>
      <w:r>
        <w:t>；物体乙重</w:t>
      </w:r>
      <w:r>
        <w:rPr>
          <w:i/>
        </w:rPr>
        <w:t>G</w:t>
      </w:r>
      <w:r>
        <w:rPr>
          <w:i/>
          <w:vertAlign w:val="subscript"/>
        </w:rPr>
        <w:t>2</w:t>
      </w:r>
      <w:r>
        <w:t>，下表面的面积为</w:t>
      </w:r>
      <w:r>
        <w:rPr>
          <w:i/>
        </w:rPr>
        <w:t>S</w:t>
      </w:r>
      <w:r>
        <w:rPr>
          <w:i/>
          <w:vertAlign w:val="subscript"/>
        </w:rPr>
        <w:t>2</w:t>
      </w:r>
      <w:r>
        <w:t>，下列说法正确的是（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66800" cy="5905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A．甲对海绵的压力就是甲受到的重力</w:t>
      </w:r>
    </w:p>
    <w:p>
      <w:pPr>
        <w:spacing w:line="360" w:lineRule="auto"/>
        <w:jc w:val="left"/>
        <w:textAlignment w:val="center"/>
      </w:pPr>
      <w:r>
        <w:t>B．乙对甲的压力就是乙受到的重力</w:t>
      </w:r>
    </w:p>
    <w:p>
      <w:pPr>
        <w:spacing w:line="360" w:lineRule="auto"/>
        <w:jc w:val="left"/>
        <w:textAlignment w:val="center"/>
      </w:pPr>
      <w:r>
        <w:t>C．甲对海绵的压强大小为</w:t>
      </w:r>
      <w:r>
        <w:object>
          <v:shape id="_x0000_i1025" o:spt="75" alt="eqIda01cf0683155bef1b66f0671576a46af" type="#_x0000_t75" style="height:29.9pt;width:36.05pt;" o:ole="t" filled="f" o:preferrelative="t" stroked="f" coordsize="21600,21600">
            <v:path/>
            <v:fill on="f" focussize="0,0"/>
            <v:stroke on="f" joinstyle="miter"/>
            <v:imagedata r:id="rId22" o:title="eqIda01cf0683155bef1b66f0671576a46af"/>
            <o:lock v:ext="edit" aspectratio="t"/>
            <w10:wrap type="none"/>
            <w10:anchorlock/>
          </v:shape>
          <o:OLEObject Type="Embed" ProgID="Equation.DSMT4" ShapeID="_x0000_i1025" DrawAspect="Content" ObjectID="_1468075725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D．乙对甲的压强大小为</w:t>
      </w:r>
      <w:r>
        <w:object>
          <v:shape id="_x0000_i1026" o:spt="75" alt="eqIdf7b3e2f2b62d71e883a3d4a5b2fd865e" type="#_x0000_t75" style="height:29.9pt;width:36.05pt;" o:ole="t" filled="f" o:preferrelative="t" stroked="f" coordsize="21600,21600">
            <v:path/>
            <v:fill on="f" focussize="0,0"/>
            <v:stroke on="f" joinstyle="miter"/>
            <v:imagedata r:id="rId24" o:title="eqIdf7b3e2f2b62d71e883a3d4a5b2fd865e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1</w:t>
      </w:r>
      <w:r>
        <w:t>．某同学用图所示的装置探究液体内部压强的特点：容器中间用隔板分成左右两部分，隔板下部有一圆孔用薄橡皮膜封闭；容器中加入液体后，橡皮膜两侧压强不同时，其形状会发生改变。图中符合实验事实的是（已知盐水密度大于水的密度）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990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81050" cy="9906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81050" cy="9906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9906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81050" cy="99060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2</w:t>
      </w:r>
      <w:r>
        <w:t>．如图所示，底面积不同的圆柱形容器A和B分别盛有甲、乙两种液体，且甲的质量等于乙的质量。经下列变化后，两容器中液体对各自容器底部的压强为</w:t>
      </w:r>
      <w:r>
        <w:rPr>
          <w:i/>
        </w:rPr>
        <w:t>p</w:t>
      </w:r>
      <w:r>
        <w:rPr>
          <w:i/>
          <w:vertAlign w:val="subscript"/>
        </w:rPr>
        <w:t>A</w:t>
      </w:r>
      <w:r>
        <w:t>和</w:t>
      </w:r>
      <w:r>
        <w:rPr>
          <w:i/>
        </w:rPr>
        <w:t>p</w:t>
      </w:r>
      <w:r>
        <w:rPr>
          <w:i/>
          <w:vertAlign w:val="subscript"/>
        </w:rPr>
        <w:t>B</w:t>
      </w:r>
      <w:r>
        <w:t>，其中可能使</w:t>
      </w:r>
      <w:r>
        <w:rPr>
          <w:i/>
        </w:rPr>
        <w:t>p</w:t>
      </w:r>
      <w:r>
        <w:rPr>
          <w:i/>
          <w:vertAlign w:val="subscript"/>
        </w:rPr>
        <w:t>A</w:t>
      </w:r>
      <w:r>
        <w:t xml:space="preserve"> = </w:t>
      </w:r>
      <w:r>
        <w:rPr>
          <w:i/>
        </w:rPr>
        <w:t>p</w:t>
      </w:r>
      <w:r>
        <w:rPr>
          <w:i/>
          <w:vertAlign w:val="subscript"/>
        </w:rPr>
        <w:t>B</w:t>
      </w:r>
      <w:r>
        <w:t xml:space="preserve">的是（ ）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33350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① 甲、乙各自抽取相同体积的原有液体</w:t>
      </w:r>
    </w:p>
    <w:p>
      <w:pPr>
        <w:spacing w:line="360" w:lineRule="auto"/>
        <w:jc w:val="left"/>
        <w:textAlignment w:val="center"/>
      </w:pPr>
      <w:r>
        <w:t>② 甲、乙各自抽取相同质量的原有液体</w:t>
      </w:r>
    </w:p>
    <w:p>
      <w:pPr>
        <w:spacing w:line="360" w:lineRule="auto"/>
        <w:jc w:val="left"/>
        <w:textAlignment w:val="center"/>
      </w:pPr>
      <w:r>
        <w:t>③ 甲、乙各自抽取相同高度的原有液体</w:t>
      </w:r>
    </w:p>
    <w:p>
      <w:pPr>
        <w:spacing w:line="360" w:lineRule="auto"/>
        <w:jc w:val="left"/>
        <w:textAlignment w:val="center"/>
      </w:pPr>
      <w:r>
        <w:t>④ 甲、乙各自倒入相同高度的原有液体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</w:t>
      </w:r>
      <w:r>
        <w:tab/>
      </w:r>
      <w:r>
        <w:t>B．①与②与③</w:t>
      </w:r>
      <w:r>
        <w:tab/>
      </w:r>
      <w:r>
        <w:t>C．①与③</w:t>
      </w:r>
      <w:r>
        <w:tab/>
      </w:r>
      <w:r>
        <w:t>D．①与③与④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二、填空题（本大题共5小题）</w:t>
      </w:r>
    </w:p>
    <w:p>
      <w:pPr>
        <w:spacing w:line="360" w:lineRule="auto"/>
        <w:jc w:val="left"/>
        <w:textAlignment w:val="center"/>
      </w:pPr>
      <w:r>
        <w:t>13．如图所示是一辆不慎驶入水中汽车的车门.随着水位升高，车门上</w:t>
      </w:r>
      <w:r>
        <w:rPr>
          <w:rFonts w:ascii="Times New Roman" w:hAnsi="Times New Roman" w:eastAsia="Times New Roman" w:cs="Times New Roman"/>
          <w:i/>
        </w:rPr>
        <w:t>A</w:t>
      </w:r>
      <w:r>
        <w:t>处受到水的压强将______。若车门在水下部分的面积为0.8m</w:t>
      </w:r>
      <w:r>
        <w:rPr>
          <w:vertAlign w:val="superscript"/>
        </w:rPr>
        <w:t>2</w:t>
      </w:r>
      <w:r>
        <w:t>，受到水的平均压强为5×10</w:t>
      </w:r>
      <w:r>
        <w:rPr>
          <w:vertAlign w:val="superscript"/>
        </w:rPr>
        <w:t>3</w:t>
      </w:r>
      <w:r>
        <w:t>Pa，</w:t>
      </w:r>
      <w:r>
        <w:rPr>
          <w:rFonts w:ascii="Times New Roman" w:hAnsi="Times New Roman" w:eastAsia="Times New Roman" w:cs="Times New Roman"/>
          <w:i/>
        </w:rPr>
        <w:t>g</w:t>
      </w:r>
      <w:r>
        <w:t>=10N/kg，此时车门所受水的压力为______N，相当于______kg水压在车门上。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62150" cy="15621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14．静止放置在水平地面上的正方体A和B（如图所示），A、B的密度之比为</w:t>
      </w:r>
      <w:r>
        <w:object>
          <v:shape id="_x0000_i1027" o:spt="75" alt="eqId37d65e051e943ab28fa57aee2fb57994" type="#_x0000_t75" style="height:12.7pt;width:17.55pt;" o:ole="t" filled="f" o:preferrelative="t" stroked="f" coordsize="21600,21600">
            <v:path/>
            <v:fill on="f" focussize="0,0"/>
            <v:stroke on="f" joinstyle="miter"/>
            <v:imagedata r:id="rId33" o:title="eqId37d65e051e943ab28fa57aee2fb57994"/>
            <o:lock v:ext="edit" aspectratio="t"/>
            <w10:wrap type="none"/>
            <w10:anchorlock/>
          </v:shape>
          <o:OLEObject Type="Embed" ProgID="Equation.DSMT4" ShapeID="_x0000_i1027" DrawAspect="Content" ObjectID="_1468075727" r:id="rId32">
            <o:LockedField>false</o:LockedField>
          </o:OLEObject>
        </w:object>
      </w:r>
      <w:r>
        <w:t>，高度之比为</w:t>
      </w:r>
      <w:r>
        <w:object>
          <v:shape id="_x0000_i1028" o:spt="75" alt="eqIdbbe103f073845122c66f22dcb14b711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5" o:title="eqIdbbe103f073845122c66f22dcb14b711f"/>
            <o:lock v:ext="edit" aspectratio="t"/>
            <w10:wrap type="none"/>
            <w10:anchorlock/>
          </v:shape>
          <o:OLEObject Type="Embed" ProgID="Equation.DSMT4" ShapeID="_x0000_i1028" DrawAspect="Content" ObjectID="_1468075728" r:id="rId34">
            <o:LockedField>false</o:LockedField>
          </o:OLEObject>
        </w:object>
      </w:r>
      <w:r>
        <w:t>；那么物体A、B的质量之比为______。若沿着竖直方向各自切割下相同的比例</w:t>
      </w:r>
      <w:r>
        <w:rPr>
          <w:rFonts w:ascii="Times New Roman" w:hAnsi="Times New Roman" w:eastAsia="Times New Roman" w:cs="Times New Roman"/>
          <w:i/>
        </w:rPr>
        <w:t>n</w:t>
      </w:r>
      <w:r>
        <w:t>后，再把切去部分分别放在对方剩余部分上，则此时物体A和B对地面的压强之比为</w:t>
      </w:r>
      <w:r>
        <w:object>
          <v:shape id="_x0000_i1029" o:spt="75" alt="eqId1f0358d608ed6b24d896a4d66fc7466c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37" o:title="eqId1f0358d608ed6b24d896a4d66fc7466c"/>
            <o:lock v:ext="edit" aspectratio="t"/>
            <w10:wrap type="none"/>
            <w10:anchorlock/>
          </v:shape>
          <o:OLEObject Type="Embed" ProgID="Equation.DSMT4" ShapeID="_x0000_i1029" DrawAspect="Content" ObjectID="_1468075729" r:id="rId36">
            <o:LockedField>false</o:LockedField>
          </o:OLEObject>
        </w:object>
      </w:r>
      <w:r>
        <w:t>，那么这个切割的比例</w:t>
      </w:r>
      <w:r>
        <w:object>
          <v:shape id="_x0000_i1030" o:spt="75" alt="eqId0f3cb8d72bb2e281b943b3b430138ef7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39" o:title="eqId0f3cb8d72bb2e281b943b3b430138ef7"/>
            <o:lock v:ext="edit" aspectratio="t"/>
            <w10:wrap type="none"/>
            <w10:anchorlock/>
          </v:shape>
          <o:OLEObject Type="Embed" ProgID="Equation.DSMT4" ShapeID="_x0000_i1030" DrawAspect="Content" ObjectID="_1468075730" r:id="rId38">
            <o:LockedField>false</o:LockedField>
          </o:OLEObject>
        </w:object>
      </w:r>
      <w:r>
        <w:t>_______。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714375"/>
            <wp:effectExtent l="0" t="0" r="0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15．近年来，镇江市民热衷骑公共自行车出行，某人在水平路面上骑车时，人和车总质量为75kg，轮胎与地面总接触面积为3×10</w:t>
      </w:r>
      <w:r>
        <w:rPr>
          <w:rFonts w:ascii="Arial Unicode MS" w:hAnsi="Arial Unicode MS" w:eastAsia="Arial Unicode MS" w:cs="Arial Unicode MS"/>
          <w:vertAlign w:val="superscript"/>
        </w:rPr>
        <w:t>﹣</w:t>
      </w:r>
      <w:r>
        <w:rPr>
          <w:vertAlign w:val="superscript"/>
        </w:rPr>
        <w:t>3</w:t>
      </w:r>
      <w:r>
        <w:t>m</w:t>
      </w:r>
      <w:r>
        <w:rPr>
          <w:vertAlign w:val="superscript"/>
        </w:rPr>
        <w:t>2</w:t>
      </w:r>
      <w:r>
        <w:t>，g＝10N/kg，则车对地面的压强</w:t>
      </w:r>
      <w:r>
        <w:rPr>
          <w:i/>
        </w:rPr>
        <w:t>p</w:t>
      </w:r>
      <w:r>
        <w:t>＝_____Pa．轮胎上布满花纹是通过_____来增大摩擦的，刹车时人由于_____会向前倾．</w:t>
      </w:r>
    </w:p>
    <w:p>
      <w:pPr>
        <w:spacing w:line="360" w:lineRule="auto"/>
        <w:jc w:val="left"/>
        <w:textAlignment w:val="center"/>
      </w:pPr>
      <w:r>
        <w:t>16．如图所示，老师在做托里拆利实验时，当时大气压相当于________mmHg产生的压强；若玻璃管的顶端混入了部分空气，实验测得气压值________实际值 (选填“大于”“小于”或“等于”)；如果将玻璃管稍微倾斜，管内水银柱高度会________（选填“升高”“降低”或“不变”）．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1314450"/>
            <wp:effectExtent l="0" t="0" r="9525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如右图所示，三个质量相等、形状不同、底面积相同的容器，它们都装有高度相同的同种液体，比较它们对容器底部的压强大小关系是_____，它们对容器底的压力大小关系是_____，它们对桌的压力大小关系是_____，它们对桌面压强的大小关系是_____．（四空分别用p、F、F′、p′加下标表示．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0275" cy="1209675"/>
            <wp:effectExtent l="0" t="0" r="9525" b="952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三、实验题（本大题共2小题）</w:t>
      </w:r>
    </w:p>
    <w:p>
      <w:pPr>
        <w:spacing w:line="360" w:lineRule="auto"/>
        <w:jc w:val="left"/>
        <w:textAlignment w:val="center"/>
      </w:pPr>
      <w:r>
        <w:t>18．如图所示，在探究“压力的作用效果与哪些因素有关”的实验中，小聪将废弃的矿泉瓶装上水后分别放在海绵和砖块上进行实验。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67225" cy="1209675"/>
            <wp:effectExtent l="0" t="0" r="9525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（1）实验时，是通过观察______来比较瓶对海绵的压力作用效果。</w:t>
      </w:r>
    </w:p>
    <w:p>
      <w:pPr>
        <w:spacing w:line="360" w:lineRule="auto"/>
        <w:jc w:val="left"/>
        <w:textAlignment w:val="center"/>
      </w:pPr>
      <w:r>
        <w:t>（2）要探究压力的作用效果与受力面积的关系，可以选用______两次实验（只填序号）。</w:t>
      </w:r>
    </w:p>
    <w:p>
      <w:pPr>
        <w:spacing w:line="360" w:lineRule="auto"/>
        <w:jc w:val="left"/>
        <w:textAlignment w:val="center"/>
      </w:pPr>
      <w:r>
        <w:t>（3）通过分析比较图中C、D、E三次实验。得出______相同时，压力的作用效果与______有关的结论。</w:t>
      </w:r>
    </w:p>
    <w:p>
      <w:pPr>
        <w:spacing w:line="360" w:lineRule="auto"/>
        <w:jc w:val="left"/>
        <w:textAlignment w:val="center"/>
      </w:pPr>
      <w:r>
        <w:t>（4）你认为______ （选填“能”或“不能”）通过A、B两次实验来比较压力作用效果与压力大小的关系，理由是______。</w:t>
      </w:r>
    </w:p>
    <w:p>
      <w:pPr>
        <w:spacing w:line="360" w:lineRule="auto"/>
        <w:jc w:val="left"/>
        <w:textAlignment w:val="center"/>
      </w:pPr>
      <w:r>
        <w:t>（5）同组的小丽在实验过程中又提出一个问题：在B、C两次实验中，瓶中的水对底部的压力和压强大小相等吗？若在B、C两次实验中水对瓶底和瓶盖的压力分别为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，水对瓶底和瓶盖的压强分别为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、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，请你分析并比较：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______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______</w:t>
      </w:r>
      <w:r>
        <w:rPr>
          <w:i/>
        </w:rPr>
        <w:t>pC</w:t>
      </w:r>
      <w:r>
        <w:t>（选填“&gt;”、</w:t>
      </w:r>
      <w:r>
        <w:rPr>
          <w:rFonts w:ascii="'Times New Roman'" w:hAnsi="'Times New Roman'" w:eastAsia="'Times New Roman'" w:cs="'Times New Roman'"/>
        </w:rPr>
        <w:t>   </w:t>
      </w:r>
      <w:r>
        <w:t>“&lt;”或“=”）。</w:t>
      </w:r>
    </w:p>
    <w:p>
      <w:pPr>
        <w:spacing w:line="360" w:lineRule="auto"/>
        <w:jc w:val="left"/>
        <w:textAlignment w:val="center"/>
      </w:pPr>
      <w:r>
        <w:t>19．探究压力的作用效果的实验如图甲、乙、丙所示。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81425" cy="1381125"/>
            <wp:effectExtent l="0" t="0" r="9525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57275" cy="1152525"/>
            <wp:effectExtent l="0" t="0" r="9525" b="9525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（1）甲、乙、丙实验中，根据_______来比较压力作用效果；</w:t>
      </w:r>
    </w:p>
    <w:p>
      <w:pPr>
        <w:spacing w:line="360" w:lineRule="auto"/>
        <w:jc w:val="left"/>
        <w:textAlignment w:val="center"/>
      </w:pPr>
      <w:r>
        <w:t>（2）通过甲、乙能够得到的结论是_______；这是利用了_______实验方法；</w:t>
      </w:r>
    </w:p>
    <w:p>
      <w:pPr>
        <w:spacing w:line="360" w:lineRule="auto"/>
        <w:jc w:val="left"/>
        <w:textAlignment w:val="center"/>
      </w:pPr>
      <w:r>
        <w:t>（3）由乙、丙可知：“压力的作用效果与_______”的关系，请举出生活中应用此知识的一个实例________；</w:t>
      </w:r>
    </w:p>
    <w:p>
      <w:pPr>
        <w:spacing w:line="360" w:lineRule="auto"/>
        <w:jc w:val="left"/>
        <w:textAlignment w:val="center"/>
      </w:pPr>
      <w:r>
        <w:t>（4）将该小桌和砝码放在如图丁所示的木板上，比较图丙中海绵受到的压强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丙</w:t>
      </w:r>
      <w:r>
        <w:t>和图丁中受到的压强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丁</w:t>
      </w:r>
      <w:r>
        <w:t>的大小关系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丙</w:t>
      </w:r>
      <w:r>
        <w:t>______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MS Mincho" w:hAnsi="MS Mincho" w:eastAsia="MS Mincho" w:cs="MS Mincho"/>
          <w:i/>
          <w:vertAlign w:val="subscript"/>
        </w:rPr>
        <w:t>丁</w:t>
      </w:r>
      <w:r>
        <w:t>（选择“&gt;“&lt;”或“=”）；</w:t>
      </w:r>
    </w:p>
    <w:p>
      <w:pPr>
        <w:spacing w:line="360" w:lineRule="auto"/>
        <w:jc w:val="left"/>
        <w:textAlignment w:val="center"/>
      </w:pPr>
      <w:r>
        <w:t>（5）在生活中，书包的背带做得又宽又大，这是利用了：_______来减少压力作用的效果：俗话说“磨刀不误砍柴工”所蕴含的物理知识是：________来增加压力作用的效果。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四、计算题（本大题共3小题）</w:t>
      </w:r>
    </w:p>
    <w:p>
      <w:pPr>
        <w:spacing w:line="360" w:lineRule="auto"/>
        <w:jc w:val="left"/>
        <w:textAlignment w:val="center"/>
      </w:pPr>
      <w:r>
        <w:t>20．如图所示，一只盛有水的薄壁玻璃杯静止在水平桌面上。杯子重1N，底面积为30cm</w:t>
      </w:r>
      <w:r>
        <w:rPr>
          <w:vertAlign w:val="superscript"/>
        </w:rPr>
        <w:t>2</w:t>
      </w:r>
      <w:r>
        <w:t>，杯内水重2N，水深6cm，水的密度为1.0×10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，</w:t>
      </w:r>
      <w:r>
        <w:rPr>
          <w:rFonts w:ascii="Times New Roman" w:hAnsi="Times New Roman" w:eastAsia="Times New Roman" w:cs="Times New Roman"/>
          <w:i/>
        </w:rPr>
        <w:t>g</w:t>
      </w:r>
      <w:r>
        <w:t>=10N/kg。求：</w:t>
      </w:r>
    </w:p>
    <w:p>
      <w:pPr>
        <w:spacing w:line="360" w:lineRule="auto"/>
        <w:jc w:val="left"/>
        <w:textAlignment w:val="center"/>
      </w:pPr>
      <w:r>
        <w:t>（1）水杯对桌面的压强；</w:t>
      </w:r>
    </w:p>
    <w:p>
      <w:pPr>
        <w:spacing w:line="360" w:lineRule="auto"/>
        <w:jc w:val="left"/>
        <w:textAlignment w:val="center"/>
      </w:pPr>
      <w:r>
        <w:t>（2）水对杯底的压力。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847725"/>
            <wp:effectExtent l="0" t="0" r="9525" b="9525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21．邵坪高速是连接邵阳市与新邵坪上沪昆高铁站的重要交通线，全长约34km，预计于今年年底正式通车．通车后，邵坪高速将与沪昆高铁实现无缝对接，有望实现1h左右从邵阳抵达长沙．若一辆小车质量为1.5×10</w:t>
      </w:r>
      <w:r>
        <w:rPr>
          <w:vertAlign w:val="superscript"/>
        </w:rPr>
        <w:t>3</w:t>
      </w:r>
      <w:r>
        <w:t>kg，每个车轮与路面的接触面积为0.15m</w:t>
      </w:r>
      <w:r>
        <w:rPr>
          <w:vertAlign w:val="superscript"/>
        </w:rPr>
        <w:t>2</w:t>
      </w:r>
      <w:r>
        <w:t>,如图所示．请计算（</w:t>
      </w:r>
      <w:r>
        <w:rPr>
          <w:i/>
        </w:rPr>
        <w:t>g</w:t>
      </w:r>
      <w:r>
        <w:t>取10N/kg):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1647825"/>
            <wp:effectExtent l="0" t="0" r="9525" b="952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(1)该小车的重力为多少N?</w:t>
      </w:r>
    </w:p>
    <w:p>
      <w:pPr>
        <w:spacing w:line="360" w:lineRule="auto"/>
        <w:jc w:val="left"/>
        <w:textAlignment w:val="center"/>
      </w:pPr>
      <w:r>
        <w:t>(2)该小车静止在水平路面上对路面的压强为多少Pa?</w:t>
      </w:r>
    </w:p>
    <w:p>
      <w:pPr>
        <w:spacing w:line="360" w:lineRule="auto"/>
        <w:jc w:val="left"/>
        <w:textAlignment w:val="center"/>
      </w:pPr>
      <w:r>
        <w:t>(3)若邵坪高速限速100km/h，该小车驶完邵坪高速全程最少需多少h．</w:t>
      </w:r>
    </w:p>
    <w:p>
      <w:pPr>
        <w:spacing w:line="360" w:lineRule="auto"/>
        <w:jc w:val="left"/>
        <w:textAlignment w:val="center"/>
      </w:pPr>
      <w:r>
        <w:t>22．如图所示，薄壁圆柱形容器甲、乙放在水平面上，甲中盛有深度为5h的水，乙中盛有深度为6h的某液体．求：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9525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①水面下0.2米深处的压强p</w:t>
      </w:r>
      <w:r>
        <w:rPr>
          <w:vertAlign w:val="subscript"/>
        </w:rPr>
        <w:t>水</w:t>
      </w:r>
      <w:r>
        <w:t>．</w:t>
      </w:r>
    </w:p>
    <w:p>
      <w:pPr>
        <w:spacing w:line="360" w:lineRule="auto"/>
        <w:jc w:val="left"/>
        <w:textAlignment w:val="center"/>
      </w:pPr>
      <w:r>
        <w:t>在图示水平面MN处两种液体的压强相等，求液体密度ρ</w:t>
      </w:r>
      <w:r>
        <w:rPr>
          <w:vertAlign w:val="subscript"/>
        </w:rPr>
        <w:t>液</w:t>
      </w:r>
      <w:r>
        <w:t>．</w:t>
      </w:r>
    </w:p>
    <w:p>
      <w:pPr>
        <w:spacing w:line="360" w:lineRule="auto"/>
        <w:jc w:val="left"/>
        <w:textAlignment w:val="center"/>
      </w:pPr>
      <w:r>
        <w:t>③若A容器底面积为2S，B容器底面积为S，问：有没有可能将体积为V的金属球浸没在两液体中后（没有液体溢出），两液体对容器底部的压强p</w:t>
      </w:r>
      <w:r>
        <w:rPr>
          <w:vertAlign w:val="subscript"/>
        </w:rPr>
        <w:t>水</w:t>
      </w:r>
      <w:r>
        <w:t>等于p</w:t>
      </w:r>
      <w:r>
        <w:rPr>
          <w:vertAlign w:val="subscript"/>
        </w:rPr>
        <w:t>液</w:t>
      </w:r>
      <w:r>
        <w:t>？若有可能，请计算V的大小，若无可能，请说明理由．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10．D</w:t>
      </w:r>
    </w:p>
    <w:p>
      <w:pPr>
        <w:spacing w:line="360" w:lineRule="auto"/>
        <w:jc w:val="left"/>
        <w:textAlignment w:val="center"/>
      </w:pPr>
      <w:r>
        <w:t>11．C</w:t>
      </w:r>
    </w:p>
    <w:p>
      <w:pPr>
        <w:spacing w:line="360" w:lineRule="auto"/>
        <w:jc w:val="left"/>
        <w:textAlignment w:val="center"/>
      </w:pPr>
      <w:r>
        <w:t>12．ABC</w:t>
      </w:r>
    </w:p>
    <w:p>
      <w:pPr>
        <w:spacing w:line="360" w:lineRule="auto"/>
        <w:jc w:val="left"/>
        <w:textAlignment w:val="center"/>
      </w:pPr>
      <w:r>
        <w:t>13．     增大     4000     400</w:t>
      </w:r>
    </w:p>
    <w:p>
      <w:pPr>
        <w:spacing w:line="360" w:lineRule="auto"/>
        <w:jc w:val="left"/>
        <w:textAlignment w:val="center"/>
      </w:pPr>
      <w:r>
        <w:t xml:space="preserve">14．     </w:t>
      </w:r>
      <w:r>
        <w:object>
          <v:shape id="_x0000_i1031" o:spt="75" alt="eqId320896d1b4b9217d9ba527604ac35d3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50" o:title="eqId320896d1b4b9217d9ba527604ac35d3d"/>
            <o:lock v:ext="edit" aspectratio="t"/>
            <w10:wrap type="none"/>
            <w10:anchorlock/>
          </v:shape>
          <o:OLEObject Type="Embed" ProgID="Equation.DSMT4" ShapeID="_x0000_i1031" DrawAspect="Content" ObjectID="_1468075731" r:id="rId49">
            <o:LockedField>false</o:LockedField>
          </o:OLEObject>
        </w:object>
      </w:r>
      <w:r>
        <w:t xml:space="preserve">     </w:t>
      </w:r>
      <w:r>
        <w:object>
          <v:shape id="_x0000_i1032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52" o:title="eqId4dac452fbb5ef6dd653e7fbbef639484"/>
            <o:lock v:ext="edit" aspectratio="t"/>
            <w10:wrap type="none"/>
            <w10:anchorlock/>
          </v:shape>
          <o:OLEObject Type="Embed" ProgID="Equation.DSMT4" ShapeID="_x0000_i1032" DrawAspect="Content" ObjectID="_1468075732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     2.5×10</w:t>
      </w:r>
      <w:r>
        <w:rPr>
          <w:vertAlign w:val="superscript"/>
        </w:rPr>
        <w:t>5</w:t>
      </w:r>
      <w:r>
        <w:t>     增大接触面的粗糙程度     惯性</w:t>
      </w:r>
    </w:p>
    <w:p>
      <w:pPr>
        <w:spacing w:line="360" w:lineRule="auto"/>
        <w:jc w:val="left"/>
        <w:textAlignment w:val="center"/>
      </w:pPr>
      <w:r>
        <w:t>16．     755     小于     不变</w:t>
      </w:r>
    </w:p>
    <w:p>
      <w:pPr>
        <w:spacing w:line="360" w:lineRule="auto"/>
        <w:jc w:val="left"/>
        <w:textAlignment w:val="center"/>
      </w:pPr>
      <w:r>
        <w:t>17．     p</w:t>
      </w:r>
      <w:r>
        <w:rPr>
          <w:vertAlign w:val="subscript"/>
        </w:rPr>
        <w:t>1</w:t>
      </w:r>
      <w:r>
        <w:t>＝p</w:t>
      </w:r>
      <w:r>
        <w:rPr>
          <w:vertAlign w:val="subscript"/>
        </w:rPr>
        <w:t>2</w:t>
      </w:r>
      <w:r>
        <w:t>＝p</w:t>
      </w:r>
      <w:r>
        <w:rPr>
          <w:vertAlign w:val="subscript"/>
        </w:rPr>
        <w:t>3</w:t>
      </w:r>
      <w:r>
        <w:t>     F</w:t>
      </w:r>
      <w:r>
        <w:rPr>
          <w:vertAlign w:val="subscript"/>
        </w:rPr>
        <w:t>1</w:t>
      </w:r>
      <w:r>
        <w:t>＝F</w:t>
      </w:r>
      <w:r>
        <w:rPr>
          <w:vertAlign w:val="subscript"/>
        </w:rPr>
        <w:t>2</w:t>
      </w:r>
      <w:r>
        <w:t>＝F</w:t>
      </w:r>
      <w:r>
        <w:rPr>
          <w:vertAlign w:val="subscript"/>
        </w:rPr>
        <w:t>3</w:t>
      </w:r>
      <w:r>
        <w:t>     F</w:t>
      </w:r>
      <w:r>
        <w:rPr>
          <w:vertAlign w:val="subscript"/>
        </w:rPr>
        <w:t>1</w:t>
      </w:r>
      <w:r>
        <w:t>′＞F</w:t>
      </w:r>
      <w:r>
        <w:rPr>
          <w:vertAlign w:val="subscript"/>
        </w:rPr>
        <w:t>2</w:t>
      </w:r>
      <w:r>
        <w:t>′＞F</w:t>
      </w:r>
      <w:r>
        <w:rPr>
          <w:vertAlign w:val="subscript"/>
        </w:rPr>
        <w:t>3</w:t>
      </w:r>
      <w:r>
        <w:t>′     p</w:t>
      </w:r>
      <w:r>
        <w:rPr>
          <w:vertAlign w:val="subscript"/>
        </w:rPr>
        <w:t>1</w:t>
      </w:r>
      <w:r>
        <w:t>′＞p</w:t>
      </w:r>
      <w:r>
        <w:rPr>
          <w:vertAlign w:val="subscript"/>
        </w:rPr>
        <w:t>2</w:t>
      </w:r>
      <w:r>
        <w:t>′＞p</w:t>
      </w:r>
      <w:r>
        <w:rPr>
          <w:vertAlign w:val="subscript"/>
        </w:rPr>
        <w:t>3</w:t>
      </w:r>
    </w:p>
    <w:p>
      <w:pPr>
        <w:spacing w:line="360" w:lineRule="auto"/>
        <w:jc w:val="left"/>
        <w:textAlignment w:val="center"/>
      </w:pPr>
      <w:r>
        <w:t>18．     海绵凹陷（或形变）程度     B、C     受力面积     压力大小     不能     受压物体材料不同     &gt;     =</w:t>
      </w:r>
    </w:p>
    <w:p>
      <w:pPr>
        <w:spacing w:line="360" w:lineRule="auto"/>
        <w:jc w:val="left"/>
        <w:textAlignment w:val="center"/>
      </w:pPr>
      <w:r>
        <w:t>19．     海绵的凹陷程度     受力面积相同时，压力越大，压力的作用效果越明显     控制变量     受力面积     骆驼的脚掌宽而大，可以减小压强     =     增大受力面积     减小受力面积</w:t>
      </w:r>
    </w:p>
    <w:p>
      <w:pPr>
        <w:spacing w:line="360" w:lineRule="auto"/>
        <w:jc w:val="left"/>
        <w:textAlignment w:val="center"/>
      </w:pPr>
      <w:r>
        <w:t>20．(1) 1000Pa；(2) 1.8N</w:t>
      </w:r>
    </w:p>
    <w:p>
      <w:pPr>
        <w:spacing w:line="360" w:lineRule="auto"/>
        <w:jc w:val="left"/>
        <w:textAlignment w:val="center"/>
      </w:pPr>
      <w:r>
        <w:t>21．（1）1.5×10</w:t>
      </w:r>
      <w:r>
        <w:rPr>
          <w:vertAlign w:val="superscript"/>
        </w:rPr>
        <w:t>4</w:t>
      </w:r>
      <w:r>
        <w:t>N （2）2.5×10</w:t>
      </w:r>
      <w:r>
        <w:rPr>
          <w:vertAlign w:val="superscript"/>
        </w:rPr>
        <w:t>3</w:t>
      </w:r>
      <w:r>
        <w:t>Pa （3）0.34h</w:t>
      </w:r>
    </w:p>
    <w:p>
      <w:pPr>
        <w:spacing w:line="360" w:lineRule="auto"/>
        <w:jc w:val="left"/>
        <w:textAlignment w:val="center"/>
      </w:pPr>
      <w:r>
        <w:t>22．     1960帕     0.8×10</w:t>
      </w:r>
      <w:r>
        <w:rPr>
          <w:vertAlign w:val="superscript"/>
        </w:rPr>
        <w:t>3</w:t>
      </w:r>
      <w:r>
        <w:t>千克/米</w:t>
      </w:r>
      <w:r>
        <w:rPr>
          <w:vertAlign w:val="superscript"/>
        </w:rPr>
        <w:t>3</w:t>
      </w:r>
      <w:r>
        <w:t>     0.67Sh</w:t>
      </w: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0" o:spid="_x0000_s205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yMTU1Mjk5NGFlZTNkYzQ2NWQyYmRhYzFlZmZkNTEifQ=="/>
  </w:docVars>
  <w:rsids>
    <w:rsidRoot w:val="00000000"/>
    <w:rsid w:val="004151FC"/>
    <w:rsid w:val="00C02FC6"/>
    <w:rsid w:val="1E3D35E7"/>
    <w:rsid w:val="69C70EBB"/>
    <w:rsid w:val="71B8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39.wmf"/><Relationship Id="rId51" Type="http://schemas.openxmlformats.org/officeDocument/2006/relationships/oleObject" Target="embeddings/oleObject8.bin"/><Relationship Id="rId50" Type="http://schemas.openxmlformats.org/officeDocument/2006/relationships/image" Target="media/image38.wmf"/><Relationship Id="rId5" Type="http://schemas.openxmlformats.org/officeDocument/2006/relationships/header" Target="header1.xml"/><Relationship Id="rId49" Type="http://schemas.openxmlformats.org/officeDocument/2006/relationships/oleObject" Target="embeddings/oleObject7.bin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footer" Target="footer2.xml"/><Relationship Id="rId39" Type="http://schemas.openxmlformats.org/officeDocument/2006/relationships/image" Target="media/image28.wmf"/><Relationship Id="rId38" Type="http://schemas.openxmlformats.org/officeDocument/2006/relationships/oleObject" Target="embeddings/oleObject6.bin"/><Relationship Id="rId37" Type="http://schemas.openxmlformats.org/officeDocument/2006/relationships/image" Target="media/image27.wmf"/><Relationship Id="rId36" Type="http://schemas.openxmlformats.org/officeDocument/2006/relationships/oleObject" Target="embeddings/oleObject5.bin"/><Relationship Id="rId35" Type="http://schemas.openxmlformats.org/officeDocument/2006/relationships/image" Target="media/image26.wmf"/><Relationship Id="rId34" Type="http://schemas.openxmlformats.org/officeDocument/2006/relationships/oleObject" Target="embeddings/oleObject4.bin"/><Relationship Id="rId33" Type="http://schemas.openxmlformats.org/officeDocument/2006/relationships/image" Target="media/image25.wmf"/><Relationship Id="rId32" Type="http://schemas.openxmlformats.org/officeDocument/2006/relationships/oleObject" Target="embeddings/oleObject3.bin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wmf"/><Relationship Id="rId23" Type="http://schemas.openxmlformats.org/officeDocument/2006/relationships/oleObject" Target="embeddings/oleObject2.bin"/><Relationship Id="rId22" Type="http://schemas.openxmlformats.org/officeDocument/2006/relationships/image" Target="media/image16.wmf"/><Relationship Id="rId21" Type="http://schemas.openxmlformats.org/officeDocument/2006/relationships/oleObject" Target="embeddings/oleObject1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5"/>
    <customShpInfo spid="_x0000_s2056"/>
    <customShpInfo spid="_x0000_s2057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6696</Words>
  <Characters>7561</Characters>
  <Lines>0</Lines>
  <Paragraphs>0</Paragraphs>
  <TotalTime>1</TotalTime>
  <ScaleCrop>false</ScaleCrop>
  <LinksUpToDate>false</LinksUpToDate>
  <CharactersWithSpaces>7738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2022-05-17T08:34:00Z</dcterms:created>
  <dc:creator>lenovo</dc:creator>
  <cp:lastModifiedBy>Administrator</cp:lastModifiedBy>
  <dcterms:modified xsi:type="dcterms:W3CDTF">2022-05-21T13:11:23Z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