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55A" w:rsidRDefault="00BB4960">
      <w:pPr>
        <w:spacing w:line="360" w:lineRule="auto"/>
        <w:jc w:val="center"/>
      </w:pPr>
      <w:bookmarkStart w:id="0" w:name="_GoBack"/>
      <w:bookmarkEnd w:id="0"/>
      <w:r>
        <w:rPr>
          <w:rFonts w:ascii="Times New Roman" w:eastAsia="新宋体" w:hAnsi="Times New Roman" w:hint="eastAsia"/>
          <w:b/>
          <w:sz w:val="30"/>
          <w:szCs w:val="30"/>
        </w:rPr>
        <w:t>2022</w:t>
      </w:r>
      <w:r>
        <w:rPr>
          <w:rFonts w:ascii="Times New Roman" w:eastAsia="新宋体" w:hAnsi="Times New Roman" w:hint="eastAsia"/>
          <w:b/>
          <w:sz w:val="30"/>
          <w:szCs w:val="30"/>
        </w:rPr>
        <w:t>年福建省福州十一中中考物理适应性试卷</w:t>
      </w:r>
    </w:p>
    <w:p w:rsidR="0004555A" w:rsidRDefault="00BB496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一、单选题《本大题共</w:t>
      </w:r>
      <w:r>
        <w:rPr>
          <w:rFonts w:ascii="Times New Roman" w:eastAsia="新宋体" w:hAnsi="Times New Roman" w:hint="eastAsia"/>
          <w:b/>
          <w:szCs w:val="21"/>
        </w:rPr>
        <w:t>16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.32.0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．从微观世界到无垠的宇宙，存在着各种各样的物质，科学家一直在探索。下列科学家中，在实验基础上提出“原子核式结构模型”的是（　　）</w:t>
      </w:r>
    </w:p>
    <w:p w:rsidR="0004555A" w:rsidRDefault="00BB496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．阿伏伽德罗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．道尔顿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．汤姆孙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．卢瑟福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．“宫、商、角、徵、羽”起源于春秋时期，是中国古乐的五个基本音阶，亦称五音，相当于现代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个音阶中的</w:t>
      </w:r>
      <w:r>
        <w:rPr>
          <w:rFonts w:ascii="Times New Roman" w:eastAsia="新宋体" w:hAnsi="Times New Roman" w:hint="eastAsia"/>
          <w:szCs w:val="21"/>
        </w:rPr>
        <w:t>do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re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mi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sol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la</w:t>
      </w:r>
      <w:r>
        <w:rPr>
          <w:rFonts w:ascii="Times New Roman" w:eastAsia="新宋体" w:hAnsi="Times New Roman" w:hint="eastAsia"/>
          <w:szCs w:val="21"/>
        </w:rPr>
        <w:t>，五音实际上是指声音的（　　）</w:t>
      </w:r>
    </w:p>
    <w:p w:rsidR="0004555A" w:rsidRDefault="00BB496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．音色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．响度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．音调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．速度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．在一杯清水中滴入一滴红墨水，不一会儿。整杯水变成了红色。这一现象能说明（　　）</w:t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．分子数量巨大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．分子间互相吸引又互相排斥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．分子一直是静止的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．分子在不停地运动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．如图是我国即将建成的空间站基本构型，随着多个国家合作建造的国际空间站</w:t>
      </w:r>
      <w:r>
        <w:rPr>
          <w:rFonts w:ascii="Times New Roman" w:eastAsia="新宋体" w:hAnsi="Times New Roman" w:hint="eastAsia"/>
          <w:szCs w:val="21"/>
        </w:rPr>
        <w:t>2024</w:t>
      </w:r>
      <w:r>
        <w:rPr>
          <w:rFonts w:ascii="Times New Roman" w:eastAsia="新宋体" w:hAnsi="Times New Roman" w:hint="eastAsia"/>
          <w:szCs w:val="21"/>
        </w:rPr>
        <w:t>年退役后，它将成为地球轨道上唯一的载人空间站。若以核心舱为参照物，下列物体处于静止状态的是（　　）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314634" cy="1000265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794147" name="Picture2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634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．地球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．实验舱</w:t>
      </w:r>
      <w:r>
        <w:tab/>
      </w:r>
    </w:p>
    <w:p w:rsidR="0004555A" w:rsidRDefault="00BB496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．对接过程中的货运飞船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．出舱行走的宇航员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．下列能源属于可再生能源的是（　　）</w:t>
      </w:r>
    </w:p>
    <w:p w:rsidR="0004555A" w:rsidRDefault="00BB496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．石油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．电能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．天然气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煤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．用手压弹簧如图所示，列选项中，由于弹簧形变产生的力是（　　）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81265" cy="714475"/>
            <wp:effectExtent l="0" t="0" r="0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295593" name="Picture2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．手对弹簧的压力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．弹簧本身的重力</w:t>
      </w:r>
      <w:r>
        <w:tab/>
      </w:r>
    </w:p>
    <w:p w:rsidR="0004555A" w:rsidRDefault="00BB496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．地面对弹簧的支持力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．弹簧对手的弹力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7</w:t>
      </w:r>
      <w:r>
        <w:rPr>
          <w:rFonts w:ascii="Times New Roman" w:eastAsia="新宋体" w:hAnsi="Times New Roman" w:hint="eastAsia"/>
          <w:szCs w:val="21"/>
        </w:rPr>
        <w:t>．在防治新冠肺炎的抗疫战斗中，医护人员穿着厚厚的防护服、戴上口罩和眼罩，而眼罩的玻璃片常常模糊不清，这是由于空气中的水蒸气遇冷发生了（　　）</w:t>
      </w:r>
    </w:p>
    <w:p w:rsidR="0004555A" w:rsidRDefault="00BB496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．凝固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．液化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．凝华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．汽化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．西宁市中考体育测试项目中，小李同学抛出后的实心球在空中运动的轨迹如图所示，忽略空气阻力，抛出后的实心球由于（　　）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86054" cy="600159"/>
            <wp:effectExtent l="0" t="0" r="0" b="0"/>
            <wp:docPr id="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960581" name="Picture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．不受力，运动状态发生改变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．不受力，运动状态不发生改变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．受到推力的作用，运动状态发生改变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．受到重力的作用，运动状态发生改变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．人们在生产、生活中有很多物理知识的应用，下列说法中正确的是（　　）</w:t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．在铁轨下面铺设枕木，是为了减小对地面的压力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．滑雪板一般都有较大的面积，是为了增大压力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．菜刀钝了磨一磨，是为了减小对被切物的压强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．把书包带做得宽些，是为了减小书包对人体的压强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．用毛皮摩擦过的橡胶棒接触验电器上端的金属球，验电器下端的金属箔会张开一定的角度，对这一现象的正确解释是（　　）</w:t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．橡胶棒上的质</w:t>
      </w:r>
      <w:r>
        <w:rPr>
          <w:rFonts w:ascii="Times New Roman" w:eastAsia="新宋体" w:hAnsi="Times New Roman" w:hint="eastAsia"/>
          <w:szCs w:val="21"/>
        </w:rPr>
        <w:t>子转移到金属箔上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．两片金属箔都带上正电荷相互排斥而张开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．验电器上的电子转移到橡胶棒上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．两片金属箔都带上负电荷相互排斥而张开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．如图所示，关于这四幅图，下列说法正确的是（　　）</w:t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828791" cy="590632"/>
            <wp:effectExtent l="0" t="0" r="0" b="0"/>
            <wp:docPr id="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476671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791" cy="59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图：通电导线周围存在磁场，将小磁针移走，磁场消失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33633" cy="924054"/>
            <wp:effectExtent l="0" t="0" r="0" b="0"/>
            <wp:docPr id="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04313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633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图：电流大小一定时，电磁铁磁性的强弱与线圈的匝数有关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743054" cy="924054"/>
            <wp:effectExtent l="0" t="0" r="0" b="0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894655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054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图：改变电流方向并同时对调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极，导体棒摆动的方向随之改变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943107" cy="781159"/>
            <wp:effectExtent l="0" t="0" r="0" b="0"/>
            <wp:docPr id="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760198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107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图：只要导体棒在磁场中运动，就一定会产生感应电流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．如图所示，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两个物体叠放在水平面上，同时有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的两个水平力分别作用于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两物体上，使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两个物体处于静止状态，下列分析正确的是（　　）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76528" cy="647790"/>
            <wp:effectExtent l="0" t="0" r="0" b="0"/>
            <wp:docPr id="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708266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528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之间摩擦力为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．地面对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的摩擦力为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．地面对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的摩擦力为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，方向水平向左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．地面对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的摩擦力为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，方向水平向右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．如图所示，重为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的木块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，在水中处于静止状态，此时绳子的拉力为</w:t>
      </w:r>
      <w:r>
        <w:rPr>
          <w:rFonts w:ascii="Times New Roman" w:eastAsia="新宋体" w:hAnsi="Times New Roman" w:hint="eastAsia"/>
          <w:szCs w:val="21"/>
        </w:rPr>
        <w:t>3N</w:t>
      </w:r>
      <w:r>
        <w:rPr>
          <w:rFonts w:ascii="Times New Roman" w:eastAsia="新宋体" w:hAnsi="Times New Roman" w:hint="eastAsia"/>
          <w:szCs w:val="21"/>
        </w:rPr>
        <w:t>，若绳子突然断了，木块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在没有露出水面之前，所受合力的大小和方向是（　　）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714475" cy="857370"/>
            <wp:effectExtent l="0" t="0" r="0" b="0"/>
            <wp:docPr id="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989674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475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5N</w:t>
      </w:r>
      <w:r>
        <w:rPr>
          <w:rFonts w:ascii="Times New Roman" w:eastAsia="新宋体" w:hAnsi="Times New Roman" w:hint="eastAsia"/>
          <w:szCs w:val="21"/>
        </w:rPr>
        <w:t>，竖直向下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3N</w:t>
      </w:r>
      <w:r>
        <w:rPr>
          <w:rFonts w:ascii="Times New Roman" w:eastAsia="新宋体" w:hAnsi="Times New Roman" w:hint="eastAsia"/>
          <w:szCs w:val="21"/>
        </w:rPr>
        <w:t>，竖直向上</w:t>
      </w:r>
      <w:r>
        <w:tab/>
      </w:r>
    </w:p>
    <w:p w:rsidR="0004555A" w:rsidRDefault="00BB496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2N</w:t>
      </w:r>
      <w:r>
        <w:rPr>
          <w:rFonts w:ascii="Times New Roman" w:eastAsia="新宋体" w:hAnsi="Times New Roman" w:hint="eastAsia"/>
          <w:szCs w:val="21"/>
        </w:rPr>
        <w:t>，竖直向上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8N</w:t>
      </w:r>
      <w:r>
        <w:rPr>
          <w:rFonts w:ascii="Times New Roman" w:eastAsia="新宋体" w:hAnsi="Times New Roman" w:hint="eastAsia"/>
          <w:szCs w:val="21"/>
        </w:rPr>
        <w:t>，竖直向下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．如图所示，小球从高处下落到竖直放置的轻弹簧上，粘在一起。在小球接触弹簧到将弹簧压缩到最短的整个过程中，下列叙述中正确的是（　　）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619212" cy="1047896"/>
            <wp:effectExtent l="0" t="0" r="0" b="0"/>
            <wp:docPr id="1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560412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212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．小球的动能一直在减小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．小球到达弹簧最低点时处于平衡状态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．小球的机械能在不断减少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．弹簧的弹性势能先增大后减少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．如图所示，电源电压为</w:t>
      </w:r>
      <w:r>
        <w:rPr>
          <w:rFonts w:ascii="Times New Roman" w:eastAsia="新宋体" w:hAnsi="Times New Roman" w:hint="eastAsia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且保持不变，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，滑动变阻器的规格为“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1A</w:t>
      </w:r>
      <w:r>
        <w:rPr>
          <w:rFonts w:ascii="Times New Roman" w:eastAsia="新宋体" w:hAnsi="Times New Roman" w:hint="eastAsia"/>
          <w:szCs w:val="21"/>
        </w:rPr>
        <w:t>”，电流表的量程为“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”，小灯泡上标有“</w:t>
      </w:r>
      <w:r>
        <w:rPr>
          <w:rFonts w:ascii="Times New Roman" w:eastAsia="新宋体" w:hAnsi="Times New Roman" w:hint="eastAsia"/>
          <w:szCs w:val="21"/>
        </w:rPr>
        <w:t>3V 1.5W</w:t>
      </w:r>
      <w:r>
        <w:rPr>
          <w:rFonts w:ascii="Times New Roman" w:eastAsia="新宋体" w:hAnsi="Times New Roman" w:hint="eastAsia"/>
          <w:szCs w:val="21"/>
        </w:rPr>
        <w:t>”字样。不考虑灯丝电阻变化，并保证电路安全，则（　　）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714740" cy="1219370"/>
            <wp:effectExtent l="0" t="0" r="0" b="0"/>
            <wp:docPr id="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133474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40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．当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闭合，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都断开时，滑动变阻器接入电路的阻值范围是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．当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闭合，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都断开时，电路消耗最大功率是</w:t>
      </w:r>
      <w:r>
        <w:rPr>
          <w:rFonts w:ascii="Times New Roman" w:eastAsia="新宋体" w:hAnsi="Times New Roman" w:hint="eastAsia"/>
          <w:szCs w:val="21"/>
        </w:rPr>
        <w:t>3.6W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．当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都闭合时，电路消耗的总功率最小值为</w:t>
      </w:r>
      <w:r>
        <w:rPr>
          <w:rFonts w:ascii="Times New Roman" w:eastAsia="新宋体" w:hAnsi="Times New Roman" w:hint="eastAsia"/>
          <w:szCs w:val="21"/>
        </w:rPr>
        <w:t>2.4W</w:t>
      </w:r>
      <w:r>
        <w:tab/>
      </w:r>
    </w:p>
    <w:p w:rsidR="0004555A" w:rsidRDefault="00BB496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．当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都闭合时，滑动变阻器接入电路的最小阻值是</w:t>
      </w: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Cambria Math" w:eastAsia="Cambria Math" w:hAnsi="Cambria Math"/>
          <w:szCs w:val="21"/>
        </w:rPr>
        <w:t>Ω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．甲、乙两灯分别标有“</w:t>
      </w:r>
      <w:r>
        <w:rPr>
          <w:rFonts w:ascii="Times New Roman" w:eastAsia="新宋体" w:hAnsi="Times New Roman" w:hint="eastAsia"/>
          <w:szCs w:val="21"/>
        </w:rPr>
        <w:t>6V 3W</w:t>
      </w:r>
      <w:r>
        <w:rPr>
          <w:rFonts w:ascii="Times New Roman" w:eastAsia="新宋体" w:hAnsi="Times New Roman" w:hint="eastAsia"/>
          <w:szCs w:val="21"/>
        </w:rPr>
        <w:t>”和“</w:t>
      </w:r>
      <w:r>
        <w:rPr>
          <w:rFonts w:ascii="Times New Roman" w:eastAsia="新宋体" w:hAnsi="Times New Roman" w:hint="eastAsia"/>
          <w:szCs w:val="21"/>
        </w:rPr>
        <w:t>6V 6W</w:t>
      </w:r>
      <w:r>
        <w:rPr>
          <w:rFonts w:ascii="Times New Roman" w:eastAsia="新宋体" w:hAnsi="Times New Roman" w:hint="eastAsia"/>
          <w:szCs w:val="21"/>
        </w:rPr>
        <w:t>”字样，先将两灯串联后接在电压为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的电路中，甲灯的功率为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﹔再将两灯并联后接在同一电压下，乙灯的功率为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两次灯泡均安全，忽略温度对灯丝电阻的影响，则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为（　　）</w:t>
      </w:r>
    </w:p>
    <w:p w:rsidR="0004555A" w:rsidRDefault="00BB496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9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9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9</w:t>
      </w:r>
    </w:p>
    <w:p w:rsidR="0004555A" w:rsidRDefault="00BB496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二、填空题（本大题共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14.0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．人们外出旅游时不再用纸质地图，而是利用手机导航来识别旅游线路，手机上显示的线路图象信息是通过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来传送的，这些图象信息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（选填“能”或“不能”）在真空中传播。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．小海一家驾车来到城市公园赏花，刹车时汽车的动能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（选填“增大”、“不变”或“减小”），刹车片与车轮之间因为摩擦而发热，这是通过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方式改变了内能；漫步公园中闻到阵阵花香，此现象说明分子在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．杜甫诗“八月狄高风怒号，卷我屋上三重茅”，风能把屋顶茅草卷走，是因为茅屋顶上表面空气流动速度变大，导致屋顶上表面受到的压强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（选填“增大”或“减小”）的缘故；我们用吸管“吸”饮料时，饮料是在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作用下被“吸”入口中的；三峡</w:t>
      </w:r>
      <w:r>
        <w:rPr>
          <w:rFonts w:ascii="Times New Roman" w:eastAsia="新宋体" w:hAnsi="Times New Roman" w:hint="eastAsia"/>
          <w:szCs w:val="21"/>
        </w:rPr>
        <w:lastRenderedPageBreak/>
        <w:t>水利工程的船闸是利用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原理工作的。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352739" cy="885949"/>
            <wp:effectExtent l="0" t="0" r="0" b="0"/>
            <wp:docPr id="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926318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．一台标有“</w:t>
      </w:r>
      <w:r>
        <w:rPr>
          <w:rFonts w:ascii="Times New Roman" w:eastAsia="新宋体" w:hAnsi="Times New Roman" w:hint="eastAsia"/>
          <w:szCs w:val="21"/>
        </w:rPr>
        <w:t>5V2.5W</w:t>
      </w:r>
      <w:r>
        <w:rPr>
          <w:rFonts w:ascii="Times New Roman" w:eastAsia="新宋体" w:hAnsi="Times New Roman" w:hint="eastAsia"/>
          <w:szCs w:val="21"/>
        </w:rPr>
        <w:t>”的带有</w:t>
      </w:r>
      <w:r>
        <w:rPr>
          <w:rFonts w:ascii="Times New Roman" w:eastAsia="新宋体" w:hAnsi="Times New Roman" w:hint="eastAsia"/>
          <w:szCs w:val="21"/>
        </w:rPr>
        <w:t>USB</w:t>
      </w:r>
      <w:r>
        <w:rPr>
          <w:rFonts w:ascii="Times New Roman" w:eastAsia="新宋体" w:hAnsi="Times New Roman" w:hint="eastAsia"/>
          <w:szCs w:val="21"/>
        </w:rPr>
        <w:t>接口的小电风扇，线圈电阻为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，正常工作</w:t>
      </w:r>
      <w:r>
        <w:rPr>
          <w:rFonts w:ascii="Times New Roman" w:eastAsia="新宋体" w:hAnsi="Times New Roman" w:hint="eastAsia"/>
          <w:szCs w:val="21"/>
        </w:rPr>
        <w:t>1min</w:t>
      </w:r>
      <w:r>
        <w:rPr>
          <w:rFonts w:ascii="Times New Roman" w:eastAsia="新宋体" w:hAnsi="Times New Roman" w:hint="eastAsia"/>
          <w:szCs w:val="21"/>
        </w:rPr>
        <w:t>，产生的热量是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J</w:t>
      </w:r>
      <w:r>
        <w:rPr>
          <w:rFonts w:ascii="Times New Roman" w:eastAsia="新宋体" w:hAnsi="Times New Roman" w:hint="eastAsia"/>
          <w:szCs w:val="21"/>
        </w:rPr>
        <w:t>；工作一段时间后的风扇叶片几有不少灰尘，这属于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现象。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．用试电笔可辨别火线和零线，使氖</w:t>
      </w:r>
      <w:r>
        <w:rPr>
          <w:rFonts w:ascii="Times New Roman" w:eastAsia="新宋体" w:hAnsi="Times New Roman" w:hint="eastAsia"/>
          <w:szCs w:val="21"/>
        </w:rPr>
        <w:t>管发光的是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。如图所示的电路，闭合开关后，发现电灯不亮，用试电笔测试图中的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四点，只有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点不发光，可能发生的故障是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686160" cy="1114581"/>
            <wp:effectExtent l="0" t="0" r="0" b="0"/>
            <wp:docPr id="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814499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．如图所示，底面积为</w:t>
      </w:r>
      <w:r>
        <w:rPr>
          <w:rFonts w:ascii="Times New Roman" w:eastAsia="新宋体" w:hAnsi="Times New Roman" w:hint="eastAsia"/>
          <w:szCs w:val="21"/>
        </w:rPr>
        <w:t>100cm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薄壁圆柱形容器盛有适量的水。重力为</w:t>
      </w:r>
      <w:r>
        <w:rPr>
          <w:rFonts w:ascii="Times New Roman" w:eastAsia="新宋体" w:hAnsi="Times New Roman" w:hint="eastAsia"/>
          <w:szCs w:val="21"/>
        </w:rPr>
        <w:t>12N</w:t>
      </w:r>
      <w:r>
        <w:rPr>
          <w:rFonts w:ascii="Times New Roman" w:eastAsia="新宋体" w:hAnsi="Times New Roman" w:hint="eastAsia"/>
          <w:szCs w:val="21"/>
        </w:rPr>
        <w:t>，体积为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漂浮在水面上，如图甲所示。现将一体积为</w:t>
      </w:r>
      <w:r>
        <w:rPr>
          <w:rFonts w:ascii="Times New Roman" w:eastAsia="新宋体" w:hAnsi="Times New Roman" w:hint="eastAsia"/>
          <w:szCs w:val="21"/>
        </w:rPr>
        <w:t>250cm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的合金块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放在木块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的上方，木块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恰好有的体积浸入水中，如图乙所示，则合金块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的密度是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，将合金块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从木块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上取下后放入容器的水中，当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都静止时，液体对容器底部的压强比取下合</w:t>
      </w:r>
      <w:r>
        <w:rPr>
          <w:rFonts w:ascii="Times New Roman" w:eastAsia="新宋体" w:hAnsi="Times New Roman" w:hint="eastAsia"/>
          <w:szCs w:val="21"/>
        </w:rPr>
        <w:t>金块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前减小了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00370" cy="857370"/>
            <wp:effectExtent l="0" t="0" r="0" b="0"/>
            <wp:docPr id="1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125051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370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三、作图题（本大题共</w:t>
      </w:r>
      <w:r>
        <w:rPr>
          <w:rFonts w:ascii="Times New Roman" w:eastAsia="新宋体" w:hAnsi="Times New Roman" w:hint="eastAsia"/>
          <w:b/>
          <w:szCs w:val="21"/>
        </w:rPr>
        <w:t>2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4.0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．请用笔画线代替绳子，画出图中工人用滑轮组提升重物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的最省力的绕法。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905001" cy="1028844"/>
            <wp:effectExtent l="0" t="0" r="0" b="0"/>
            <wp:docPr id="1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569360" name="Picture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．放有条形磁体的小车静止在水平地面上，闭合开关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，条形磁体因受磁力向左运动，请</w:t>
      </w:r>
      <w:r>
        <w:rPr>
          <w:rFonts w:ascii="Times New Roman" w:eastAsia="新宋体" w:hAnsi="Times New Roman" w:hint="eastAsia"/>
          <w:szCs w:val="21"/>
        </w:rPr>
        <w:lastRenderedPageBreak/>
        <w:t>在图中括号里标明电源左端的极性和通电螺线管右端的磁极。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848108" cy="714475"/>
            <wp:effectExtent l="0" t="0" r="0" b="0"/>
            <wp:docPr id="1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970943" name="Picture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108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四、简答题＜本大题共</w:t>
      </w:r>
      <w:r>
        <w:rPr>
          <w:rFonts w:ascii="Times New Roman" w:eastAsia="新宋体" w:hAnsi="Times New Roman" w:hint="eastAsia"/>
          <w:b/>
          <w:szCs w:val="21"/>
        </w:rPr>
        <w:t>1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4.0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．如图所示，取口香糖锡纸，剪成中间窄两头宽的条状，将锡纸条带锡的一端接在电池的正极，另一端接在电池的负极。很快发现纸条中间开始冒烟起火，请从物理学的角度解释其原因。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09791" cy="971686"/>
            <wp:effectExtent l="0" t="0" r="0" b="0"/>
            <wp:docPr id="1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689029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五、实验探究题（本大题共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22.0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26</w:t>
      </w:r>
      <w:r>
        <w:rPr>
          <w:rFonts w:ascii="Times New Roman" w:eastAsia="新宋体" w:hAnsi="Times New Roman" w:hint="eastAsia"/>
          <w:szCs w:val="21"/>
        </w:rPr>
        <w:t>．在“探究凸透镜成像规律“实验中，凸透镜焦距为</w:t>
      </w:r>
      <w:r>
        <w:rPr>
          <w:rFonts w:ascii="Times New Roman" w:eastAsia="新宋体" w:hAnsi="Times New Roman" w:hint="eastAsia"/>
          <w:szCs w:val="21"/>
        </w:rPr>
        <w:t>10cm</w:t>
      </w:r>
      <w:r>
        <w:rPr>
          <w:rFonts w:ascii="Times New Roman" w:eastAsia="新宋体" w:hAnsi="Times New Roman" w:hint="eastAsia"/>
          <w:szCs w:val="21"/>
        </w:rPr>
        <w:t>，蜡烛、透镜和光屏的位置如图所示。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629267" cy="600159"/>
            <wp:effectExtent l="0" t="0" r="0" b="0"/>
            <wp:docPr id="1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87972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9267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）图中光屏上呈一清晰的像，该像是倒立、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（选填”放大”、“等大”或“缩小”）的实像。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）图中固定蜡烛位置不变，将透镜移到</w:t>
      </w:r>
      <w:r>
        <w:rPr>
          <w:rFonts w:ascii="Times New Roman" w:eastAsia="新宋体" w:hAnsi="Times New Roman" w:hint="eastAsia"/>
          <w:szCs w:val="21"/>
        </w:rPr>
        <w:t>60cm</w:t>
      </w:r>
      <w:r>
        <w:rPr>
          <w:rFonts w:ascii="Times New Roman" w:eastAsia="新宋体" w:hAnsi="Times New Roman" w:hint="eastAsia"/>
          <w:szCs w:val="21"/>
        </w:rPr>
        <w:t>刻度线处，要在光屏上再次看到清晰的像，应将光屏向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（选填“左”或“右”）移动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）图中固定透镜位置不变，将蜡烛移到</w:t>
      </w:r>
      <w:r>
        <w:rPr>
          <w:rFonts w:ascii="Times New Roman" w:eastAsia="新宋体" w:hAnsi="Times New Roman" w:hint="eastAsia"/>
          <w:szCs w:val="21"/>
        </w:rPr>
        <w:t>45cm</w:t>
      </w:r>
      <w:r>
        <w:rPr>
          <w:rFonts w:ascii="Times New Roman" w:eastAsia="新宋体" w:hAnsi="Times New Roman" w:hint="eastAsia"/>
          <w:szCs w:val="21"/>
        </w:rPr>
        <w:t>刻度线处，移动光屏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（选填“能”或“不能”，下同）承接到像，把光屏放在蜡烛的左侧，移动光屏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承接到像。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）图中将一个眼镜片放在透镜和烛焰之间，光屏上的像变模糊了，将光屏向左移动，光屏上再次呈现清晰的像，该眼镜片是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（选填“近视”或“远视”）眼镜的镜片。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27</w:t>
      </w:r>
      <w:r>
        <w:rPr>
          <w:rFonts w:ascii="Times New Roman" w:eastAsia="新宋体" w:hAnsi="Times New Roman" w:hint="eastAsia"/>
          <w:szCs w:val="21"/>
        </w:rPr>
        <w:t>．如图甲所示是小明“探究物质熔化规律”的实验装置。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315428" cy="924054"/>
            <wp:effectExtent l="0" t="0" r="0" b="0"/>
            <wp:docPr id="1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142719" name="Picture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5428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）实验中通过水对试管加热，而不是直接加热试管，目的是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</w:t>
      </w:r>
      <w:r>
        <w:rPr>
          <w:rFonts w:ascii="Times New Roman" w:eastAsia="新宋体" w:hAnsi="Times New Roman" w:hint="eastAsia"/>
          <w:szCs w:val="21"/>
        </w:rPr>
        <w:t>中某时刻温度计示数如图乙所示，该物质此时的温度为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℃。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）实验中每隔一分钟记录一次物质的温度及对应状态，并记录数据，作出温度随时间变化的规律图象，如图丙所示。由图象可知：该物质在熔化过程中吸收热量，温度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，该物质是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（填“晶体”或“非晶体”）。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28</w:t>
      </w:r>
      <w:r>
        <w:rPr>
          <w:rFonts w:ascii="Times New Roman" w:eastAsia="新宋体" w:hAnsi="Times New Roman" w:hint="eastAsia"/>
          <w:szCs w:val="21"/>
        </w:rPr>
        <w:t>．在测量额定电压为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的小灯泡电功率的实验中，电路已部分连接，如图甲所示，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486902" cy="1419423"/>
            <wp:effectExtent l="0" t="0" r="0" b="0"/>
            <wp:docPr id="2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043748" name="Picture2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902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）请你用笔画线代替导线，将图甲中的电压表接在灯泡两端。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）正确接入电压表后闭合开关，发现灯泡不亮，电流表无示数，电压表示数等于电源电压，</w:t>
      </w:r>
      <w:r>
        <w:rPr>
          <w:rFonts w:ascii="Times New Roman" w:eastAsia="新宋体" w:hAnsi="Times New Roman" w:hint="eastAsia"/>
          <w:szCs w:val="21"/>
        </w:rPr>
        <w:t>其故障可能是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（写出一种即可）。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）排除故障后，移动滑片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到某一位置时，电压表示数如图乙所示，若要测量小灯泡的额定功率，应将滑片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”）端移动，使电压表的示数为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）移动滑片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，记下多组对应的电压表和电流表的示数，并绘制成图丙所示的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图象，根据图象信息，可计算出小灯泡的额定功率是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）该实验装置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（选填“能”或“不能”）用来验证欧姆定律中的电流与电压的关系。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29</w:t>
      </w:r>
      <w:r>
        <w:rPr>
          <w:rFonts w:ascii="Times New Roman" w:eastAsia="新宋体" w:hAnsi="Times New Roman" w:hint="eastAsia"/>
          <w:szCs w:val="21"/>
        </w:rPr>
        <w:t>．为预防新冠肺炎，小明用密度为</w:t>
      </w:r>
      <w:r>
        <w:rPr>
          <w:rFonts w:ascii="Times New Roman" w:eastAsia="新宋体" w:hAnsi="Times New Roman" w:hint="eastAsia"/>
          <w:szCs w:val="21"/>
        </w:rPr>
        <w:t>0.8g/cm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的纯酒精配制了浓度为</w:t>
      </w:r>
      <w:r>
        <w:rPr>
          <w:rFonts w:ascii="Times New Roman" w:eastAsia="新宋体" w:hAnsi="Times New Roman" w:hint="eastAsia"/>
          <w:szCs w:val="21"/>
        </w:rPr>
        <w:t>75%</w:t>
      </w:r>
      <w:r>
        <w:rPr>
          <w:rFonts w:ascii="Times New Roman" w:eastAsia="新宋体" w:hAnsi="Times New Roman" w:hint="eastAsia"/>
          <w:szCs w:val="21"/>
        </w:rPr>
        <w:t>的酒精，他查阅资料得知浓度为</w:t>
      </w:r>
      <w:r>
        <w:rPr>
          <w:rFonts w:ascii="Times New Roman" w:eastAsia="新宋体" w:hAnsi="Times New Roman" w:hint="eastAsia"/>
          <w:szCs w:val="21"/>
        </w:rPr>
        <w:t>75%</w:t>
      </w:r>
      <w:r>
        <w:rPr>
          <w:rFonts w:ascii="Times New Roman" w:eastAsia="新宋体" w:hAnsi="Times New Roman" w:hint="eastAsia"/>
          <w:szCs w:val="21"/>
        </w:rPr>
        <w:t>的医用酒精的密度为</w:t>
      </w:r>
      <w:r>
        <w:rPr>
          <w:rFonts w:ascii="Times New Roman" w:eastAsia="新宋体" w:hAnsi="Times New Roman" w:hint="eastAsia"/>
          <w:szCs w:val="21"/>
        </w:rPr>
        <w:t>0.87g/cm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，为检验自己配制的酒精是否合格，他进行了如下实验和分析：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982006" cy="1238423"/>
            <wp:effectExtent l="0" t="0" r="0" b="0"/>
            <wp:docPr id="2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987394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）将天平放在水平台上并将游码移至标尺左端的零刻度线上，横梁静止时指针如图甲所示，此时应将横梁右端的平衡螺母向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（选填“左”或“右”）调节，使横梁在</w:t>
      </w:r>
      <w:r>
        <w:rPr>
          <w:rFonts w:ascii="Times New Roman" w:eastAsia="新宋体" w:hAnsi="Times New Roman" w:hint="eastAsia"/>
          <w:szCs w:val="21"/>
        </w:rPr>
        <w:lastRenderedPageBreak/>
        <w:t>水平位置平衡；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）将适量配制的酒精倒入烧杯中，并用天平测量烧杯和酒精的总质量通过加减砝码的一番操作，当小明将砝码盒中最小的砝码放入右盘后，横梁指针仍如图甲所示，接下来他应该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（选填序号）；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A.</w:t>
      </w:r>
      <w:r>
        <w:rPr>
          <w:rFonts w:ascii="Times New Roman" w:eastAsia="新宋体" w:hAnsi="Times New Roman" w:hint="eastAsia"/>
          <w:szCs w:val="21"/>
        </w:rPr>
        <w:t>向右调节平衡螺母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B.</w:t>
      </w:r>
      <w:r>
        <w:rPr>
          <w:rFonts w:ascii="Times New Roman" w:eastAsia="新宋体" w:hAnsi="Times New Roman" w:hint="eastAsia"/>
          <w:szCs w:val="21"/>
        </w:rPr>
        <w:t>向右移动游码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C.</w:t>
      </w:r>
      <w:r>
        <w:rPr>
          <w:rFonts w:ascii="Times New Roman" w:eastAsia="新宋体" w:hAnsi="Times New Roman" w:hint="eastAsia"/>
          <w:szCs w:val="21"/>
        </w:rPr>
        <w:t>取下最小的砝码后移动游码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）测出烧杯和酒精的总质量为</w:t>
      </w:r>
      <w:r>
        <w:rPr>
          <w:rFonts w:ascii="Times New Roman" w:eastAsia="新宋体" w:hAnsi="Times New Roman" w:hint="eastAsia"/>
          <w:szCs w:val="21"/>
        </w:rPr>
        <w:t>98g</w:t>
      </w:r>
      <w:r>
        <w:rPr>
          <w:rFonts w:ascii="Times New Roman" w:eastAsia="新宋体" w:hAnsi="Times New Roman" w:hint="eastAsia"/>
          <w:szCs w:val="21"/>
        </w:rPr>
        <w:t>后，将烧杯中的一部分酒精倒入量筒，如图乙所示，读出了量筒中酒精的体积；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）测量烧杯和剩余酒精的总质量，天平横梁平衡时如图丙所示，则烧杯和剩佘酒精的总质量为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g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）小明配制的酒精的密度为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g/cm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。为符合要求，他应该向配制的酒精溶液中添加适量的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（选填“纯酒彩”或“水”）。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）如图丁所示是小明用粗细均匀吸管制成的简易密度计，该简易密度计刻度部分的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两点的测量范围是</w:t>
      </w:r>
      <w:r>
        <w:rPr>
          <w:rFonts w:ascii="Times New Roman" w:eastAsia="新宋体" w:hAnsi="Times New Roman" w:hint="eastAsia"/>
          <w:szCs w:val="21"/>
        </w:rPr>
        <w:t>1.0g/cm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1.6g/cm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，将其放入某种液体中，液面的位置恰好在</w:t>
      </w:r>
      <w:r>
        <w:rPr>
          <w:rFonts w:ascii="Times New Roman" w:eastAsia="新宋体" w:hAnsi="Times New Roman" w:hint="eastAsia"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的中点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，则这种液体的密度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（选填“大于”、“小于”或“等于”）</w:t>
      </w:r>
      <w:r>
        <w:rPr>
          <w:rFonts w:ascii="Times New Roman" w:eastAsia="新宋体" w:hAnsi="Times New Roman" w:hint="eastAsia"/>
          <w:szCs w:val="21"/>
        </w:rPr>
        <w:t>1.30g/cm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）如图戊所示是三位同学用不同的粗细均匀吸管制成的密度计，竖直漂浮在水中时的情形，则在测量其他液体密度时结果精确度从大到小依次排列为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（选填序号）。</w:t>
      </w:r>
    </w:p>
    <w:p w:rsidR="0004555A" w:rsidRDefault="00BB496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六、计算题《本大题共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24.0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．田园生活给越来越多的人带来快乐。如图所示为一款以汽油机为动力的小型多功能田园翻地机，非常适宜庭院作业。其输出</w:t>
      </w:r>
      <w:r>
        <w:rPr>
          <w:rFonts w:ascii="Times New Roman" w:eastAsia="新宋体" w:hAnsi="Times New Roman" w:hint="eastAsia"/>
          <w:szCs w:val="21"/>
        </w:rPr>
        <w:t>功率为</w:t>
      </w:r>
      <w:r>
        <w:rPr>
          <w:rFonts w:ascii="Times New Roman" w:eastAsia="新宋体" w:hAnsi="Times New Roman" w:hint="eastAsia"/>
          <w:szCs w:val="21"/>
        </w:rPr>
        <w:t>1kW</w:t>
      </w:r>
      <w:r>
        <w:rPr>
          <w:rFonts w:ascii="Times New Roman" w:eastAsia="新宋体" w:hAnsi="Times New Roman" w:hint="eastAsia"/>
          <w:szCs w:val="21"/>
        </w:rPr>
        <w:t>，在水平地面上匀速翻地时每小时可前进</w:t>
      </w:r>
      <w:r>
        <w:rPr>
          <w:rFonts w:ascii="Times New Roman" w:eastAsia="新宋体" w:hAnsi="Times New Roman" w:hint="eastAsia"/>
          <w:szCs w:val="21"/>
        </w:rPr>
        <w:t>3.6km</w:t>
      </w:r>
      <w:r>
        <w:rPr>
          <w:rFonts w:ascii="Times New Roman" w:eastAsia="新宋体" w:hAnsi="Times New Roman" w:hint="eastAsia"/>
          <w:szCs w:val="21"/>
        </w:rPr>
        <w:t>，其自重为</w:t>
      </w:r>
      <w:r>
        <w:rPr>
          <w:rFonts w:ascii="Times New Roman" w:eastAsia="新宋体" w:hAnsi="Times New Roman" w:hint="eastAsia"/>
          <w:szCs w:val="21"/>
        </w:rPr>
        <w:t>60kg</w:t>
      </w:r>
      <w:r>
        <w:rPr>
          <w:rFonts w:ascii="Times New Roman" w:eastAsia="新宋体" w:hAnsi="Times New Roman" w:hint="eastAsia"/>
          <w:szCs w:val="21"/>
        </w:rPr>
        <w:t>，静止在水平地面上时，与地接触面积为</w:t>
      </w:r>
      <w:r>
        <w:rPr>
          <w:rFonts w:ascii="Times New Roman" w:eastAsia="新宋体" w:hAnsi="Times New Roman" w:hint="eastAsia"/>
          <w:szCs w:val="21"/>
        </w:rPr>
        <w:t>150cm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）求：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）翻地机匀速翻地时的速度；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）匀速翻地时翻地机受到的阻力；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）翻地机静止在水平地面上时，对地面的压强。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590897" cy="1076475"/>
            <wp:effectExtent l="0" t="0" r="0" b="0"/>
            <wp:docPr id="2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214803" name="Picture2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897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31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CFXB</w:t>
      </w:r>
      <w:r>
        <w:rPr>
          <w:rFonts w:ascii="Times New Roman" w:eastAsia="新宋体" w:hAnsi="Times New Roman" w:hint="eastAsia"/>
          <w:szCs w:val="21"/>
        </w:rPr>
        <w:t>型热水杯的原理图如图所示，它有加热和保温两挡，通过单刀双掷开关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进行调节，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为电热丝，当开关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接加热挡时，电路的功率为</w:t>
      </w:r>
      <w:r>
        <w:rPr>
          <w:rFonts w:ascii="Times New Roman" w:eastAsia="新宋体" w:hAnsi="Times New Roman" w:hint="eastAsia"/>
          <w:szCs w:val="21"/>
        </w:rPr>
        <w:t>1000W</w:t>
      </w:r>
      <w:r>
        <w:rPr>
          <w:rFonts w:ascii="Times New Roman" w:eastAsia="新宋体" w:hAnsi="Times New Roman" w:hint="eastAsia"/>
          <w:szCs w:val="21"/>
        </w:rPr>
        <w:t>，当开关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接保温挡时，电路的总功率为</w:t>
      </w:r>
      <w:r>
        <w:rPr>
          <w:rFonts w:ascii="Times New Roman" w:eastAsia="新宋体" w:hAnsi="Times New Roman" w:hint="eastAsia"/>
          <w:szCs w:val="21"/>
        </w:rPr>
        <w:t>44W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阻值恒定不变。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219900" cy="1152686"/>
            <wp:effectExtent l="0" t="0" r="0" b="0"/>
            <wp:docPr id="2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555980" name="Picture24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900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）在保温挡正常工作时，电路中的电流是多少？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）电热丝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的阻值多大？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）在一标准大气压下把一满壶水从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℃烧开需要</w:t>
      </w: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分钟，求这个热水壶的效率是多少？【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J/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•℃）】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00"/>
        <w:gridCol w:w="4000"/>
      </w:tblGrid>
      <w:tr w:rsidR="00567C18">
        <w:tc>
          <w:tcPr>
            <w:tcW w:w="4000" w:type="dxa"/>
          </w:tcPr>
          <w:p w:rsidR="0004555A" w:rsidRDefault="00BB496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整壶水的质量</w:t>
            </w:r>
          </w:p>
        </w:tc>
        <w:tc>
          <w:tcPr>
            <w:tcW w:w="4000" w:type="dxa"/>
          </w:tcPr>
          <w:p w:rsidR="0004555A" w:rsidRDefault="00BB496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2kg</w:t>
            </w:r>
          </w:p>
        </w:tc>
      </w:tr>
      <w:tr w:rsidR="00567C18">
        <w:tc>
          <w:tcPr>
            <w:tcW w:w="4000" w:type="dxa"/>
          </w:tcPr>
          <w:p w:rsidR="0004555A" w:rsidRDefault="00BB496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额定电压</w:t>
            </w:r>
          </w:p>
        </w:tc>
        <w:tc>
          <w:tcPr>
            <w:tcW w:w="4000" w:type="dxa"/>
          </w:tcPr>
          <w:p w:rsidR="0004555A" w:rsidRDefault="00BB496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220V</w:t>
            </w:r>
          </w:p>
        </w:tc>
      </w:tr>
      <w:tr w:rsidR="00567C18">
        <w:tc>
          <w:tcPr>
            <w:tcW w:w="4000" w:type="dxa"/>
          </w:tcPr>
          <w:p w:rsidR="0004555A" w:rsidRDefault="00BB496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加热时的总功率</w:t>
            </w:r>
          </w:p>
        </w:tc>
        <w:tc>
          <w:tcPr>
            <w:tcW w:w="4000" w:type="dxa"/>
          </w:tcPr>
          <w:p w:rsidR="0004555A" w:rsidRDefault="00BB496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1000W</w:t>
            </w:r>
          </w:p>
        </w:tc>
      </w:tr>
      <w:tr w:rsidR="00567C18">
        <w:tc>
          <w:tcPr>
            <w:tcW w:w="4000" w:type="dxa"/>
          </w:tcPr>
          <w:p w:rsidR="0004555A" w:rsidRDefault="00BB496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保温时的功率</w:t>
            </w:r>
          </w:p>
        </w:tc>
        <w:tc>
          <w:tcPr>
            <w:tcW w:w="4000" w:type="dxa"/>
          </w:tcPr>
          <w:p w:rsidR="0004555A" w:rsidRDefault="00BB496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44W</w:t>
            </w:r>
          </w:p>
        </w:tc>
      </w:tr>
    </w:tbl>
    <w:p w:rsidR="0004555A" w:rsidRDefault="00BB496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32</w:t>
      </w:r>
      <w:r>
        <w:rPr>
          <w:rFonts w:ascii="Times New Roman" w:eastAsia="新宋体" w:hAnsi="Times New Roman" w:hint="eastAsia"/>
          <w:szCs w:val="21"/>
        </w:rPr>
        <w:t>．如图甲所示的电路中，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为定值电阻，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为滑动变阻器（其最大阻值为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后，当滑动变阻器的滑片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端移至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端的过程中，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消耗的电功率随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电阻变化关系如图乙所示，根据图象信息。求：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000794" cy="1286054"/>
            <wp:effectExtent l="0" t="0" r="0" b="0"/>
            <wp:docPr id="2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310525" name="Picture24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794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）电路中最小电流；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）电源电压；</w:t>
      </w:r>
    </w:p>
    <w:p w:rsidR="0004555A" w:rsidRDefault="00BB496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消耗的最大电功率。</w:t>
      </w:r>
    </w:p>
    <w:p w:rsidR="0004555A" w:rsidRDefault="00BB4960">
      <w:pPr>
        <w:spacing w:line="360" w:lineRule="auto"/>
      </w:pPr>
    </w:p>
    <w:sectPr w:rsidR="0004555A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960" w:rsidRDefault="00BB4960">
      <w:r>
        <w:separator/>
      </w:r>
    </w:p>
  </w:endnote>
  <w:endnote w:type="continuationSeparator" w:id="0">
    <w:p w:rsidR="00BB4960" w:rsidRDefault="00BB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960" w:rsidRDefault="00BB4960">
      <w:r>
        <w:separator/>
      </w:r>
    </w:p>
  </w:footnote>
  <w:footnote w:type="continuationSeparator" w:id="0">
    <w:p w:rsidR="00BB4960" w:rsidRDefault="00BB49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C18"/>
    <w:rsid w:val="004A4C8E"/>
    <w:rsid w:val="00567C18"/>
    <w:rsid w:val="00BB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7C924"/>
  <w15:docId w15:val="{93C36EA7-01FC-45EC-BF0A-418E369E7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3C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3C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3C68"/>
    <w:rPr>
      <w:sz w:val="18"/>
      <w:szCs w:val="18"/>
    </w:rPr>
  </w:style>
  <w:style w:type="character" w:styleId="a6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7">
    <w:name w:val="No Spacing"/>
    <w:link w:val="Char2"/>
    <w:uiPriority w:val="1"/>
    <w:qFormat/>
    <w:rsid w:val="00FD376B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FD376B"/>
    <w:rPr>
      <w:kern w:val="0"/>
      <w:sz w:val="22"/>
    </w:rPr>
  </w:style>
  <w:style w:type="character" w:styleId="a8">
    <w:name w:val="Placeholder Text"/>
    <w:basedOn w:val="a0"/>
    <w:uiPriority w:val="99"/>
    <w:semiHidden/>
    <w:rsid w:val="000B638B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9D3C9F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9D3C9F"/>
  </w:style>
  <w:style w:type="table" w:styleId="aa">
    <w:name w:val="Table Grid"/>
    <w:basedOn w:val="a1"/>
    <w:uiPriority w:val="99"/>
    <w:rsid w:val="00494219"/>
    <w:tblPr>
      <w:tblCellMar>
        <w:left w:w="0" w:type="dxa"/>
        <w:right w:w="0" w:type="dxa"/>
      </w:tblCellMar>
    </w:tblPr>
  </w:style>
  <w:style w:type="paragraph" w:customStyle="1" w:styleId="ab">
    <w:name w:val="ab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1D07B-1C2F-4A2B-8944-1CC2880E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2566</Words>
  <Characters>2695</Characters>
  <Application>Microsoft Office Word</Application>
  <DocSecurity>0</DocSecurity>
  <Lines>117</Lines>
  <Paragraphs>131</Paragraphs>
  <ScaleCrop>false</ScaleCrop>
  <Manager/>
  <Company/>
  <LinksUpToDate>false</LinksUpToDate>
  <CharactersWithSpaces>5130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3</cp:revision>
  <cp:lastPrinted>2022-05-21T09:59:00Z</cp:lastPrinted>
  <dcterms:created xsi:type="dcterms:W3CDTF">2022-05-21T07:52:00Z</dcterms:created>
  <dcterms:modified xsi:type="dcterms:W3CDTF">2022-05-21T07:57:00Z</dcterms:modified>
  <cp:category/>
</cp:coreProperties>
</file>