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szCs w:val="32"/>
        </w:rPr>
      </w:pPr>
      <w:r>
        <w:rPr>
          <w:rFonts w:hint="eastAsia"/>
          <w:b/>
          <w:sz w:val="32"/>
          <w:szCs w:val="32"/>
        </w:rPr>
        <w:drawing>
          <wp:anchor distT="0" distB="0" distL="114300" distR="114300" simplePos="0" relativeHeight="251658240" behindDoc="0" locked="0" layoutInCell="1" allowOverlap="1">
            <wp:simplePos x="0" y="0"/>
            <wp:positionH relativeFrom="page">
              <wp:posOffset>12636500</wp:posOffset>
            </wp:positionH>
            <wp:positionV relativeFrom="topMargin">
              <wp:posOffset>12230100</wp:posOffset>
            </wp:positionV>
            <wp:extent cx="368300" cy="495300"/>
            <wp:effectExtent l="0" t="0" r="12700" b="0"/>
            <wp:wrapNone/>
            <wp:docPr id="100040" name="图片 10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0" name="图片 100040"/>
                    <pic:cNvPicPr>
                      <a:picLocks noChangeAspect="1"/>
                    </pic:cNvPicPr>
                  </pic:nvPicPr>
                  <pic:blipFill>
                    <a:blip r:embed="rId6"/>
                    <a:stretch>
                      <a:fillRect/>
                    </a:stretch>
                  </pic:blipFill>
                  <pic:spPr>
                    <a:xfrm>
                      <a:off x="0" y="0"/>
                      <a:ext cx="368300" cy="495300"/>
                    </a:xfrm>
                    <a:prstGeom prst="rect">
                      <a:avLst/>
                    </a:prstGeom>
                  </pic:spPr>
                </pic:pic>
              </a:graphicData>
            </a:graphic>
          </wp:anchor>
        </w:drawing>
      </w:r>
      <w:r>
        <w:rPr>
          <w:rFonts w:hint="eastAsia"/>
          <w:b/>
          <w:sz w:val="32"/>
          <w:szCs w:val="32"/>
        </w:rPr>
        <w:t>2022年第九单元《溶液》过关训练题</w:t>
      </w:r>
    </w:p>
    <w:p>
      <w:pPr>
        <w:rPr>
          <w:rFonts w:hint="eastAsia"/>
        </w:rPr>
      </w:pPr>
      <w:r>
        <w:rPr>
          <w:rFonts w:hint="eastAsia"/>
        </w:rPr>
        <w:t xml:space="preserve">附相对原子质量：H-1  C-12  N-14   O-16  </w:t>
      </w:r>
    </w:p>
    <w:p>
      <w:pPr>
        <w:rPr>
          <w:rFonts w:hint="eastAsia"/>
        </w:rPr>
      </w:pPr>
      <w:r>
        <w:rPr>
          <w:rFonts w:hint="eastAsia"/>
        </w:rPr>
        <w:t>一、本大题包括12小题，每小题1分，共12分。每小题的4个备选答案中只有一个答案符合题意。</w:t>
      </w:r>
    </w:p>
    <w:p>
      <w:pPr>
        <w:spacing w:line="360" w:lineRule="auto"/>
        <w:jc w:val="left"/>
        <w:textAlignment w:val="center"/>
      </w:pPr>
      <w:r>
        <w:rPr>
          <w:rFonts w:hint="eastAsia"/>
        </w:rPr>
        <w:t>1、</w:t>
      </w:r>
      <w:r>
        <w:t>下列物质与水混合，不可能形成溶液的是</w:t>
      </w:r>
      <w:r>
        <w:rPr>
          <w:rFonts w:hint="eastAsia"/>
        </w:rPr>
        <w:t>（   ）</w:t>
      </w:r>
    </w:p>
    <w:p>
      <w:pPr>
        <w:tabs>
          <w:tab w:val="left" w:pos="2076"/>
          <w:tab w:val="left" w:pos="4153"/>
          <w:tab w:val="left" w:pos="6229"/>
        </w:tabs>
        <w:spacing w:line="360" w:lineRule="auto"/>
        <w:jc w:val="left"/>
        <w:textAlignment w:val="center"/>
      </w:pPr>
      <w:r>
        <w:t>A．胆矾</w:t>
      </w:r>
      <w:r>
        <w:tab/>
      </w:r>
      <w:r>
        <w:t>B．纯碱</w:t>
      </w:r>
      <w:r>
        <w:tab/>
      </w:r>
      <w:r>
        <w:t>C．汽油</w:t>
      </w:r>
      <w:r>
        <w:tab/>
      </w:r>
      <w:r>
        <w:t>D．白醋</w:t>
      </w:r>
    </w:p>
    <w:p>
      <w:pPr>
        <w:spacing w:line="360" w:lineRule="auto"/>
        <w:jc w:val="left"/>
        <w:textAlignment w:val="center"/>
      </w:pPr>
      <w:r>
        <w:t>2</w:t>
      </w:r>
      <w:r>
        <w:rPr>
          <w:rFonts w:hint="eastAsia"/>
        </w:rPr>
        <w:t>、</w:t>
      </w:r>
      <w:r>
        <w:t>下列去“污”的方法中，利用了乳化原理的是</w:t>
      </w:r>
      <w:r>
        <w:rPr>
          <w:rFonts w:hint="eastAsia"/>
        </w:rPr>
        <w:t>（   ）</w:t>
      </w:r>
    </w:p>
    <w:p>
      <w:pPr>
        <w:tabs>
          <w:tab w:val="left" w:pos="4153"/>
        </w:tabs>
        <w:spacing w:line="360" w:lineRule="auto"/>
        <w:jc w:val="left"/>
        <w:textAlignment w:val="center"/>
      </w:pPr>
      <w:r>
        <w:t>A．用洗涤剂除去餐具上的油脂</w:t>
      </w:r>
      <w:r>
        <w:tab/>
      </w:r>
      <w:r>
        <w:t>B．用酒精除去附着在试管内壁的碘</w:t>
      </w:r>
    </w:p>
    <w:p>
      <w:pPr>
        <w:tabs>
          <w:tab w:val="left" w:pos="4153"/>
        </w:tabs>
        <w:spacing w:line="360" w:lineRule="auto"/>
        <w:jc w:val="left"/>
        <w:textAlignment w:val="center"/>
      </w:pPr>
      <w:r>
        <w:t>C．用汽油除去衣物上的油污</w:t>
      </w:r>
      <w:r>
        <w:tab/>
      </w:r>
      <w:r>
        <w:t>D．用热水除去附着在烧杯底部的硝酸钾</w:t>
      </w:r>
    </w:p>
    <w:p>
      <w:pPr>
        <w:spacing w:line="360" w:lineRule="auto"/>
        <w:jc w:val="left"/>
        <w:textAlignment w:val="center"/>
      </w:pPr>
      <w:r>
        <w:t>3</w:t>
      </w:r>
      <w:r>
        <w:rPr>
          <w:rFonts w:hint="eastAsia"/>
        </w:rPr>
        <w:t>、</w:t>
      </w:r>
      <w:r>
        <w:t>2021年7月，新冠病毒的变异体德尔塔病毒在整个欧洲大规模传播。75%的酒精可杀灭新冠病毒，酒精溶液中的溶剂是</w:t>
      </w:r>
      <w:r>
        <w:rPr>
          <w:rFonts w:hint="eastAsia"/>
        </w:rPr>
        <w:t>（   ）</w:t>
      </w:r>
    </w:p>
    <w:p>
      <w:pPr>
        <w:tabs>
          <w:tab w:val="left" w:pos="2076"/>
          <w:tab w:val="left" w:pos="4153"/>
          <w:tab w:val="left" w:pos="6229"/>
        </w:tabs>
        <w:spacing w:line="360" w:lineRule="auto"/>
        <w:jc w:val="left"/>
        <w:textAlignment w:val="center"/>
      </w:pPr>
      <w:r>
        <w:t>A．乙醇</w:t>
      </w:r>
      <w:r>
        <w:tab/>
      </w:r>
      <w:r>
        <w:t>B．白醋</w:t>
      </w:r>
      <w:r>
        <w:tab/>
      </w:r>
      <w:r>
        <w:t>C．水</w:t>
      </w:r>
      <w:r>
        <w:tab/>
      </w:r>
      <w:r>
        <w:t>D．食盐</w:t>
      </w:r>
    </w:p>
    <w:p>
      <w:pPr>
        <w:spacing w:line="360" w:lineRule="auto"/>
        <w:jc w:val="left"/>
        <w:textAlignment w:val="center"/>
      </w:pPr>
      <w:r>
        <w:t>4</w:t>
      </w:r>
      <w:r>
        <w:rPr>
          <w:rFonts w:hint="eastAsia"/>
        </w:rPr>
        <w:t>、</w:t>
      </w:r>
      <w:r>
        <w:t>水是一种最常用的溶剂。下列做法或说法正确的是</w:t>
      </w:r>
      <w:r>
        <w:rPr>
          <w:rFonts w:hint="eastAsia"/>
        </w:rPr>
        <w:t>（   ）</w:t>
      </w:r>
    </w:p>
    <w:p>
      <w:pPr>
        <w:spacing w:line="360" w:lineRule="auto"/>
        <w:jc w:val="left"/>
        <w:textAlignment w:val="center"/>
      </w:pPr>
      <w:r>
        <w:t>A．用絮凝剂明矾可降低水的硬度</w:t>
      </w:r>
    </w:p>
    <w:p>
      <w:pPr>
        <w:spacing w:line="360" w:lineRule="auto"/>
        <w:jc w:val="left"/>
        <w:textAlignment w:val="center"/>
      </w:pPr>
      <w:r>
        <w:t>B．硝酸铵溶于水制成的冰袋可给高烧病人降温</w:t>
      </w:r>
    </w:p>
    <w:p>
      <w:pPr>
        <w:spacing w:line="360" w:lineRule="auto"/>
        <w:jc w:val="left"/>
        <w:textAlignment w:val="center"/>
      </w:pPr>
      <w:r>
        <w:t>C．天然水经过自然沉降、过滤、吸附，即得纯水</w:t>
      </w:r>
    </w:p>
    <w:p>
      <w:pPr>
        <w:spacing w:line="360" w:lineRule="auto"/>
        <w:jc w:val="left"/>
        <w:textAlignment w:val="center"/>
      </w:pPr>
      <w:r>
        <w:t>D．用 150mL 酒精和 50mL 蒸馏水混合配制成 200mL 的 75％的医用酒精</w:t>
      </w:r>
    </w:p>
    <w:p>
      <w:pPr>
        <w:spacing w:line="360" w:lineRule="auto"/>
        <w:jc w:val="left"/>
        <w:textAlignment w:val="center"/>
      </w:pPr>
      <w:r>
        <w:t>5</w:t>
      </w:r>
      <w:r>
        <w:rPr>
          <w:rFonts w:hint="eastAsia"/>
        </w:rPr>
        <w:t>、</w:t>
      </w:r>
      <w:r>
        <w:t>下列物质加入水中，能形成溶液并且温度不会发生明显改变的是</w:t>
      </w:r>
      <w:r>
        <w:rPr>
          <w:rFonts w:hint="eastAsia"/>
        </w:rPr>
        <w:t>（   ）</w:t>
      </w:r>
    </w:p>
    <w:p>
      <w:pPr>
        <w:tabs>
          <w:tab w:val="left" w:pos="2076"/>
          <w:tab w:val="left" w:pos="4153"/>
          <w:tab w:val="left" w:pos="6229"/>
        </w:tabs>
        <w:spacing w:line="360" w:lineRule="auto"/>
        <w:jc w:val="left"/>
        <w:textAlignment w:val="center"/>
      </w:pPr>
      <w:r>
        <w:t>A．硝酸铵</w:t>
      </w:r>
      <w:r>
        <w:tab/>
      </w:r>
      <w:r>
        <w:t>B．牛奶</w:t>
      </w:r>
      <w:r>
        <w:tab/>
      </w:r>
      <w:r>
        <w:t>C．氢氧化钠</w:t>
      </w:r>
      <w:r>
        <w:tab/>
      </w:r>
      <w:r>
        <w:t>D．氯化钠</w:t>
      </w:r>
    </w:p>
    <w:p>
      <w:pPr>
        <w:spacing w:line="360" w:lineRule="auto"/>
        <w:jc w:val="left"/>
        <w:textAlignment w:val="center"/>
      </w:pPr>
      <w:r>
        <w:t>6</w:t>
      </w:r>
      <w:r>
        <w:rPr>
          <w:rFonts w:hint="eastAsia"/>
        </w:rPr>
        <w:t>、</w:t>
      </w:r>
      <w:r>
        <w:t>配制一定溶质质量分数的溶液，下列仪器不需要的是</w:t>
      </w:r>
      <w:r>
        <w:rPr>
          <w:rFonts w:hint="eastAsia"/>
        </w:rPr>
        <w:t>（   ）</w:t>
      </w:r>
    </w:p>
    <w:p>
      <w:pPr>
        <w:tabs>
          <w:tab w:val="left" w:pos="4153"/>
        </w:tabs>
        <w:spacing w:line="360" w:lineRule="auto"/>
        <w:jc w:val="left"/>
        <w:textAlignment w:val="center"/>
      </w:pPr>
      <w:r>
        <w:t>A．量筒</w:t>
      </w:r>
      <w:r>
        <w:pict>
          <v:shape id="_x0000_i1025" o:spt="75" alt=" " type="#_x0000_t75" style="height:72pt;width:30pt;" filled="f" o:preferrelative="t" stroked="f" coordsize="21600,21600">
            <v:path/>
            <v:fill on="f" focussize="0,0"/>
            <v:stroke on="f" joinstyle="miter"/>
            <v:imagedata r:id="rId7" o:title=""/>
            <o:lock v:ext="edit" aspectratio="t"/>
            <w10:wrap type="none"/>
            <w10:anchorlock/>
          </v:shape>
        </w:pict>
      </w:r>
      <w:r>
        <w:tab/>
      </w:r>
      <w:r>
        <w:t>B．胶头滴管</w:t>
      </w:r>
      <w:r>
        <w:pict>
          <v:shape id="_x0000_i1026" o:spt="75" alt=" " type="#_x0000_t75" style="height:72.75pt;width:22.5pt;" filled="f" o:preferrelative="t" stroked="f" coordsize="21600,21600">
            <v:path/>
            <v:fill on="f" focussize="0,0"/>
            <v:stroke on="f" joinstyle="miter"/>
            <v:imagedata r:id="rId8" o:title=""/>
            <o:lock v:ext="edit" aspectratio="t"/>
            <w10:wrap type="none"/>
            <w10:anchorlock/>
          </v:shape>
        </w:pict>
      </w:r>
    </w:p>
    <w:p>
      <w:pPr>
        <w:tabs>
          <w:tab w:val="left" w:pos="4153"/>
        </w:tabs>
        <w:spacing w:line="360" w:lineRule="auto"/>
        <w:jc w:val="left"/>
        <w:textAlignment w:val="center"/>
      </w:pPr>
      <w:r>
        <w:t>C．烧杯</w:t>
      </w:r>
      <w:r>
        <w:pict>
          <v:shape id="_x0000_i1027" o:spt="75" alt=" " type="#_x0000_t75" style="height:50.25pt;width:47.25pt;" filled="f" o:preferrelative="t" stroked="f" coordsize="21600,21600">
            <v:path/>
            <v:fill on="f" focussize="0,0"/>
            <v:stroke on="f" joinstyle="miter"/>
            <v:imagedata r:id="rId9" o:title=""/>
            <o:lock v:ext="edit" aspectratio="t"/>
            <w10:wrap type="none"/>
            <w10:anchorlock/>
          </v:shape>
        </w:pict>
      </w:r>
      <w:r>
        <w:tab/>
      </w:r>
      <w:r>
        <w:t>D．漏斗</w:t>
      </w:r>
      <w:r>
        <w:pict>
          <v:shape id="_x0000_i1028" o:spt="75" alt=" " type="#_x0000_t75" style="height:65.25pt;width:43.5pt;" filled="f" o:preferrelative="t" stroked="f" coordsize="21600,21600">
            <v:path/>
            <v:fill on="f" focussize="0,0"/>
            <v:stroke on="f" joinstyle="miter"/>
            <v:imagedata r:id="rId10" o:title=""/>
            <o:lock v:ext="edit" aspectratio="t"/>
            <w10:wrap type="none"/>
            <w10:anchorlock/>
          </v:shape>
        </w:pict>
      </w:r>
    </w:p>
    <w:p>
      <w:pPr>
        <w:spacing w:line="360" w:lineRule="auto"/>
        <w:jc w:val="left"/>
        <w:textAlignment w:val="center"/>
      </w:pPr>
      <w:r>
        <w:t>7</w:t>
      </w:r>
      <w:r>
        <w:rPr>
          <w:rFonts w:hint="eastAsia"/>
        </w:rPr>
        <w:t>、</w:t>
      </w:r>
      <w:r>
        <w:t>啤酒内溶有一定量的二氧化碳气体，打开瓶盖时，你会发现啤酒会喷出来。喝了啤酒后又会常常打嗝，这说明气体在水中的溶解度与压强和温度有关。下列关于气体溶解度的说法正确的是</w:t>
      </w:r>
      <w:r>
        <w:rPr>
          <w:rFonts w:hint="eastAsia"/>
        </w:rPr>
        <w:t>（   ）</w:t>
      </w:r>
    </w:p>
    <w:p>
      <w:pPr>
        <w:tabs>
          <w:tab w:val="left" w:pos="4153"/>
        </w:tabs>
        <w:spacing w:line="360" w:lineRule="auto"/>
        <w:jc w:val="left"/>
        <w:textAlignment w:val="center"/>
      </w:pPr>
      <w:r>
        <w:t>A．压强减小，气体溶解度增大</w:t>
      </w:r>
      <w:r>
        <w:tab/>
      </w:r>
      <w:r>
        <w:t>B．压强增大，气体溶解度减小</w:t>
      </w:r>
    </w:p>
    <w:p>
      <w:pPr>
        <w:tabs>
          <w:tab w:val="left" w:pos="4153"/>
        </w:tabs>
        <w:spacing w:line="360" w:lineRule="auto"/>
        <w:jc w:val="left"/>
        <w:textAlignment w:val="center"/>
      </w:pPr>
      <w:r>
        <w:t>C．温度升高，气体溶解度减小</w:t>
      </w:r>
      <w:r>
        <w:tab/>
      </w:r>
      <w:r>
        <w:t>D．温度降低，气体溶解度减小</w:t>
      </w:r>
    </w:p>
    <w:p>
      <w:pPr>
        <w:spacing w:line="360" w:lineRule="auto"/>
        <w:jc w:val="left"/>
        <w:textAlignment w:val="center"/>
      </w:pPr>
      <w:r>
        <w:t>8</w:t>
      </w:r>
      <w:r>
        <w:rPr>
          <w:rFonts w:hint="eastAsia"/>
        </w:rPr>
        <w:t>、</w:t>
      </w:r>
      <w:r>
        <w:t>甲、乙的溶解度曲线如图所示（不考虑水的变化），下列说法正确的是</w:t>
      </w:r>
      <w:r>
        <w:rPr>
          <w:rFonts w:hint="eastAsia"/>
        </w:rPr>
        <w:t>（   ）</w:t>
      </w:r>
    </w:p>
    <w:p>
      <w:pPr>
        <w:spacing w:line="360" w:lineRule="auto"/>
        <w:jc w:val="left"/>
        <w:textAlignment w:val="center"/>
      </w:pPr>
      <w:r>
        <w:pict>
          <v:shape id="_x0000_i1029" o:spt="75" alt=" " type="#_x0000_t75" style="height:137.25pt;width:139.5pt;" filled="f" o:preferrelative="t" stroked="f" coordsize="21600,21600">
            <v:path/>
            <v:fill on="f" focussize="0,0"/>
            <v:stroke on="f" joinstyle="miter"/>
            <v:imagedata r:id="rId11" o:title=""/>
            <o:lock v:ext="edit" aspectratio="t"/>
            <w10:wrap type="none"/>
            <w10:anchorlock/>
          </v:shape>
        </w:pict>
      </w:r>
    </w:p>
    <w:p>
      <w:pPr>
        <w:spacing w:line="360" w:lineRule="auto"/>
        <w:jc w:val="left"/>
        <w:textAlignment w:val="center"/>
      </w:pPr>
      <w:r>
        <w:t>A．t</w:t>
      </w:r>
      <w:r>
        <w:rPr>
          <w:vertAlign w:val="subscript"/>
        </w:rPr>
        <w:t>2</w:t>
      </w:r>
      <w:r>
        <w:t>℃时，甲的饱和溶液中溶质质量分数为40%</w:t>
      </w:r>
    </w:p>
    <w:p>
      <w:pPr>
        <w:spacing w:line="360" w:lineRule="auto"/>
        <w:jc w:val="left"/>
        <w:textAlignment w:val="center"/>
      </w:pPr>
      <w:r>
        <w:t>B．t</w:t>
      </w:r>
      <w:r>
        <w:rPr>
          <w:vertAlign w:val="subscript"/>
        </w:rPr>
        <w:t>1</w:t>
      </w:r>
      <w:r>
        <w:t>℃时，将甲、乙的饱和溶液分别升温到t</w:t>
      </w:r>
      <w:r>
        <w:rPr>
          <w:vertAlign w:val="subscript"/>
        </w:rPr>
        <w:t>2</w:t>
      </w:r>
      <w:r>
        <w:t>℃，两溶液中溶质质量分数相等</w:t>
      </w:r>
    </w:p>
    <w:p>
      <w:pPr>
        <w:spacing w:line="360" w:lineRule="auto"/>
        <w:jc w:val="left"/>
        <w:textAlignment w:val="center"/>
      </w:pPr>
      <w:r>
        <w:t>C．依据溶解度曲线可判断，甲的溶解度比乙的大</w:t>
      </w:r>
    </w:p>
    <w:p>
      <w:pPr>
        <w:spacing w:line="360" w:lineRule="auto"/>
        <w:jc w:val="left"/>
        <w:textAlignment w:val="center"/>
      </w:pPr>
      <w:r>
        <w:t>D．t</w:t>
      </w:r>
      <w:r>
        <w:rPr>
          <w:vertAlign w:val="subscript"/>
        </w:rPr>
        <w:t>2</w:t>
      </w:r>
      <w:r>
        <w:t>℃时，将甲、乙的饱和溶液分别降温到t</w:t>
      </w:r>
      <w:r>
        <w:rPr>
          <w:vertAlign w:val="subscript"/>
        </w:rPr>
        <w:t>1</w:t>
      </w:r>
      <w:r>
        <w:t>℃，甲析出的晶体质量大</w:t>
      </w:r>
    </w:p>
    <w:p>
      <w:pPr>
        <w:spacing w:line="360" w:lineRule="auto"/>
        <w:jc w:val="left"/>
        <w:textAlignment w:val="center"/>
      </w:pPr>
      <w:r>
        <w:t>9</w:t>
      </w:r>
      <w:r>
        <w:rPr>
          <w:rFonts w:hint="eastAsia"/>
        </w:rPr>
        <w:t>、</w:t>
      </w:r>
      <w:r>
        <w:t>下列对课本中的图表、数据的使用，叙述不正确的是</w:t>
      </w:r>
      <w:r>
        <w:rPr>
          <w:rFonts w:hint="eastAsia"/>
        </w:rPr>
        <w:t>（   ）</w:t>
      </w:r>
    </w:p>
    <w:p>
      <w:pPr>
        <w:spacing w:line="360" w:lineRule="auto"/>
        <w:jc w:val="left"/>
        <w:textAlignment w:val="center"/>
      </w:pPr>
      <w:r>
        <w:t>A．根据金属活动性顺序表，判断金属能否与稀盐酸、稀硫酸反应产生氢气</w:t>
      </w:r>
    </w:p>
    <w:p>
      <w:pPr>
        <w:spacing w:line="360" w:lineRule="auto"/>
        <w:jc w:val="left"/>
        <w:textAlignment w:val="center"/>
      </w:pPr>
      <w:r>
        <w:t>B．根据元素周期表，可以查找元素原子核内中子的数目</w:t>
      </w:r>
    </w:p>
    <w:p>
      <w:pPr>
        <w:spacing w:line="360" w:lineRule="auto"/>
        <w:jc w:val="left"/>
        <w:textAlignment w:val="center"/>
      </w:pPr>
      <w:r>
        <w:t>C．根据“一些常见元素和根的化合价”表，可以确定铵根的化合价为+1价</w:t>
      </w:r>
    </w:p>
    <w:p>
      <w:pPr>
        <w:spacing w:line="360" w:lineRule="auto"/>
        <w:jc w:val="left"/>
        <w:textAlignment w:val="center"/>
      </w:pPr>
      <w:r>
        <w:t>D．根据物质的溶解度曲线图，可确定该物质在某一温度时的溶解度</w:t>
      </w:r>
    </w:p>
    <w:p>
      <w:pPr>
        <w:spacing w:line="360" w:lineRule="auto"/>
        <w:jc w:val="left"/>
        <w:textAlignment w:val="center"/>
      </w:pPr>
      <w:r>
        <w:t>10</w:t>
      </w:r>
      <w:r>
        <w:rPr>
          <w:rFonts w:hint="eastAsia"/>
        </w:rPr>
        <w:t>、</w:t>
      </w:r>
      <w:r>
        <w:t>下列关于“生活中的化学”的叙述中，不正确的是</w:t>
      </w:r>
      <w:r>
        <w:rPr>
          <w:rFonts w:hint="eastAsia"/>
        </w:rPr>
        <w:t>（   ）</w:t>
      </w:r>
    </w:p>
    <w:p>
      <w:pPr>
        <w:tabs>
          <w:tab w:val="left" w:pos="4153"/>
        </w:tabs>
        <w:spacing w:line="360" w:lineRule="auto"/>
        <w:jc w:val="left"/>
        <w:textAlignment w:val="center"/>
      </w:pPr>
      <w:r>
        <w:t>A．冬天用炭火盆取暖要注意关闭门窗</w:t>
      </w:r>
      <w:r>
        <w:tab/>
      </w:r>
      <w:r>
        <w:t>B．常用铁制品保持清洁干燥能防止生锈</w:t>
      </w:r>
    </w:p>
    <w:p>
      <w:pPr>
        <w:tabs>
          <w:tab w:val="left" w:pos="4153"/>
        </w:tabs>
        <w:spacing w:line="360" w:lineRule="auto"/>
        <w:jc w:val="left"/>
        <w:textAlignment w:val="center"/>
      </w:pPr>
      <w:r>
        <w:t>C．钻石项链不能放到火上灼烧</w:t>
      </w:r>
      <w:r>
        <w:tab/>
      </w:r>
      <w:r>
        <w:t>D．菜汤太咸了可以适当加些水</w:t>
      </w:r>
    </w:p>
    <w:p>
      <w:pPr>
        <w:spacing w:line="360" w:lineRule="auto"/>
        <w:jc w:val="left"/>
        <w:textAlignment w:val="center"/>
      </w:pPr>
      <w:r>
        <w:t>11</w:t>
      </w:r>
      <w:r>
        <w:rPr>
          <w:rFonts w:hint="eastAsia"/>
        </w:rPr>
        <w:t>、</w:t>
      </w:r>
      <w:r>
        <w:t>为了探究物质的溶解现象，设计了如下实验：</w:t>
      </w:r>
    </w:p>
    <w:tbl>
      <w:tblPr>
        <w:tblStyle w:val="5"/>
        <w:tblW w:w="79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60"/>
        <w:gridCol w:w="2550"/>
        <w:gridCol w:w="2011"/>
        <w:gridCol w:w="2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实验</w:t>
            </w:r>
          </w:p>
        </w:tc>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pict>
                <v:shape id="_x0000_i1030" o:spt="75" alt=" " type="#_x0000_t75" style="height:114.7pt;width:71.2pt;" filled="f" o:preferrelative="t" stroked="f" coordsize="21600,21600">
                  <v:path/>
                  <v:fill on="f" focussize="0,0"/>
                  <v:stroke on="f" joinstyle="miter"/>
                  <v:imagedata r:id="rId12" o:title=""/>
                  <o:lock v:ext="edit" aspectratio="t"/>
                  <w10:wrap type="none"/>
                  <w10:anchorlock/>
                </v:shape>
              </w:pict>
            </w:r>
          </w:p>
        </w:tc>
        <w:tc>
          <w:tcPr>
            <w:tcW w:w="20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pict>
                <v:shape id="_x0000_i1031" o:spt="75" alt=" " type="#_x0000_t75" style="height:116.2pt;width:88.5pt;" filled="f" o:preferrelative="t" stroked="f" coordsize="21600,21600">
                  <v:path/>
                  <v:fill on="f" focussize="0,0"/>
                  <v:stroke on="f" joinstyle="miter"/>
                  <v:imagedata r:id="rId13" o:title=""/>
                  <o:lock v:ext="edit" aspectratio="t"/>
                  <w10:wrap type="none"/>
                  <w10:anchorlock/>
                </v:shape>
              </w:pict>
            </w:r>
          </w:p>
        </w:tc>
        <w:tc>
          <w:tcPr>
            <w:tcW w:w="2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pict>
                <v:shape id="_x0000_i1032" o:spt="75" alt=" " type="#_x0000_t75" style="height:116.2pt;width:76.45pt;" filled="f" o:preferrelative="t" stroked="f" coordsize="21600,21600">
                  <v:path/>
                  <v:fill on="f" focussize="0,0"/>
                  <v:stroke on="f" joinstyle="miter"/>
                  <v:imagedata r:id="rId14" o:title=""/>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现象</w:t>
            </w:r>
          </w:p>
        </w:tc>
        <w:tc>
          <w:tcPr>
            <w:tcW w:w="25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固体溶解，形成紫色溶液</w:t>
            </w:r>
          </w:p>
        </w:tc>
        <w:tc>
          <w:tcPr>
            <w:tcW w:w="20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固体几乎不溶解</w:t>
            </w:r>
          </w:p>
        </w:tc>
        <w:tc>
          <w:tcPr>
            <w:tcW w:w="27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固体溶解，形成紫红色溶液</w:t>
            </w:r>
          </w:p>
        </w:tc>
      </w:tr>
    </w:tbl>
    <w:p>
      <w:pPr>
        <w:tabs>
          <w:tab w:val="left" w:pos="4153"/>
        </w:tabs>
        <w:spacing w:line="360" w:lineRule="auto"/>
        <w:jc w:val="left"/>
        <w:textAlignment w:val="center"/>
        <w:rPr>
          <w:rFonts w:hint="eastAsia"/>
        </w:rPr>
      </w:pPr>
      <w:r>
        <w:t>根据上表得出下列说法错误的是</w:t>
      </w:r>
      <w:r>
        <w:rPr>
          <w:rFonts w:hint="eastAsia"/>
        </w:rPr>
        <w:t>（   ）</w:t>
      </w:r>
    </w:p>
    <w:p>
      <w:pPr>
        <w:tabs>
          <w:tab w:val="left" w:pos="4153"/>
        </w:tabs>
        <w:spacing w:line="360" w:lineRule="auto"/>
        <w:jc w:val="left"/>
        <w:textAlignment w:val="center"/>
      </w:pPr>
      <w:r>
        <w:t>A．物质的溶解性受到溶质与溶剂性质影响</w:t>
      </w:r>
      <w:r>
        <w:tab/>
      </w:r>
      <w:r>
        <w:t>B．②号试管所得液体是乳浊液</w:t>
      </w:r>
    </w:p>
    <w:p>
      <w:pPr>
        <w:tabs>
          <w:tab w:val="left" w:pos="4153"/>
        </w:tabs>
        <w:spacing w:line="360" w:lineRule="auto"/>
        <w:jc w:val="left"/>
        <w:textAlignment w:val="center"/>
      </w:pPr>
      <w:r>
        <w:t>C．不同溶质在同一种溶剂中的溶解特性不同</w:t>
      </w:r>
      <w:r>
        <w:tab/>
      </w:r>
      <w:r>
        <w:t>D．同种溶质在不同溶剂中的溶解特性不同</w:t>
      </w:r>
    </w:p>
    <w:p>
      <w:pPr>
        <w:spacing w:line="360" w:lineRule="auto"/>
        <w:jc w:val="left"/>
        <w:textAlignment w:val="center"/>
      </w:pPr>
      <w:r>
        <w:t>12</w:t>
      </w:r>
      <w:r>
        <w:rPr>
          <w:rFonts w:hint="eastAsia"/>
        </w:rPr>
        <w:t>、</w:t>
      </w:r>
      <w:r>
        <w:t>下列排序正确的是</w:t>
      </w:r>
      <w:r>
        <w:rPr>
          <w:rFonts w:hint="eastAsia"/>
        </w:rPr>
        <w:t>（   ）</w:t>
      </w:r>
    </w:p>
    <w:p>
      <w:pPr>
        <w:tabs>
          <w:tab w:val="left" w:pos="4153"/>
        </w:tabs>
        <w:spacing w:line="360" w:lineRule="auto"/>
        <w:jc w:val="left"/>
        <w:textAlignment w:val="center"/>
      </w:pPr>
      <w:r>
        <w:t xml:space="preserve">A．溶解时放出的热量： </w:t>
      </w:r>
      <w:r>
        <w:pict>
          <v:shape id="_x0000_i1033" o:spt="75" alt=" " type="#_x0000_t75" style="height:48pt;width:109.5pt;" filled="f" o:preferrelative="t" stroked="f" coordsize="21600,21600">
            <v:path/>
            <v:fill on="f" focussize="0,0"/>
            <v:stroke on="f" joinstyle="miter"/>
            <v:imagedata r:id="rId15" o:title=""/>
            <o:lock v:ext="edit" aspectratio="t"/>
            <w10:wrap type="none"/>
            <w10:anchorlock/>
          </v:shape>
        </w:pict>
      </w:r>
      <w:r>
        <w:tab/>
      </w:r>
      <w:r>
        <w:t xml:space="preserve">B．氮元素的化合价： </w:t>
      </w:r>
      <w:r>
        <w:pict>
          <v:shape id="_x0000_i1034" o:spt="75" alt=" " type="#_x0000_t75" style="height:41.25pt;width:80.25pt;" filled="f" o:preferrelative="t" stroked="f" coordsize="21600,21600">
            <v:path/>
            <v:fill on="f" focussize="0,0"/>
            <v:stroke on="f" joinstyle="miter"/>
            <v:imagedata r:id="rId16" o:title=""/>
            <o:lock v:ext="edit" aspectratio="t"/>
            <w10:wrap type="none"/>
            <w10:anchorlock/>
          </v:shape>
        </w:pict>
      </w:r>
    </w:p>
    <w:p>
      <w:pPr>
        <w:tabs>
          <w:tab w:val="left" w:pos="4153"/>
        </w:tabs>
        <w:spacing w:line="360" w:lineRule="auto"/>
        <w:jc w:val="left"/>
        <w:textAlignment w:val="center"/>
      </w:pPr>
      <w:r>
        <w:t xml:space="preserve">C．地壳中元素含量： </w:t>
      </w:r>
      <w:r>
        <w:pict>
          <v:shape id="_x0000_i1035" o:spt="75" alt=" " type="#_x0000_t75" style="height:38.25pt;width:51pt;" filled="f" o:preferrelative="t" stroked="f" coordsize="21600,21600">
            <v:path/>
            <v:fill on="f" focussize="0,0"/>
            <v:stroke on="f" joinstyle="miter"/>
            <v:imagedata r:id="rId17" o:title=""/>
            <o:lock v:ext="edit" aspectratio="t"/>
            <w10:wrap type="none"/>
            <w10:anchorlock/>
          </v:shape>
        </w:pict>
      </w:r>
      <w:r>
        <w:tab/>
      </w:r>
      <w:r>
        <w:t xml:space="preserve">D．金属活动性顺序： </w:t>
      </w:r>
      <w:r>
        <w:pict>
          <v:shape id="_x0000_i1036" o:spt="75" alt=" " type="#_x0000_t75" style="height:35.25pt;width:53.25pt;" filled="f" o:preferrelative="t" stroked="f" coordsize="21600,21600">
            <v:path/>
            <v:fill on="f" focussize="0,0"/>
            <v:stroke on="f" joinstyle="miter"/>
            <v:imagedata r:id="rId18" o:title=""/>
            <o:lock v:ext="edit" aspectratio="t"/>
            <w10:wrap type="none"/>
            <w10:anchorlock/>
          </v:shape>
        </w:pict>
      </w:r>
    </w:p>
    <w:p>
      <w:pPr>
        <w:rPr>
          <w:rFonts w:hint="eastAsia"/>
        </w:rPr>
      </w:pPr>
      <w:r>
        <w:rPr>
          <w:rFonts w:hint="eastAsia"/>
        </w:rPr>
        <w:t>二、本大题包括5小题，共28分</w:t>
      </w:r>
    </w:p>
    <w:p>
      <w:pPr>
        <w:spacing w:line="360" w:lineRule="auto"/>
        <w:jc w:val="left"/>
        <w:textAlignment w:val="center"/>
      </w:pPr>
      <w:r>
        <w:rPr>
          <w:rFonts w:hint="eastAsia"/>
        </w:rPr>
        <w:t>13、</w:t>
      </w:r>
      <w:r>
        <w:t>阅读下列短文，回答问题。</w:t>
      </w:r>
    </w:p>
    <w:p>
      <w:pPr>
        <w:spacing w:line="360" w:lineRule="auto"/>
        <w:jc w:val="left"/>
        <w:textAlignment w:val="center"/>
      </w:pPr>
      <w:r>
        <w:t>“深海一号”能源站是由我国自主研发建造的全球首座10万吨级深水半潜式生产储油平台。2021年6月25日，该平台正式投产，标志着中国从装备技术到勘探开发能力全面实现从300来到1500米超深水的跨越。2022年2月13日，中国海洋石油集团有限公司对外宣布，该平台2021年6月25日正式投产以来，累计生产天然气超10亿立方米。在保供季为海南自贸港和粤港澳大湾区建设提供了重要清洁能源来源。</w:t>
      </w:r>
    </w:p>
    <w:p>
      <w:pPr>
        <w:spacing w:line="360" w:lineRule="auto"/>
        <w:jc w:val="left"/>
        <w:textAlignment w:val="center"/>
      </w:pPr>
      <w:r>
        <w:t>(1)天然气属于_______（填“可再生”或“不可再生”）能源，天然气的主要成分是甲烷（CH</w:t>
      </w:r>
      <w:r>
        <w:rPr>
          <w:vertAlign w:val="subscript"/>
        </w:rPr>
        <w:t>4</w:t>
      </w:r>
      <w:r>
        <w:t>），甲烷是由________（填“分子”、“原子”或“离子”）构成；已知甲烷中氢元素的化合价是+1，则碳元素的化合价是________。</w:t>
      </w:r>
    </w:p>
    <w:p>
      <w:pPr>
        <w:spacing w:line="360" w:lineRule="auto"/>
        <w:jc w:val="left"/>
        <w:textAlignment w:val="center"/>
      </w:pPr>
      <w:r>
        <w:t>(2)天然气之所以被称为清洁能源，是因为它完全燃烧时不产生污染物。请写出甲烷完全燃烧时的化学方程式________。</w:t>
      </w:r>
    </w:p>
    <w:p>
      <w:pPr>
        <w:spacing w:line="360" w:lineRule="auto"/>
        <w:jc w:val="left"/>
        <w:textAlignment w:val="center"/>
      </w:pPr>
      <w:r>
        <w:t>(3)甲烷的溶解度曲线如图（纵坐标表示每升水中溶解的甲烷体积），由图可以看出甲烷的溶解度规律是______（写出一点即可）。</w:t>
      </w:r>
    </w:p>
    <w:p>
      <w:pPr>
        <w:rPr>
          <w:rFonts w:hint="eastAsia"/>
        </w:rPr>
      </w:pPr>
      <w:r>
        <w:pict>
          <v:shape id="_x0000_i1037" o:spt="75" alt=" " type="#_x0000_t75" style="height:247.5pt;width:269.25pt;" filled="f" o:preferrelative="t" stroked="f" coordsize="21600,21600">
            <v:path/>
            <v:fill on="f" focussize="0,0"/>
            <v:stroke on="f" joinstyle="miter"/>
            <v:imagedata r:id="rId19" o:title=""/>
            <o:lock v:ext="edit" aspectratio="t"/>
            <w10:wrap type="none"/>
            <w10:anchorlock/>
          </v:shape>
        </w:pict>
      </w:r>
    </w:p>
    <w:p>
      <w:pPr>
        <w:spacing w:line="360" w:lineRule="auto"/>
        <w:jc w:val="left"/>
        <w:textAlignment w:val="center"/>
      </w:pPr>
      <w:r>
        <w:rPr>
          <w:rFonts w:hint="eastAsia"/>
        </w:rPr>
        <w:t>14、</w:t>
      </w:r>
      <w:r>
        <w:t>通过海水晒盐可得到粗盐。下图是化学兴趣小组为了除去粗盐中难溶性杂质，进行的三步操作：</w:t>
      </w:r>
    </w:p>
    <w:p>
      <w:pPr>
        <w:spacing w:line="360" w:lineRule="auto"/>
        <w:jc w:val="left"/>
        <w:textAlignment w:val="center"/>
      </w:pPr>
      <w:r>
        <w:pict>
          <v:shape id="_x0000_i1038" o:spt="75" alt=" " type="#_x0000_t75" style="height:112.5pt;width:250.5pt;" filled="f" o:preferrelative="t" stroked="f" coordsize="21600,21600">
            <v:path/>
            <v:fill on="f" focussize="0,0"/>
            <v:stroke on="f" joinstyle="miter"/>
            <v:imagedata r:id="rId20" o:title=""/>
            <o:lock v:ext="edit" aspectratio="t"/>
            <w10:wrap type="none"/>
            <w10:anchorlock/>
          </v:shape>
        </w:pict>
      </w:r>
    </w:p>
    <w:p>
      <w:pPr>
        <w:spacing w:line="360" w:lineRule="auto"/>
        <w:jc w:val="left"/>
        <w:textAlignment w:val="center"/>
      </w:pPr>
      <w:r>
        <w:t>(1)三步操作的正确顺序是_________（填字母）。</w:t>
      </w:r>
    </w:p>
    <w:p>
      <w:pPr>
        <w:spacing w:line="360" w:lineRule="auto"/>
        <w:jc w:val="left"/>
        <w:textAlignment w:val="center"/>
      </w:pPr>
      <w:r>
        <w:t>(2)上述A、B操作中均使用了玻璃棒进行搅拌，其目的分别是：A：_________。B：_________。</w:t>
      </w:r>
    </w:p>
    <w:p>
      <w:pPr>
        <w:spacing w:line="360" w:lineRule="auto"/>
        <w:jc w:val="left"/>
        <w:textAlignment w:val="center"/>
      </w:pPr>
      <w:r>
        <w:t>(3)经过C操作后，发现滤液仍浑浊，可能的原因是_________（只写一条）。</w:t>
      </w:r>
    </w:p>
    <w:p>
      <w:pPr>
        <w:spacing w:line="360" w:lineRule="auto"/>
        <w:jc w:val="left"/>
        <w:textAlignment w:val="center"/>
      </w:pPr>
      <w:r>
        <w:t>(4)现有一瓶蒸馏水和一瓶稀氯化钠溶液，请用适当的化学方法把它们鉴别开，并完成实验报告。</w:t>
      </w:r>
    </w:p>
    <w:tbl>
      <w:tblPr>
        <w:tblStyle w:val="5"/>
        <w:tblW w:w="41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395"/>
        <w:gridCol w:w="1395"/>
        <w:gridCol w:w="1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实验步骤</w:t>
            </w:r>
          </w:p>
        </w:tc>
        <w:tc>
          <w:tcPr>
            <w:tcW w:w="13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实验现象</w:t>
            </w:r>
          </w:p>
        </w:tc>
        <w:tc>
          <w:tcPr>
            <w:tcW w:w="13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3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_________。</w:t>
            </w:r>
          </w:p>
        </w:tc>
        <w:tc>
          <w:tcPr>
            <w:tcW w:w="13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_________。</w:t>
            </w:r>
          </w:p>
        </w:tc>
        <w:tc>
          <w:tcPr>
            <w:tcW w:w="13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_________。</w:t>
            </w:r>
          </w:p>
        </w:tc>
      </w:tr>
    </w:tbl>
    <w:p>
      <w:pPr>
        <w:spacing w:line="360" w:lineRule="auto"/>
        <w:jc w:val="left"/>
        <w:textAlignment w:val="center"/>
      </w:pPr>
      <w:r>
        <w:rPr>
          <w:rFonts w:hint="eastAsia"/>
        </w:rPr>
        <w:t>15、</w:t>
      </w:r>
      <w:r>
        <w:t>工业上用电解食盐水的方法制取浓盐酸，分析下图回答有关问题。已知：氯气（Cl</w:t>
      </w:r>
      <w:r>
        <w:rPr>
          <w:vertAlign w:val="subscript"/>
        </w:rPr>
        <w:t>2</w:t>
      </w:r>
      <w:r>
        <w:t>）常温下为气体。</w:t>
      </w:r>
    </w:p>
    <w:p>
      <w:pPr>
        <w:spacing w:line="360" w:lineRule="auto"/>
        <w:jc w:val="left"/>
        <w:textAlignment w:val="center"/>
      </w:pPr>
      <w:r>
        <w:pict>
          <v:shape id="_x0000_i1039" o:spt="75" alt=" " type="#_x0000_t75" style="height:96pt;width:294.75pt;" filled="f" o:preferrelative="t" stroked="f" coordsize="21600,21600">
            <v:path/>
            <v:fill on="f" focussize="0,0"/>
            <v:stroke on="f" joinstyle="miter"/>
            <v:imagedata r:id="rId21" o:title=""/>
            <o:lock v:ext="edit" aspectratio="t"/>
            <w10:wrap type="none"/>
            <w10:anchorlock/>
          </v:shape>
        </w:pict>
      </w:r>
    </w:p>
    <w:p>
      <w:pPr>
        <w:spacing w:line="360" w:lineRule="auto"/>
        <w:jc w:val="left"/>
        <w:textAlignment w:val="center"/>
      </w:pPr>
      <w:r>
        <w:t>(1)写出反应①的化学方程式______；</w:t>
      </w:r>
    </w:p>
    <w:p>
      <w:pPr>
        <w:spacing w:line="360" w:lineRule="auto"/>
        <w:jc w:val="left"/>
        <w:textAlignment w:val="center"/>
      </w:pPr>
      <w:r>
        <w:t>(2)反应②的化学反应类型是______反应；</w:t>
      </w:r>
    </w:p>
    <w:p>
      <w:pPr>
        <w:spacing w:line="360" w:lineRule="auto"/>
        <w:jc w:val="left"/>
        <w:textAlignment w:val="center"/>
      </w:pPr>
      <w:r>
        <w:t>(3)制得的浓盐酸溶质质量分数为 35%（密度 1.15g/mL），要配制 70g 溶质质量分数为 10%的稀盐酸（不考虑挥发）：</w:t>
      </w:r>
    </w:p>
    <w:p>
      <w:pPr>
        <w:spacing w:line="360" w:lineRule="auto"/>
        <w:jc w:val="left"/>
        <w:textAlignment w:val="center"/>
      </w:pPr>
      <w:r>
        <w:t>①需向盛有浓盐酸的烧杯中加______克水（水的密度 1g/mL）；</w:t>
      </w:r>
    </w:p>
    <w:p>
      <w:pPr>
        <w:spacing w:line="360" w:lineRule="auto"/>
        <w:jc w:val="left"/>
        <w:textAlignment w:val="center"/>
      </w:pPr>
      <w:r>
        <w:t>②配制过程中需要用到的仪器有烧杯、量筒和______。</w:t>
      </w:r>
    </w:p>
    <w:p>
      <w:pPr>
        <w:spacing w:line="360" w:lineRule="auto"/>
        <w:jc w:val="left"/>
        <w:textAlignment w:val="center"/>
      </w:pPr>
      <w:r>
        <w:rPr>
          <w:rFonts w:hint="eastAsia"/>
        </w:rPr>
        <w:t>16、</w:t>
      </w:r>
      <w:r>
        <w:t>同学们在实验室用下图装置制取氧气。</w:t>
      </w:r>
    </w:p>
    <w:p>
      <w:pPr>
        <w:spacing w:line="360" w:lineRule="auto"/>
        <w:jc w:val="left"/>
        <w:textAlignment w:val="center"/>
      </w:pPr>
      <w:r>
        <w:pict>
          <v:shape id="_x0000_i1040" o:spt="75" alt=" " type="#_x0000_t75" style="height:105pt;width:160.5pt;" filled="f" o:preferrelative="t" stroked="f" coordsize="21600,21600">
            <v:path/>
            <v:fill on="f" focussize="0,0"/>
            <v:stroke on="f" joinstyle="miter"/>
            <v:imagedata r:id="rId22" o:title=""/>
            <o:lock v:ext="edit" aspectratio="t"/>
            <w10:wrap type="none"/>
            <w10:anchorlock/>
          </v:shape>
        </w:pict>
      </w:r>
    </w:p>
    <w:p>
      <w:pPr>
        <w:spacing w:line="360" w:lineRule="auto"/>
        <w:jc w:val="left"/>
        <w:textAlignment w:val="center"/>
      </w:pPr>
      <w:r>
        <w:t>（1）加热高锰酸钾时，试管口略向下倾斜的原因是 ______ 。</w:t>
      </w:r>
    </w:p>
    <w:p>
      <w:pPr>
        <w:spacing w:line="360" w:lineRule="auto"/>
        <w:jc w:val="left"/>
        <w:textAlignment w:val="center"/>
      </w:pPr>
      <w:r>
        <w:t>实验后，同学们发现沾有高锰酸钾的白抹布洗完晾干后变为棕褐色。</w:t>
      </w:r>
    </w:p>
    <w:p>
      <w:pPr>
        <w:spacing w:line="360" w:lineRule="auto"/>
        <w:jc w:val="left"/>
        <w:textAlignment w:val="center"/>
      </w:pPr>
      <w:r>
        <w:t>【查阅资料】草酸溶液能将棕褐色物质除去。</w:t>
      </w:r>
    </w:p>
    <w:p>
      <w:pPr>
        <w:spacing w:line="360" w:lineRule="auto"/>
        <w:jc w:val="left"/>
        <w:textAlignment w:val="center"/>
      </w:pPr>
      <w:r>
        <w:t>【提出问题】哪些因素能加快草酸除去棕褐色物质的速率？</w:t>
      </w:r>
    </w:p>
    <w:p>
      <w:pPr>
        <w:spacing w:line="360" w:lineRule="auto"/>
        <w:jc w:val="left"/>
        <w:textAlignment w:val="center"/>
      </w:pPr>
      <w:r>
        <w:t>【进行实验】</w:t>
      </w:r>
    </w:p>
    <w:p>
      <w:pPr>
        <w:spacing w:line="360" w:lineRule="auto"/>
        <w:jc w:val="left"/>
        <w:textAlignment w:val="center"/>
      </w:pPr>
      <w:r>
        <w:t>将均匀染有棕褐色的抹布剪成大小相同的小布条进行实验</w:t>
      </w:r>
    </w:p>
    <w:tbl>
      <w:tblPr>
        <w:tblStyle w:val="5"/>
        <w:tblW w:w="98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53"/>
        <w:gridCol w:w="1185"/>
        <w:gridCol w:w="1507"/>
        <w:gridCol w:w="1608"/>
        <w:gridCol w:w="1709"/>
        <w:gridCol w:w="1608"/>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5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p>
          <w:p>
            <w:pPr>
              <w:spacing w:line="360" w:lineRule="auto"/>
              <w:jc w:val="left"/>
            </w:pPr>
            <w:r>
              <w:t>实验</w:t>
            </w:r>
          </w:p>
          <w:p>
            <w:pPr>
              <w:spacing w:line="360" w:lineRule="auto"/>
              <w:jc w:val="left"/>
            </w:pPr>
            <w:r>
              <w:t>编号</w:t>
            </w:r>
          </w:p>
          <w:p>
            <w:pPr>
              <w:spacing w:line="360" w:lineRule="auto"/>
              <w:jc w:val="left"/>
            </w:pPr>
          </w:p>
        </w:tc>
        <w:tc>
          <w:tcPr>
            <w:tcW w:w="11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实验1</w:t>
            </w:r>
          </w:p>
          <w:p>
            <w:pPr>
              <w:spacing w:line="360" w:lineRule="auto"/>
              <w:jc w:val="left"/>
            </w:pPr>
            <w:r>
              <w:pict>
                <v:shape id="_x0000_i1041" o:spt="75" alt=" " type="#_x0000_t75" style="height:51pt;width:47.25pt;" filled="f" o:preferrelative="t" stroked="f" coordsize="21600,21600">
                  <v:path/>
                  <v:fill on="f" focussize="0,0"/>
                  <v:stroke on="f" joinstyle="miter"/>
                  <v:imagedata r:id="rId23" o:title=""/>
                  <o:lock v:ext="edit" aspectratio="t"/>
                  <w10:wrap type="none"/>
                  <w10:anchorlock/>
                </v:shape>
              </w:pict>
            </w:r>
          </w:p>
          <w:p>
            <w:pPr>
              <w:spacing w:line="360" w:lineRule="auto"/>
              <w:jc w:val="left"/>
            </w:pPr>
            <w:r>
              <w:t>20℃</w:t>
            </w:r>
          </w:p>
          <w:p>
            <w:pPr>
              <w:spacing w:line="360" w:lineRule="auto"/>
              <w:jc w:val="left"/>
            </w:pPr>
            <w:r>
              <w:t>水</w:t>
            </w:r>
          </w:p>
          <w:p>
            <w:pPr>
              <w:spacing w:line="360" w:lineRule="auto"/>
              <w:jc w:val="left"/>
            </w:pPr>
          </w:p>
        </w:tc>
        <w:tc>
          <w:tcPr>
            <w:tcW w:w="150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实验2</w:t>
            </w:r>
          </w:p>
          <w:p>
            <w:pPr>
              <w:spacing w:line="360" w:lineRule="auto"/>
              <w:jc w:val="left"/>
            </w:pPr>
            <w:r>
              <w:pict>
                <v:shape id="_x0000_i1042" o:spt="75" alt=" " type="#_x0000_t75" style="height:51pt;width:47.25pt;" filled="f" o:preferrelative="t" stroked="f" coordsize="21600,21600">
                  <v:path/>
                  <v:fill on="f" focussize="0,0"/>
                  <v:stroke on="f" joinstyle="miter"/>
                  <v:imagedata r:id="rId23" o:title=""/>
                  <o:lock v:ext="edit" aspectratio="t"/>
                  <w10:wrap type="none"/>
                  <w10:anchorlock/>
                </v:shape>
              </w:pict>
            </w:r>
          </w:p>
          <w:p>
            <w:pPr>
              <w:spacing w:line="360" w:lineRule="auto"/>
              <w:jc w:val="left"/>
            </w:pPr>
            <w:r>
              <w:t>20℃</w:t>
            </w:r>
          </w:p>
          <w:p>
            <w:pPr>
              <w:spacing w:line="360" w:lineRule="auto"/>
              <w:jc w:val="left"/>
            </w:pPr>
            <w:r>
              <w:t>0.5%草酸溶液</w:t>
            </w:r>
          </w:p>
        </w:tc>
        <w:tc>
          <w:tcPr>
            <w:tcW w:w="16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实验3</w:t>
            </w:r>
          </w:p>
          <w:p>
            <w:pPr>
              <w:spacing w:line="360" w:lineRule="auto"/>
              <w:jc w:val="left"/>
            </w:pPr>
            <w:r>
              <w:pict>
                <v:shape id="_x0000_i1043" o:spt="75" alt=" " type="#_x0000_t75" style="height:51pt;width:47.25pt;" filled="f" o:preferrelative="t" stroked="f" coordsize="21600,21600">
                  <v:path/>
                  <v:fill on="f" focussize="0,0"/>
                  <v:stroke on="f" joinstyle="miter"/>
                  <v:imagedata r:id="rId23" o:title=""/>
                  <o:lock v:ext="edit" aspectratio="t"/>
                  <w10:wrap type="none"/>
                  <w10:anchorlock/>
                </v:shape>
              </w:pict>
            </w:r>
          </w:p>
          <w:p>
            <w:pPr>
              <w:spacing w:line="360" w:lineRule="auto"/>
              <w:jc w:val="left"/>
            </w:pPr>
            <w:r>
              <w:t>20℃</w:t>
            </w:r>
          </w:p>
          <w:p>
            <w:pPr>
              <w:spacing w:line="360" w:lineRule="auto"/>
              <w:jc w:val="left"/>
            </w:pPr>
            <w:r>
              <w:t>0.25%草酸溶液</w:t>
            </w:r>
          </w:p>
        </w:tc>
        <w:tc>
          <w:tcPr>
            <w:tcW w:w="170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实验4</w:t>
            </w:r>
          </w:p>
          <w:p>
            <w:pPr>
              <w:spacing w:line="360" w:lineRule="auto"/>
              <w:jc w:val="left"/>
            </w:pPr>
            <w:r>
              <w:pict>
                <v:shape id="_x0000_i1044" o:spt="75" alt=" " type="#_x0000_t75" style="height:51pt;width:47.25pt;" filled="f" o:preferrelative="t" stroked="f" coordsize="21600,21600">
                  <v:path/>
                  <v:fill on="f" focussize="0,0"/>
                  <v:stroke on="f" joinstyle="miter"/>
                  <v:imagedata r:id="rId23" o:title=""/>
                  <o:lock v:ext="edit" aspectratio="t"/>
                  <w10:wrap type="none"/>
                  <w10:anchorlock/>
                </v:shape>
              </w:pict>
            </w:r>
          </w:p>
          <w:p>
            <w:pPr>
              <w:spacing w:line="360" w:lineRule="auto"/>
              <w:jc w:val="left"/>
            </w:pPr>
            <w:r>
              <w:t>20℃</w:t>
            </w:r>
          </w:p>
          <w:p>
            <w:pPr>
              <w:spacing w:line="360" w:lineRule="auto"/>
              <w:jc w:val="left"/>
            </w:pPr>
            <w:r>
              <w:t>0.125%草酸溶液</w:t>
            </w:r>
          </w:p>
        </w:tc>
        <w:tc>
          <w:tcPr>
            <w:tcW w:w="16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实验5</w:t>
            </w:r>
          </w:p>
          <w:p>
            <w:pPr>
              <w:spacing w:line="360" w:lineRule="auto"/>
              <w:jc w:val="left"/>
            </w:pPr>
            <w:r>
              <w:pict>
                <v:shape id="_x0000_i1045" o:spt="75" alt=" " type="#_x0000_t75" style="height:51pt;width:47.25pt;" filled="f" o:preferrelative="t" stroked="f" coordsize="21600,21600">
                  <v:path/>
                  <v:fill on="f" focussize="0,0"/>
                  <v:stroke on="f" joinstyle="miter"/>
                  <v:imagedata r:id="rId23" o:title=""/>
                  <o:lock v:ext="edit" aspectratio="t"/>
                  <w10:wrap type="none"/>
                  <w10:anchorlock/>
                </v:shape>
              </w:pict>
            </w:r>
          </w:p>
          <w:p>
            <w:pPr>
              <w:spacing w:line="360" w:lineRule="auto"/>
              <w:jc w:val="left"/>
            </w:pPr>
            <w:r>
              <w:t>30℃</w:t>
            </w:r>
          </w:p>
          <w:p>
            <w:pPr>
              <w:spacing w:line="360" w:lineRule="auto"/>
              <w:jc w:val="left"/>
            </w:pPr>
            <w:r>
              <w:t>0.25%草酸溶液</w:t>
            </w:r>
          </w:p>
        </w:tc>
        <w:tc>
          <w:tcPr>
            <w:tcW w:w="16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实验6</w:t>
            </w:r>
          </w:p>
          <w:p>
            <w:pPr>
              <w:spacing w:line="360" w:lineRule="auto"/>
              <w:jc w:val="left"/>
            </w:pPr>
            <w:r>
              <w:pict>
                <v:shape id="_x0000_i1046" o:spt="75" alt=" " type="#_x0000_t75" style="height:51pt;width:47.25pt;" filled="f" o:preferrelative="t" stroked="f" coordsize="21600,21600">
                  <v:path/>
                  <v:fill on="f" focussize="0,0"/>
                  <v:stroke on="f" joinstyle="miter"/>
                  <v:imagedata r:id="rId23" o:title=""/>
                  <o:lock v:ext="edit" aspectratio="t"/>
                  <w10:wrap type="none"/>
                  <w10:anchorlock/>
                </v:shape>
              </w:pict>
            </w:r>
          </w:p>
          <w:p>
            <w:pPr>
              <w:spacing w:line="360" w:lineRule="auto"/>
              <w:jc w:val="left"/>
            </w:pPr>
            <w:r>
              <w:t>40℃</w:t>
            </w:r>
          </w:p>
          <w:p>
            <w:pPr>
              <w:spacing w:line="360" w:lineRule="auto"/>
              <w:jc w:val="left"/>
            </w:pPr>
            <w:r>
              <w:t>0.25%草酸溶液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65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现象</w:t>
            </w:r>
          </w:p>
        </w:tc>
        <w:tc>
          <w:tcPr>
            <w:tcW w:w="118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颜色</w:t>
            </w:r>
          </w:p>
          <w:p>
            <w:pPr>
              <w:spacing w:line="360" w:lineRule="auto"/>
              <w:jc w:val="left"/>
            </w:pPr>
            <w:r>
              <w:t>没有褪去</w:t>
            </w:r>
          </w:p>
        </w:tc>
        <w:tc>
          <w:tcPr>
            <w:tcW w:w="150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70秒后</w:t>
            </w:r>
          </w:p>
          <w:p>
            <w:pPr>
              <w:spacing w:line="360" w:lineRule="auto"/>
              <w:jc w:val="left"/>
            </w:pPr>
            <w:r>
              <w:t>颜色褪去</w:t>
            </w:r>
          </w:p>
        </w:tc>
        <w:tc>
          <w:tcPr>
            <w:tcW w:w="16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98秒后</w:t>
            </w:r>
          </w:p>
          <w:p>
            <w:pPr>
              <w:spacing w:line="360" w:lineRule="auto"/>
              <w:jc w:val="left"/>
            </w:pPr>
            <w:r>
              <w:t>颜色褪去</w:t>
            </w:r>
          </w:p>
        </w:tc>
        <w:tc>
          <w:tcPr>
            <w:tcW w:w="170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150秒后</w:t>
            </w:r>
          </w:p>
          <w:p>
            <w:pPr>
              <w:spacing w:line="360" w:lineRule="auto"/>
              <w:jc w:val="left"/>
            </w:pPr>
            <w:r>
              <w:t>颜色褪去</w:t>
            </w:r>
          </w:p>
        </w:tc>
        <w:tc>
          <w:tcPr>
            <w:tcW w:w="16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51秒后</w:t>
            </w:r>
          </w:p>
          <w:p>
            <w:pPr>
              <w:spacing w:line="360" w:lineRule="auto"/>
              <w:jc w:val="left"/>
            </w:pPr>
            <w:r>
              <w:t>颜色褪去</w:t>
            </w:r>
          </w:p>
        </w:tc>
        <w:tc>
          <w:tcPr>
            <w:tcW w:w="160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40秒后</w:t>
            </w:r>
          </w:p>
          <w:p>
            <w:pPr>
              <w:spacing w:line="360" w:lineRule="auto"/>
              <w:jc w:val="left"/>
            </w:pPr>
            <w:r>
              <w:t>颜色褪去</w:t>
            </w:r>
          </w:p>
        </w:tc>
      </w:tr>
    </w:tbl>
    <w:p>
      <w:pPr>
        <w:spacing w:line="360" w:lineRule="auto"/>
        <w:jc w:val="left"/>
        <w:textAlignment w:val="center"/>
      </w:pPr>
      <w:r>
        <w:t>【解释与结论】</w:t>
      </w:r>
    </w:p>
    <w:p>
      <w:pPr>
        <w:spacing w:line="360" w:lineRule="auto"/>
        <w:jc w:val="left"/>
        <w:textAlignment w:val="center"/>
      </w:pPr>
      <w:r>
        <w:t>（2）配制200g溶质质量分数为 0.5%的草酸溶液，需要草酸的质量为 ______ 。</w:t>
      </w:r>
    </w:p>
    <w:p>
      <w:pPr>
        <w:spacing w:line="360" w:lineRule="auto"/>
        <w:jc w:val="left"/>
        <w:textAlignment w:val="center"/>
      </w:pPr>
      <w:r>
        <w:t>（3）实验1的目的是 ______ 。</w:t>
      </w:r>
    </w:p>
    <w:p>
      <w:pPr>
        <w:spacing w:line="360" w:lineRule="auto"/>
        <w:jc w:val="left"/>
        <w:textAlignment w:val="center"/>
      </w:pPr>
      <w:r>
        <w:t>（4）证明升高温度能加快草酸除去棕褐色物质的速率，需要对比 ______ （填实验序号）。</w:t>
      </w:r>
    </w:p>
    <w:p>
      <w:pPr>
        <w:spacing w:line="360" w:lineRule="auto"/>
        <w:jc w:val="left"/>
        <w:textAlignment w:val="center"/>
      </w:pPr>
      <w:r>
        <w:t>（5）由实验2、3、4可以得出的结论是 ______ 。</w:t>
      </w:r>
    </w:p>
    <w:p>
      <w:pPr>
        <w:spacing w:line="360" w:lineRule="auto"/>
        <w:jc w:val="left"/>
        <w:textAlignment w:val="center"/>
      </w:pPr>
      <w:r>
        <w:t>【反思与评价】</w:t>
      </w:r>
    </w:p>
    <w:p>
      <w:pPr>
        <w:spacing w:line="360" w:lineRule="auto"/>
        <w:jc w:val="left"/>
        <w:textAlignment w:val="center"/>
      </w:pPr>
      <w:r>
        <w:t>（6）实验后，同学们查资料得知抹布上的棕褐色物质为二氧化锰，请你设计实验方案进行验证 ______ 。</w:t>
      </w:r>
    </w:p>
    <w:p>
      <w:pPr>
        <w:spacing w:line="360" w:lineRule="auto"/>
        <w:jc w:val="left"/>
        <w:textAlignment w:val="center"/>
      </w:pPr>
      <w:r>
        <w:t>17</w:t>
      </w:r>
      <w:r>
        <w:rPr>
          <w:rFonts w:hint="eastAsia"/>
        </w:rPr>
        <w:t>、</w:t>
      </w:r>
      <w:r>
        <w:t>某化学兴趣小组欲测定化学实验室内存放较久的过氧化氢溶液的溶质质量分数。他们取出该溶液68g，加入适量二氧化锰，生成氧气的质量与反应时间的关系如图所示。</w:t>
      </w:r>
    </w:p>
    <w:p>
      <w:pPr>
        <w:spacing w:line="360" w:lineRule="auto"/>
        <w:jc w:val="left"/>
        <w:textAlignment w:val="center"/>
      </w:pPr>
      <w:r>
        <w:pict>
          <v:shape id="_x0000_i1047" o:spt="75" alt=" " type="#_x0000_t75" style="height:99pt;width:102.75pt;" filled="f" o:preferrelative="t" stroked="f" coordsize="21600,21600">
            <v:path/>
            <v:fill on="f" focussize="0,0"/>
            <v:stroke on="f" joinstyle="miter"/>
            <v:imagedata r:id="rId24" o:title=""/>
            <o:lock v:ext="edit" aspectratio="t"/>
            <w10:wrap type="none"/>
            <w10:anchorlock/>
          </v:shape>
        </w:pict>
      </w:r>
    </w:p>
    <w:p>
      <w:pPr>
        <w:spacing w:line="360" w:lineRule="auto"/>
        <w:jc w:val="left"/>
        <w:textAlignment w:val="center"/>
      </w:pPr>
      <w:r>
        <w:t>(1)完全反应后生成氧气的质量为___________g。</w:t>
      </w:r>
    </w:p>
    <w:p>
      <w:pPr>
        <w:spacing w:line="360" w:lineRule="auto"/>
        <w:jc w:val="left"/>
        <w:textAlignment w:val="center"/>
      </w:pPr>
      <w:r>
        <w:t>(2)计算该过氧化氢溶液的溶质质量分数。（要求写出完整步骤）</w:t>
      </w:r>
    </w:p>
    <w:p>
      <w:pPr>
        <w:rPr>
          <w:rFonts w:hint="eastAsia"/>
        </w:rPr>
      </w:pPr>
    </w:p>
    <w:p>
      <w:pPr>
        <w:jc w:val="center"/>
        <w:rPr>
          <w:rFonts w:hint="eastAsia"/>
          <w:b/>
          <w:sz w:val="32"/>
          <w:szCs w:val="32"/>
        </w:rPr>
      </w:pPr>
      <w:r>
        <w:rPr>
          <w:rFonts w:hint="eastAsia"/>
          <w:b/>
          <w:sz w:val="32"/>
          <w:szCs w:val="32"/>
        </w:rPr>
        <w:t>参考答案</w:t>
      </w:r>
    </w:p>
    <w:p>
      <w:pPr>
        <w:rPr>
          <w:rFonts w:hint="eastAsia"/>
        </w:rPr>
      </w:pPr>
      <w:r>
        <w:rPr>
          <w:rFonts w:hint="eastAsia"/>
        </w:rPr>
        <w:t>一、本大题包括12小题，每小题1分，共12分。每小题的4个备选答案中只有一个答案符合题意。</w:t>
      </w:r>
    </w:p>
    <w:p>
      <w:pPr>
        <w:spacing w:line="360" w:lineRule="auto"/>
        <w:jc w:val="left"/>
        <w:textAlignment w:val="center"/>
        <w:rPr>
          <w:rFonts w:hint="eastAsia"/>
        </w:rPr>
      </w:pPr>
      <w:r>
        <w:t>1</w:t>
      </w:r>
      <w:r>
        <w:rPr>
          <w:rFonts w:hint="eastAsia"/>
        </w:rPr>
        <w:t>、</w:t>
      </w:r>
      <w:r>
        <w:t>C</w:t>
      </w:r>
      <w:r>
        <w:rPr>
          <w:rFonts w:hint="eastAsia"/>
        </w:rPr>
        <w:t xml:space="preserve">  </w:t>
      </w:r>
      <w:r>
        <w:t>2</w:t>
      </w:r>
      <w:r>
        <w:rPr>
          <w:rFonts w:hint="eastAsia"/>
        </w:rPr>
        <w:t>、</w:t>
      </w:r>
      <w:r>
        <w:t>A</w:t>
      </w:r>
      <w:r>
        <w:rPr>
          <w:rFonts w:hint="eastAsia"/>
        </w:rPr>
        <w:t xml:space="preserve">  </w:t>
      </w:r>
      <w:r>
        <w:t>3</w:t>
      </w:r>
      <w:r>
        <w:rPr>
          <w:rFonts w:hint="eastAsia"/>
        </w:rPr>
        <w:t>、</w:t>
      </w:r>
      <w:r>
        <w:t>C</w:t>
      </w:r>
      <w:r>
        <w:rPr>
          <w:rFonts w:hint="eastAsia"/>
        </w:rPr>
        <w:t xml:space="preserve">  </w:t>
      </w:r>
      <w:r>
        <w:t>4</w:t>
      </w:r>
      <w:r>
        <w:rPr>
          <w:rFonts w:hint="eastAsia"/>
        </w:rPr>
        <w:t>、</w:t>
      </w:r>
      <w:r>
        <w:t>B</w:t>
      </w:r>
      <w:r>
        <w:rPr>
          <w:rFonts w:hint="eastAsia"/>
        </w:rPr>
        <w:t xml:space="preserve">  </w:t>
      </w:r>
      <w:r>
        <w:t>5</w:t>
      </w:r>
      <w:r>
        <w:rPr>
          <w:rFonts w:hint="eastAsia"/>
        </w:rPr>
        <w:t>、</w:t>
      </w:r>
      <w:r>
        <w:t>D</w:t>
      </w:r>
      <w:r>
        <w:rPr>
          <w:rFonts w:hint="eastAsia"/>
        </w:rPr>
        <w:t xml:space="preserve">  </w:t>
      </w:r>
      <w:r>
        <w:t>6</w:t>
      </w:r>
      <w:r>
        <w:rPr>
          <w:rFonts w:hint="eastAsia"/>
        </w:rPr>
        <w:t>、</w:t>
      </w:r>
      <w:r>
        <w:t>D</w:t>
      </w:r>
      <w:r>
        <w:rPr>
          <w:rFonts w:hint="eastAsia"/>
        </w:rPr>
        <w:t xml:space="preserve">  </w:t>
      </w:r>
      <w:r>
        <w:t>7</w:t>
      </w:r>
      <w:r>
        <w:rPr>
          <w:rFonts w:hint="eastAsia"/>
        </w:rPr>
        <w:t>、</w:t>
      </w:r>
      <w:r>
        <w:t>C</w:t>
      </w:r>
      <w:r>
        <w:rPr>
          <w:rFonts w:hint="eastAsia"/>
        </w:rPr>
        <w:t xml:space="preserve">  </w:t>
      </w:r>
      <w:r>
        <w:t>8</w:t>
      </w:r>
      <w:r>
        <w:rPr>
          <w:rFonts w:hint="eastAsia"/>
        </w:rPr>
        <w:t>、</w:t>
      </w:r>
      <w:r>
        <w:t>B</w:t>
      </w:r>
      <w:r>
        <w:rPr>
          <w:rFonts w:hint="eastAsia"/>
        </w:rPr>
        <w:t xml:space="preserve">  </w:t>
      </w:r>
      <w:r>
        <w:t>9</w:t>
      </w:r>
      <w:r>
        <w:rPr>
          <w:rFonts w:hint="eastAsia"/>
        </w:rPr>
        <w:t>、</w:t>
      </w:r>
      <w:r>
        <w:t>B</w:t>
      </w:r>
      <w:r>
        <w:rPr>
          <w:rFonts w:hint="eastAsia"/>
        </w:rPr>
        <w:t xml:space="preserve">  </w:t>
      </w:r>
      <w:r>
        <w:t>10</w:t>
      </w:r>
      <w:r>
        <w:rPr>
          <w:rFonts w:hint="eastAsia"/>
        </w:rPr>
        <w:t>、</w:t>
      </w:r>
      <w:r>
        <w:t>A</w:t>
      </w:r>
      <w:r>
        <w:rPr>
          <w:rFonts w:hint="eastAsia"/>
        </w:rPr>
        <w:t xml:space="preserve">  </w:t>
      </w:r>
      <w:r>
        <w:t>11</w:t>
      </w:r>
      <w:r>
        <w:rPr>
          <w:rFonts w:hint="eastAsia"/>
        </w:rPr>
        <w:t>、</w:t>
      </w:r>
      <w:r>
        <w:t>B</w:t>
      </w:r>
      <w:r>
        <w:rPr>
          <w:rFonts w:hint="eastAsia"/>
        </w:rPr>
        <w:t xml:space="preserve">  </w:t>
      </w:r>
      <w:r>
        <w:t>12</w:t>
      </w:r>
      <w:r>
        <w:rPr>
          <w:rFonts w:hint="eastAsia"/>
        </w:rPr>
        <w:t>、</w:t>
      </w:r>
      <w:r>
        <w:t>B</w:t>
      </w:r>
    </w:p>
    <w:p>
      <w:pPr>
        <w:rPr>
          <w:rFonts w:hint="eastAsia"/>
        </w:rPr>
      </w:pPr>
      <w:r>
        <w:rPr>
          <w:rFonts w:hint="eastAsia"/>
        </w:rPr>
        <w:t>二、本大题包括5小题，共28分</w:t>
      </w:r>
    </w:p>
    <w:p>
      <w:r>
        <w:rPr>
          <w:rFonts w:hint="eastAsia"/>
        </w:rPr>
        <w:t>13、答案：</w:t>
      </w:r>
      <w:r>
        <w:t>(1)     不可再生     分子     -4</w:t>
      </w:r>
    </w:p>
    <w:p>
      <w:r>
        <w:t>(2)</w:t>
      </w:r>
      <w:r>
        <w:rPr>
          <w:rFonts w:hint="eastAsia"/>
        </w:rPr>
        <w:t xml:space="preserve"> CH</w:t>
      </w:r>
      <w:r>
        <w:rPr>
          <w:rFonts w:hint="eastAsia"/>
          <w:vertAlign w:val="subscript"/>
        </w:rPr>
        <w:t>4</w:t>
      </w:r>
      <w:r>
        <w:rPr>
          <w:rFonts w:hint="eastAsia"/>
        </w:rPr>
        <w:t>+2O</w:t>
      </w:r>
      <w:r>
        <w:rPr>
          <w:rFonts w:hint="eastAsia"/>
          <w:vertAlign w:val="subscript"/>
        </w:rPr>
        <w:t>2</w:t>
      </w:r>
      <w:r>
        <w:pict>
          <v:shape id="_x0000_i1048" o:spt="75" alt=" " type="#_x0000_t75" style="height:15pt;width:24pt;" filled="f" o:preferrelative="t" stroked="f" coordsize="21600,21600">
            <v:path/>
            <v:fill on="f" focussize="0,0"/>
            <v:stroke on="f" joinstyle="miter"/>
            <v:imagedata r:id="rId25" o:title="1555819044(1)"/>
            <o:lock v:ext="edit" aspectratio="t"/>
            <w10:wrap type="none"/>
            <w10:anchorlock/>
          </v:shape>
        </w:pict>
      </w:r>
      <w:r>
        <w:rPr>
          <w:rFonts w:hint="eastAsia"/>
        </w:rPr>
        <w:t>CO</w:t>
      </w:r>
      <w:r>
        <w:rPr>
          <w:rFonts w:hint="eastAsia"/>
          <w:vertAlign w:val="subscript"/>
        </w:rPr>
        <w:t>2</w:t>
      </w:r>
      <w:r>
        <w:rPr>
          <w:rFonts w:hint="eastAsia"/>
        </w:rPr>
        <w:t>+2H</w:t>
      </w:r>
      <w:r>
        <w:rPr>
          <w:rFonts w:hint="eastAsia"/>
          <w:vertAlign w:val="subscript"/>
        </w:rPr>
        <w:t>2</w:t>
      </w:r>
      <w:r>
        <w:rPr>
          <w:rFonts w:hint="eastAsia"/>
        </w:rPr>
        <w:t>O</w:t>
      </w:r>
    </w:p>
    <w:p>
      <w:r>
        <w:t>(3)气压一定时，温度越高，甲烷的溶解度越小（或温度一定时，气压越大，甲烷的溶解度越大）</w:t>
      </w:r>
    </w:p>
    <w:p>
      <w:pPr>
        <w:spacing w:line="360" w:lineRule="auto"/>
        <w:jc w:val="left"/>
        <w:textAlignment w:val="center"/>
      </w:pPr>
      <w:r>
        <w:rPr>
          <w:rFonts w:hint="eastAsia"/>
        </w:rPr>
        <w:t>14、答案：</w:t>
      </w:r>
      <w:r>
        <w:t>(1)ACB</w:t>
      </w:r>
    </w:p>
    <w:p>
      <w:pPr>
        <w:spacing w:line="360" w:lineRule="auto"/>
        <w:jc w:val="left"/>
        <w:textAlignment w:val="center"/>
      </w:pPr>
      <w:r>
        <w:t>(2)     搅拌，加快溶解速率     搅拌，防止局部温度过高，造成液滴飞溅</w:t>
      </w:r>
    </w:p>
    <w:p>
      <w:pPr>
        <w:spacing w:line="360" w:lineRule="auto"/>
        <w:jc w:val="left"/>
        <w:textAlignment w:val="center"/>
      </w:pPr>
      <w:r>
        <w:t>(3)滤纸破损（或接滤液的烧杯不干净等）</w:t>
      </w:r>
    </w:p>
    <w:p>
      <w:pPr>
        <w:spacing w:line="360" w:lineRule="auto"/>
        <w:jc w:val="left"/>
        <w:textAlignment w:val="center"/>
      </w:pPr>
      <w:r>
        <w:t>(4)     各取两种溶液少许进行蒸干     一种有少量白色残留固体，另一种无残留固体     有固体残留的是氯化钠，无固体残留的是蒸馏水</w:t>
      </w:r>
    </w:p>
    <w:p>
      <w:r>
        <w:rPr>
          <w:rFonts w:hint="eastAsia"/>
        </w:rPr>
        <w:t>15、答案：</w:t>
      </w:r>
      <w:r>
        <w:t>(1)</w:t>
      </w:r>
      <w:r>
        <w:rPr>
          <w:rFonts w:hint="eastAsia"/>
        </w:rPr>
        <w:t xml:space="preserve"> 2NaCl+2H</w:t>
      </w:r>
      <w:r>
        <w:rPr>
          <w:rFonts w:hint="eastAsia"/>
          <w:vertAlign w:val="subscript"/>
        </w:rPr>
        <w:t>2</w:t>
      </w:r>
      <w:r>
        <w:rPr>
          <w:rFonts w:hint="eastAsia"/>
        </w:rPr>
        <w:t>O</w:t>
      </w:r>
      <w:r>
        <w:pict>
          <v:shape id="_x0000_i1049" o:spt="75" alt=" " type="#_x0000_t75" style="height:19.5pt;width:24pt;" filled="f" o:preferrelative="t" stroked="f" coordsize="21600,21600">
            <v:path/>
            <v:fill on="f" focussize="0,0"/>
            <v:stroke on="f" joinstyle="miter"/>
            <v:imagedata r:id="rId26" o:title="1555922962(1)"/>
            <o:lock v:ext="edit" aspectratio="t"/>
            <w10:wrap type="none"/>
            <w10:anchorlock/>
          </v:shape>
        </w:pict>
      </w:r>
      <w:r>
        <w:rPr>
          <w:rFonts w:hint="eastAsia"/>
        </w:rPr>
        <w:t>2NaOH+H</w:t>
      </w:r>
      <w:r>
        <w:rPr>
          <w:rFonts w:hint="eastAsia"/>
          <w:vertAlign w:val="subscript"/>
        </w:rPr>
        <w:t>2</w:t>
      </w:r>
      <w:r>
        <w:rPr>
          <w:rFonts w:hint="eastAsia" w:ascii="微软雅黑" w:hAnsi="微软雅黑" w:eastAsia="微软雅黑"/>
          <w:color w:val="333333"/>
          <w:spacing w:val="15"/>
          <w:sz w:val="20"/>
          <w:szCs w:val="20"/>
          <w:shd w:val="clear" w:color="auto" w:fill="FFFFFF"/>
        </w:rPr>
        <w:t>↑</w:t>
      </w:r>
      <w:r>
        <w:rPr>
          <w:rFonts w:hint="eastAsia"/>
        </w:rPr>
        <w:t>+Cl</w:t>
      </w:r>
      <w:r>
        <w:rPr>
          <w:rFonts w:hint="eastAsia"/>
          <w:vertAlign w:val="subscript"/>
        </w:rPr>
        <w:t>2</w:t>
      </w:r>
      <w:r>
        <w:rPr>
          <w:rFonts w:hint="eastAsia" w:ascii="微软雅黑" w:hAnsi="微软雅黑" w:eastAsia="微软雅黑"/>
          <w:color w:val="333333"/>
          <w:spacing w:val="15"/>
          <w:sz w:val="20"/>
          <w:szCs w:val="20"/>
          <w:shd w:val="clear" w:color="auto" w:fill="FFFFFF"/>
        </w:rPr>
        <w:t>↑</w:t>
      </w:r>
    </w:p>
    <w:p>
      <w:r>
        <w:t>(2)化合</w:t>
      </w:r>
    </w:p>
    <w:p>
      <w:r>
        <w:t>(3)     50     玻璃棒和胶头滴管</w:t>
      </w:r>
    </w:p>
    <w:p>
      <w:pPr>
        <w:spacing w:line="360" w:lineRule="auto"/>
        <w:jc w:val="left"/>
        <w:textAlignment w:val="center"/>
        <w:rPr>
          <w:rFonts w:hint="eastAsia"/>
        </w:rPr>
      </w:pPr>
      <w:r>
        <w:rPr>
          <w:rFonts w:hint="eastAsia"/>
        </w:rPr>
        <w:t>16、答案：</w:t>
      </w:r>
      <w:r>
        <w:t xml:space="preserve">（1）防止冷凝水回流，试管炸裂    （2）1g     （3）空白对照，证明水不能使棕褐色布条褪色     </w:t>
      </w:r>
    </w:p>
    <w:p>
      <w:pPr>
        <w:spacing w:line="360" w:lineRule="auto"/>
        <w:jc w:val="left"/>
        <w:textAlignment w:val="center"/>
        <w:rPr>
          <w:rFonts w:hint="eastAsia"/>
        </w:rPr>
      </w:pPr>
      <w:r>
        <w:t>（4）3、5、6     （5）其他条件相同时，草酸浓度增大能加快草酸除去棕褐色物质的速率    </w:t>
      </w:r>
    </w:p>
    <w:p>
      <w:pPr>
        <w:spacing w:line="360" w:lineRule="auto"/>
        <w:jc w:val="left"/>
        <w:textAlignment w:val="center"/>
      </w:pPr>
      <w:r>
        <w:t>（6）取棕褐色布条放入试管中，加入过氧化氢溶液，观察是否产生气泡。或取少量二氧化锰粉末于试管中，加入草酸溶液，观察黑色固体是否逐渐消失</w:t>
      </w:r>
    </w:p>
    <w:p>
      <w:pPr>
        <w:spacing w:line="360" w:lineRule="auto"/>
        <w:jc w:val="left"/>
        <w:textAlignment w:val="center"/>
      </w:pPr>
      <w:r>
        <w:t>17．(1)1.6</w:t>
      </w:r>
    </w:p>
    <w:p>
      <w:pPr>
        <w:spacing w:line="360" w:lineRule="auto"/>
        <w:jc w:val="left"/>
        <w:textAlignment w:val="center"/>
      </w:pPr>
      <w:r>
        <w:t>(2)解：设68g过氧化氢溶液中含过氧化氢的质量为</w:t>
      </w:r>
      <w:r>
        <w:rPr>
          <w:rFonts w:eastAsia="Times New Roman"/>
          <w:i/>
        </w:rPr>
        <w:t>x</w:t>
      </w:r>
      <w:r>
        <w:t>。</w:t>
      </w:r>
    </w:p>
    <w:p>
      <w:pPr>
        <w:spacing w:line="360" w:lineRule="auto"/>
        <w:jc w:val="left"/>
        <w:textAlignment w:val="center"/>
        <w:rPr>
          <w:rFonts w:ascii="'Times New Roman'" w:hAnsi="'Times New Roman'" w:eastAsia="'Times New Roman'" w:cs="'Times New Roman'"/>
        </w:rPr>
      </w:pPr>
      <w:r>
        <w:rPr>
          <w:rFonts w:ascii="'Times New Roman'" w:hAnsi="'Times New Roman'" w:eastAsia="'Times New Roman'" w:cs="'Times New Roman'"/>
        </w:rPr>
        <w:t>        </w:t>
      </w:r>
      <w:r>
        <w:object>
          <v:shape id="_x0000_i1050" o:spt="75" alt=" " type="#_x0000_t75" style="height:66.2pt;width:150.5pt;" o:ole="t" filled="f" o:preferrelative="t" stroked="f" coordsize="21600,21600">
            <v:path/>
            <v:fill on="f" focussize="0,0"/>
            <v:stroke on="f" joinstyle="miter"/>
            <v:imagedata r:id="rId28" o:title="eqId288222dda23db62adb6cb5eabbfd1442"/>
            <o:lock v:ext="edit" aspectratio="t"/>
            <w10:wrap type="none"/>
            <w10:anchorlock/>
          </v:shape>
          <o:OLEObject Type="Embed" ProgID="Equation.DSMT4" ShapeID="_x0000_i1050" DrawAspect="Content" ObjectID="_1468075725" r:id="rId27">
            <o:LockedField>false</o:LockedField>
          </o:OLEObject>
        </w:object>
      </w:r>
    </w:p>
    <w:p>
      <w:pPr>
        <w:spacing w:line="360" w:lineRule="auto"/>
        <w:jc w:val="left"/>
        <w:textAlignment w:val="center"/>
        <w:rPr>
          <w:rFonts w:ascii="'Times New Roman'" w:hAnsi="'Times New Roman'" w:eastAsia="'Times New Roman'" w:cs="'Times New Roman'"/>
        </w:rPr>
      </w:pPr>
      <w:r>
        <w:rPr>
          <w:rFonts w:ascii="'Times New Roman'" w:hAnsi="'Times New Roman'" w:eastAsia="'Times New Roman'" w:cs="'Times New Roman'"/>
        </w:rPr>
        <w:t>          </w:t>
      </w:r>
      <w:r>
        <w:object>
          <v:shape id="_x0000_i1051" o:spt="75" alt=" " type="#_x0000_t75" style="height:29.2pt;width:43.1pt;" o:ole="t" filled="f" o:preferrelative="t" stroked="f" coordsize="21600,21600">
            <v:path/>
            <v:fill on="f" focussize="0,0"/>
            <v:stroke on="f" joinstyle="miter"/>
            <v:imagedata r:id="rId30" o:title="eqIdae8ed9715c9997a408f4157d8977a1e2"/>
            <o:lock v:ext="edit" aspectratio="t"/>
            <w10:wrap type="none"/>
            <w10:anchorlock/>
          </v:shape>
          <o:OLEObject Type="Embed" ProgID="Equation.DSMT4" ShapeID="_x0000_i1051" DrawAspect="Content" ObjectID="_1468075726" r:id="rId29">
            <o:LockedField>false</o:LockedField>
          </o:OLEObject>
        </w:object>
      </w:r>
      <w:r>
        <w:rPr>
          <w:rFonts w:ascii="'Times New Roman'" w:hAnsi="'Times New Roman'" w:eastAsia="'Times New Roman'" w:cs="'Times New Roman'"/>
        </w:rPr>
        <w:t>       </w:t>
      </w:r>
      <w:r>
        <w:object>
          <v:shape id="_x0000_i1052" o:spt="75" alt=" " type="#_x0000_t75" style="height:13.75pt;width:33.45pt;" o:ole="t" filled="f" o:preferrelative="t" stroked="f" coordsize="21600,21600">
            <v:path/>
            <v:fill on="f" focussize="0,0"/>
            <v:stroke on="f" joinstyle="miter"/>
            <v:imagedata r:id="rId32" o:title="eqId367cff1b65eb1470b717976a00a3fbe1"/>
            <o:lock v:ext="edit" aspectratio="t"/>
            <w10:wrap type="none"/>
            <w10:anchorlock/>
          </v:shape>
          <o:OLEObject Type="Embed" ProgID="Equation.DSMT4" ShapeID="_x0000_i1052" DrawAspect="Content" ObjectID="_1468075727" r:id="rId31">
            <o:LockedField>false</o:LockedField>
          </o:OLEObject>
        </w:object>
      </w:r>
    </w:p>
    <w:p>
      <w:pPr>
        <w:spacing w:line="360" w:lineRule="auto"/>
        <w:jc w:val="left"/>
        <w:textAlignment w:val="center"/>
      </w:pPr>
      <w:r>
        <w:rPr>
          <w:rFonts w:ascii="'Times New Roman'" w:hAnsi="'Times New Roman'" w:eastAsia="'Times New Roman'" w:cs="'Times New Roman'"/>
        </w:rPr>
        <w:t>        </w:t>
      </w:r>
      <w:r>
        <w:t>该过氧化氢溶液的溶质质量分数</w:t>
      </w:r>
      <w:r>
        <w:object>
          <v:shape id="_x0000_i1053" o:spt="75" alt=" " type="#_x0000_t75" style="height:29.1pt;width:82.7pt;" o:ole="t" filled="f" o:preferrelative="t" stroked="f" coordsize="21600,21600">
            <v:path/>
            <v:fill on="f" focussize="0,0"/>
            <v:stroke on="f" joinstyle="miter"/>
            <v:imagedata r:id="rId34" o:title="eqIda5f1ada8d922cda502fab9d6e07ca720"/>
            <o:lock v:ext="edit" aspectratio="t"/>
            <w10:wrap type="none"/>
            <w10:anchorlock/>
          </v:shape>
          <o:OLEObject Type="Embed" ProgID="Equation.DSMT4" ShapeID="_x0000_i1053" DrawAspect="Content" ObjectID="_1468075728" r:id="rId33">
            <o:LockedField>false</o:LockedField>
          </o:OLEObject>
        </w:object>
      </w:r>
    </w:p>
    <w:p>
      <w:pPr>
        <w:spacing w:line="360" w:lineRule="auto"/>
        <w:jc w:val="left"/>
        <w:textAlignment w:val="center"/>
      </w:pPr>
      <w:r>
        <w:t>答：该过氧化氢溶液的溶质质量分数为5%。</w:t>
      </w:r>
    </w:p>
    <w:p>
      <w:pPr>
        <w:rPr>
          <w:rFonts w:hint="eastAsia"/>
        </w:rPr>
      </w:pPr>
    </w:p>
    <w:p>
      <w:pPr>
        <w:sectPr>
          <w:headerReference r:id="rId3" w:type="default"/>
          <w:footerReference r:id="rId4" w:type="default"/>
          <w:pgSz w:w="11906" w:h="16838"/>
          <w:pgMar w:top="1134" w:right="1134" w:bottom="1134" w:left="1134"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imes New Roman'">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3465"/>
    <w:rsid w:val="00000572"/>
    <w:rsid w:val="00020F4F"/>
    <w:rsid w:val="000443D5"/>
    <w:rsid w:val="000619D0"/>
    <w:rsid w:val="00070C37"/>
    <w:rsid w:val="00076B84"/>
    <w:rsid w:val="000D197A"/>
    <w:rsid w:val="00102EAE"/>
    <w:rsid w:val="00110BEA"/>
    <w:rsid w:val="001539E0"/>
    <w:rsid w:val="00170421"/>
    <w:rsid w:val="001944BA"/>
    <w:rsid w:val="001B09C4"/>
    <w:rsid w:val="001B356B"/>
    <w:rsid w:val="001B6738"/>
    <w:rsid w:val="001B710F"/>
    <w:rsid w:val="001E4C65"/>
    <w:rsid w:val="0020438E"/>
    <w:rsid w:val="0023414D"/>
    <w:rsid w:val="00265BFE"/>
    <w:rsid w:val="00274AED"/>
    <w:rsid w:val="002807CF"/>
    <w:rsid w:val="0029285F"/>
    <w:rsid w:val="002F58C8"/>
    <w:rsid w:val="003005F9"/>
    <w:rsid w:val="00321092"/>
    <w:rsid w:val="0034176E"/>
    <w:rsid w:val="0034230D"/>
    <w:rsid w:val="00343724"/>
    <w:rsid w:val="00355DE4"/>
    <w:rsid w:val="00362281"/>
    <w:rsid w:val="003865DA"/>
    <w:rsid w:val="003919B3"/>
    <w:rsid w:val="003B0278"/>
    <w:rsid w:val="004151FC"/>
    <w:rsid w:val="00475DC9"/>
    <w:rsid w:val="00477941"/>
    <w:rsid w:val="004A4D5F"/>
    <w:rsid w:val="004C498B"/>
    <w:rsid w:val="00504E8F"/>
    <w:rsid w:val="00523E44"/>
    <w:rsid w:val="00541A2D"/>
    <w:rsid w:val="005E055C"/>
    <w:rsid w:val="005E7B88"/>
    <w:rsid w:val="00603625"/>
    <w:rsid w:val="0062021C"/>
    <w:rsid w:val="006445F9"/>
    <w:rsid w:val="00655A66"/>
    <w:rsid w:val="0066232A"/>
    <w:rsid w:val="006653C5"/>
    <w:rsid w:val="00684FEF"/>
    <w:rsid w:val="006C1B48"/>
    <w:rsid w:val="006D4D82"/>
    <w:rsid w:val="006F1DF4"/>
    <w:rsid w:val="007029BB"/>
    <w:rsid w:val="007465AC"/>
    <w:rsid w:val="00772FE1"/>
    <w:rsid w:val="007907AB"/>
    <w:rsid w:val="00795A4A"/>
    <w:rsid w:val="007D2863"/>
    <w:rsid w:val="00800676"/>
    <w:rsid w:val="00803EAA"/>
    <w:rsid w:val="00882AF9"/>
    <w:rsid w:val="0088796E"/>
    <w:rsid w:val="008D0DA9"/>
    <w:rsid w:val="008E5C73"/>
    <w:rsid w:val="008F485D"/>
    <w:rsid w:val="009438DB"/>
    <w:rsid w:val="0096703A"/>
    <w:rsid w:val="00991647"/>
    <w:rsid w:val="009B1081"/>
    <w:rsid w:val="009D4DA0"/>
    <w:rsid w:val="009E4BD3"/>
    <w:rsid w:val="00A03E09"/>
    <w:rsid w:val="00A102DE"/>
    <w:rsid w:val="00A247C5"/>
    <w:rsid w:val="00A34153"/>
    <w:rsid w:val="00A34A16"/>
    <w:rsid w:val="00A862DC"/>
    <w:rsid w:val="00A9186F"/>
    <w:rsid w:val="00AB74D3"/>
    <w:rsid w:val="00AF2EE7"/>
    <w:rsid w:val="00B22E73"/>
    <w:rsid w:val="00B37F54"/>
    <w:rsid w:val="00B63758"/>
    <w:rsid w:val="00B724FF"/>
    <w:rsid w:val="00B76939"/>
    <w:rsid w:val="00BA36F5"/>
    <w:rsid w:val="00BC5249"/>
    <w:rsid w:val="00BD29DD"/>
    <w:rsid w:val="00BD3F8F"/>
    <w:rsid w:val="00BE189A"/>
    <w:rsid w:val="00C010AA"/>
    <w:rsid w:val="00C02FC6"/>
    <w:rsid w:val="00C477B5"/>
    <w:rsid w:val="00C5447A"/>
    <w:rsid w:val="00CA08D2"/>
    <w:rsid w:val="00CA3465"/>
    <w:rsid w:val="00CC0F22"/>
    <w:rsid w:val="00D02B70"/>
    <w:rsid w:val="00D31AED"/>
    <w:rsid w:val="00D468FB"/>
    <w:rsid w:val="00D70042"/>
    <w:rsid w:val="00D81116"/>
    <w:rsid w:val="00D86B7C"/>
    <w:rsid w:val="00DA226B"/>
    <w:rsid w:val="00DD079C"/>
    <w:rsid w:val="00DD2AC3"/>
    <w:rsid w:val="00DD700F"/>
    <w:rsid w:val="00DD7B91"/>
    <w:rsid w:val="00DE7BC6"/>
    <w:rsid w:val="00E11D3D"/>
    <w:rsid w:val="00E654D0"/>
    <w:rsid w:val="00E6710A"/>
    <w:rsid w:val="00E91B1E"/>
    <w:rsid w:val="00EC00A8"/>
    <w:rsid w:val="00ED137E"/>
    <w:rsid w:val="00EE1C20"/>
    <w:rsid w:val="00EE25E5"/>
    <w:rsid w:val="00F633FA"/>
    <w:rsid w:val="00F741C1"/>
    <w:rsid w:val="00F9014B"/>
    <w:rsid w:val="00F93D49"/>
    <w:rsid w:val="00FA07C9"/>
    <w:rsid w:val="00FA5922"/>
    <w:rsid w:val="00FD4278"/>
    <w:rsid w:val="45953A26"/>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link w:val="3"/>
    <w:uiPriority w:val="0"/>
    <w:rPr>
      <w:kern w:val="2"/>
      <w:sz w:val="18"/>
      <w:szCs w:val="18"/>
    </w:rPr>
  </w:style>
  <w:style w:type="character" w:customStyle="1" w:styleId="7">
    <w:name w:val="页脚 Char"/>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6" Type="http://schemas.openxmlformats.org/officeDocument/2006/relationships/fontTable" Target="fontTable.xml"/><Relationship Id="rId35" Type="http://schemas.openxmlformats.org/officeDocument/2006/relationships/customXml" Target="../customXml/item1.xml"/><Relationship Id="rId34" Type="http://schemas.openxmlformats.org/officeDocument/2006/relationships/image" Target="media/image26.wmf"/><Relationship Id="rId33" Type="http://schemas.openxmlformats.org/officeDocument/2006/relationships/oleObject" Target="embeddings/oleObject4.bin"/><Relationship Id="rId32" Type="http://schemas.openxmlformats.org/officeDocument/2006/relationships/image" Target="media/image25.wmf"/><Relationship Id="rId31" Type="http://schemas.openxmlformats.org/officeDocument/2006/relationships/oleObject" Target="embeddings/oleObject3.bin"/><Relationship Id="rId30" Type="http://schemas.openxmlformats.org/officeDocument/2006/relationships/image" Target="media/image24.wmf"/><Relationship Id="rId3" Type="http://schemas.openxmlformats.org/officeDocument/2006/relationships/header" Target="header1.xml"/><Relationship Id="rId29" Type="http://schemas.openxmlformats.org/officeDocument/2006/relationships/oleObject" Target="embeddings/oleObject2.bin"/><Relationship Id="rId28" Type="http://schemas.openxmlformats.org/officeDocument/2006/relationships/image" Target="media/image23.wmf"/><Relationship Id="rId27" Type="http://schemas.openxmlformats.org/officeDocument/2006/relationships/oleObject" Target="embeddings/oleObject1.bin"/><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Ding</Company>
  <Pages>6</Pages>
  <Words>578</Words>
  <Characters>3300</Characters>
  <Lines>27</Lines>
  <Paragraphs>7</Paragraphs>
  <TotalTime>9</TotalTime>
  <ScaleCrop>false</ScaleCrop>
  <LinksUpToDate>false</LinksUpToDate>
  <CharactersWithSpaces>3871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2022-05-03T02:38:00Z</dcterms:created>
  <dc:creator>xbany</dc:creator>
  <cp:lastModifiedBy>Administrator</cp:lastModifiedBy>
  <dcterms:modified xsi:type="dcterms:W3CDTF">2022-05-24T07:12:19Z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