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10261600</wp:posOffset>
            </wp:positionV>
            <wp:extent cx="4064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部编版九年级下册历史第五单元二战后的世界变化练习题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选择题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1.《习近平谈“一带一路”》中讲道:“中国和欧盟同为世界和平建设者、全球发展贡献者、国际秩序维护者。”材料中的“欧盟”是指(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A.三国同盟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B.国际联盟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C.欧洲联盟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D.世界贸易组织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 旗帜是一个组织的象征。右图旗帜代表的国际组织是(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2231390" cy="1481455"/>
            <wp:effectExtent l="0" t="0" r="16510" b="4445"/>
            <wp:docPr id="3" name="19J54.eps" descr="id:214749676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J54.eps" descr="id:2147496767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139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A.国际联盟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B.联合国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C.欧洲联盟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D.世界贸易组织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3.右图展示的是20世纪美国经济的发展历程，图中第③阶段发展水准出现的原因不包括</w:t>
      </w:r>
      <w:r>
        <w:rPr>
          <w:rFonts w:hint="eastAsia"/>
          <w:sz w:val="24"/>
          <w:szCs w:val="24"/>
          <w:lang w:val="en-US" w:eastAsia="zh-CN"/>
        </w:rPr>
        <w:t>(   )</w:t>
      </w:r>
      <w:r>
        <w:rPr>
          <w:rFonts w:hint="eastAsia"/>
          <w:sz w:val="24"/>
          <w:szCs w:val="24"/>
          <w:lang w:eastAsia="zh-CN"/>
        </w:rPr>
        <w:t>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2949575" cy="1552575"/>
            <wp:effectExtent l="0" t="0" r="3175" b="9525"/>
            <wp:docPr id="471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10" name="Picture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A.得到了欧洲的大量经济援助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B.大力发展科技教育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C.占据了广阔的国际市场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D.利用了高新技术成果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4.“决心通过完成内部市场，增强内聚力和保护自然环境来促进人民的经济和社会进步，并实施旨在保证经济一体化和其他领域同步发展的政策”；“决心对各成员国的国民实行共同的国民身份制度”；“重申为人员自由流动提供方便的目标……”据材料并结合所学知识判断，这些条款出自</w:t>
      </w:r>
      <w:r>
        <w:rPr>
          <w:rFonts w:hint="eastAsia"/>
          <w:sz w:val="24"/>
          <w:szCs w:val="24"/>
          <w:lang w:val="en-US" w:eastAsia="zh-CN"/>
        </w:rPr>
        <w:t>(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A.《慕尼黑协定》      B.《联合国家宣言》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C.《北大西洋公约》    D.《欧洲联盟条约》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5.在1950—1972年,西方国家工业生产的年平均增长率高达6.1%。导致这一状况的决定性因素是(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A.经济全球化的发展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B.世界格局的稳定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C.新经济时代的到来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D.科技进步的推动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6.“谋求欧洲统一有相当远的历史渊源。”20世纪60年代,欧洲各国为谋求“欧洲统一”采取的措施是(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A.签署《北大西洋公约》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B.成立欧洲共同体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C.成立欧洲联盟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                     D.建立北美自由贸易区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7．到2000年底，美国经济持续增长了112个月，超过了美国历史上任何一次增长期。与此同时，美国经济保持着较低的失业率和通货膨胀率。这一现象出现的主要原因是 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A．美国在二战中大发战争财                B．美国成为最大的负债国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C．罗斯福新政推动了经济发展              D．“新经济”的出现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8.普通老百姓从每天都看得见、摸得着的“口袋里的欧洲”中找到一种休戚与共的感觉，体验到做真正欧洲人的感觉。这段话中“真正欧洲人的感觉”直接来自于</w:t>
      </w:r>
      <w:r>
        <w:rPr>
          <w:rFonts w:hint="eastAsia"/>
          <w:sz w:val="24"/>
          <w:szCs w:val="24"/>
          <w:lang w:val="en-US" w:eastAsia="zh-CN"/>
        </w:rPr>
        <w:t>(     )</w:t>
      </w:r>
      <w:r>
        <w:rPr>
          <w:rFonts w:hint="eastAsia"/>
          <w:sz w:val="24"/>
          <w:szCs w:val="24"/>
          <w:lang w:eastAsia="zh-CN"/>
        </w:rPr>
        <w:t>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A.欧共体的成立   B.欧盟成员国的增加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C.欧元的发行     D.欧洲国际地位的提高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9.1951—1973年间，日本成为资本主义世界发展速度最快的国家之一，其国民生产总值年均增长率超过10%。日本经济快速发展，除自身因素外，还得益于</w:t>
      </w:r>
      <w:r>
        <w:rPr>
          <w:rFonts w:hint="eastAsia"/>
          <w:sz w:val="24"/>
          <w:szCs w:val="24"/>
          <w:lang w:val="en-US" w:eastAsia="zh-CN"/>
        </w:rPr>
        <w:t>(     )</w:t>
      </w:r>
      <w:r>
        <w:rPr>
          <w:rFonts w:hint="eastAsia"/>
          <w:sz w:val="24"/>
          <w:szCs w:val="24"/>
          <w:lang w:eastAsia="zh-CN"/>
        </w:rPr>
        <w:t>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A.美国的大力扶持     B.亚太经合组织的促进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C.欧盟提供的广阔市场 D.经济一体化的推动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10.20世纪80年代，日本流行一本名为《日本可以说不》的书，主张摆脱美国的控制。这说明日本开始谋求世界政治大国地位。这种现象出现的主要原因是，20世纪80年代的日本</w:t>
      </w:r>
      <w:r>
        <w:rPr>
          <w:rFonts w:hint="eastAsia"/>
          <w:sz w:val="24"/>
          <w:szCs w:val="24"/>
          <w:lang w:val="en-US" w:eastAsia="zh-CN"/>
        </w:rPr>
        <w:t>(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A.实行新政，摆脱经济危机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B.对外战争获胜，综合国力增强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C.废藩置县，加强中央集权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D.重视科技教育，成为经济大国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11.“苏联意识到要善待在亚洲、欧洲和世界其他地区显著兴起的共产主义运动……美国人感到需要遏制共产主义运动的全球扩散。”材料反映的是(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A.第一次世界大战后形成的凡尔赛—华盛顿体系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B.第二次世界大战期间美苏同盟关系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C.第二次世界大战后的美苏冷战格局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D.两极格局解体后的多极化趋势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．15世纪，欧洲殖民者开始侵入非洲，逐步建立起了在非洲的殖民体系。这一体系最终崩溃的标志是(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A．埃及的独立                        B．纳米比亚的独立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C．南非的独立                        D．“非洲年”的出现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  <w:lang w:eastAsia="zh-CN"/>
        </w:rPr>
        <w:t>.“横空出世一战中，社会制度初显优，二次大战建大功，一朝解体两极终。”材料生动地描述了</w:t>
      </w:r>
      <w:r>
        <w:rPr>
          <w:rFonts w:hint="eastAsia"/>
          <w:sz w:val="24"/>
          <w:szCs w:val="24"/>
          <w:lang w:val="en-US" w:eastAsia="zh-CN"/>
        </w:rPr>
        <w:t>(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A.美国的历史       B.英国的历史    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C.法国的历史       D.苏联的历史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14.尼克松1971年在堪萨斯城假日旅馆的讲话中说：“……现在，美国不再是从经济角度来说的世界头号强国、超群的世界强国，也不再仅仅有两个超级大国，当我们从经济角度和经济潜力来考虑问题时，今天世界上有五大力量……”这“五大力量”除了美国、西欧、苏联、中国之外，还包括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A.英国    B.法国    C.日本    D.印度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15.对以下“20世纪50—70年代初主要资本主义国家经济增长率（%）统计表”解读错误的是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4126230" cy="698500"/>
            <wp:effectExtent l="0" t="0" r="7620" b="6350"/>
            <wp:docPr id="5325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4" name="Picture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2623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A.主要资本主义国家经济持续发展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B.日本经济发展速度居各国之首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C.主要资本主义国家经济发展不平衡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D.联邦德国经济发展速度低于美国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16.“1991年12月25日19点38分，印有镰刀锤头的红旗从克里姆林宫楼顶徐徐地、却是永久地降下。它从事实上宣告一个时代就此终结了。”这段话反映的历史事件是</w:t>
      </w:r>
      <w:r>
        <w:rPr>
          <w:rFonts w:hint="eastAsia"/>
          <w:sz w:val="24"/>
          <w:szCs w:val="24"/>
          <w:lang w:val="en-US" w:eastAsia="zh-CN"/>
        </w:rPr>
        <w:t>(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A.南斯拉夫分裂    B.两德统一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C.苏联解体        D.捷克斯洛伐克分裂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17</w:t>
      </w:r>
      <w:r>
        <w:rPr>
          <w:rFonts w:hint="eastAsia"/>
          <w:sz w:val="24"/>
          <w:szCs w:val="24"/>
          <w:lang w:eastAsia="zh-CN"/>
        </w:rPr>
        <w:t>．下列关于第二次世界大战后国际社会发展变化的说法，正确的是(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A．西欧国家为提高国际地位，联合成立经互会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B．社会保障制度的完善，解决了资本主义制度的矛盾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C．日本政府利用有利的外部环境，促进经济的迅速发展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D．苏联等社会主义国家为争夺世界霸权推行改革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rFonts w:hint="eastAsia"/>
          <w:sz w:val="24"/>
          <w:szCs w:val="24"/>
          <w:lang w:eastAsia="zh-CN"/>
        </w:rPr>
        <w:t>．“东欧五国除煤产量稍多以外，石油资源极其匮乏。但在苏联‘经济一体化’的口号下，这些国家原本以煤为主的能源消耗转变为以石油、天然气为主，从而迫使它们在能源供应上严重依附苏联。”材料说明，东欧存在的主要问题是(　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A．西方国家的颠覆和破坏              B．矿产资源的严重匮乏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C．放弃独立自主，依附苏联            D．拒绝引进高新科技成果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rFonts w:hint="eastAsia"/>
          <w:sz w:val="24"/>
          <w:szCs w:val="24"/>
          <w:lang w:eastAsia="zh-CN"/>
        </w:rPr>
        <w:t>.有“东方瑞士”之称的克什米尔地区是印度和巴基斯坦二战以来争斗最激烈的地区，致使两国关系一直紧张的历史根源是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A.美、俄两国为争夺霸权而各自支持一方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B.两国社会制度，宗教信仰不同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C.两个国家都是有核国家，互不信任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D.英国对印度实行分治政策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eastAsia="zh-CN"/>
        </w:rPr>
        <w:t>.2010年南非世界杯足球赛把世人的目光再次聚焦到非洲这片土地。1990年，非洲大陆就曾经被世界关注，因为这一年</w:t>
      </w:r>
      <w:r>
        <w:rPr>
          <w:rFonts w:hint="eastAsia"/>
          <w:sz w:val="24"/>
          <w:szCs w:val="24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A.非洲各国告别贫穷走向了富强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B.埃及人民收回了苏伊士运河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C.被称为“非洲独立年”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D.纳米比亚独立，殖民体系彻底瓦解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sz w:val="24"/>
          <w:szCs w:val="24"/>
          <w:lang w:eastAsia="zh-CN"/>
        </w:rPr>
        <w:t>二、</w:t>
      </w:r>
      <w:r>
        <w:rPr>
          <w:rFonts w:hint="eastAsia"/>
          <w:b/>
          <w:bCs/>
          <w:sz w:val="28"/>
          <w:szCs w:val="28"/>
          <w:lang w:eastAsia="zh-CN"/>
        </w:rPr>
        <w:t>非选择题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21、</w:t>
      </w:r>
      <w:r>
        <w:rPr>
          <w:rFonts w:hint="eastAsia"/>
          <w:sz w:val="24"/>
          <w:szCs w:val="24"/>
          <w:lang w:eastAsia="zh-CN"/>
        </w:rPr>
        <w:t>阅读材料,完成下列要求。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材料一　1939年至1945年的第二次世界大战所造成的人力与经济损失,带给欧洲极大的打击。奥斯威辛集中营大屠杀等事件证明了战争与极端主义的可怕。特别是核武器的问世,使得世人希望能避免过去的错误,避免战争。另外,西欧国家再也无法巩固他们原有的列强地位,使得世界上出现了美国和苏联这两个对立的超级强权。……1958年,正式成立欧洲经济共同体和欧洲原子能共同体,旨在创造共同市场,取消会员国间的关税,促进会员国间劳力、商品、资金、服务的自由流通。……1967年,决定将欧洲煤钢共同体、欧洲原子能共同体和欧洲经济共同体统一起来,统称欧洲共同体。……1973年,丹麦、英国、爱尔兰加入欧洲共同体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材料二　1993年11月1日,《马斯特里赫特条约》正式生效,欧洲联盟正式成立,欧洲三大共同体纳入欧洲联盟,这标志着欧共体从经济实体向经济政治实体过渡……2016年6月23日,英国就是否留在欧盟举行全民公投。投票结果显示支持“脱欧”的票数以微弱优势战胜“留欧”票数,英国将脱离欧盟。</w:t>
      </w:r>
    </w:p>
    <w:p>
      <w:pPr>
        <w:numPr>
          <w:ilvl w:val="0"/>
          <w:numId w:val="0"/>
        </w:numPr>
        <w:ind w:firstLine="3360" w:firstLineChars="14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——两则材料摘自《百度百科》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(1)根据材料一,概括欧洲共同体成立的主要原因。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(2)根据材料二回答,欧洲共同体发展成为欧洲联盟,突出的变化是什么?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(3)谈谈你对英国脱离欧盟的看法。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22、</w:t>
      </w:r>
      <w:r>
        <w:rPr>
          <w:rFonts w:hint="eastAsia"/>
          <w:sz w:val="24"/>
          <w:szCs w:val="24"/>
          <w:lang w:eastAsia="zh-CN"/>
        </w:rPr>
        <w:t xml:space="preserve"> 二战后西欧国家通过联合，逐步走上了快速发展之路。阅读下列材料，回答问题。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材料一　(1950年3月联邦德国总理阿登纳说)如果我们欧洲人不想在起了根本变化的世界上走下坡路的话……欧洲的联合是绝对必要的。没有政治上的一致，欧洲各国人民将会沦为超级大国的附庸。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      ——《阿登纳回忆录》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(1)根据材料一，概括阿登纳的主张及其目的。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材料二　20世纪50年代，法国、联邦德国等国先后签订了条约，建立“煤钢共同体”“经济共同体”“原子能共同体”。1965年，法国、联邦德国等西欧六国决定将上述三个共同体合并，组成欧共体……随着欧洲一体化的发展……1993年，欧洲联盟正式建立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        ——《世界历史》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(2)根据材料二，指出欧洲联合从哪一领域开始。20世纪60年代末欧共体与哪两个国家成为资本主义世界经济的三大中心？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(3)综上所述，二战后西欧国家的崛起历程中，最值得其他国家借鉴的是什么？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23、</w:t>
      </w:r>
      <w:r>
        <w:rPr>
          <w:rFonts w:hint="eastAsia"/>
          <w:sz w:val="24"/>
          <w:szCs w:val="24"/>
          <w:lang w:eastAsia="zh-CN"/>
        </w:rPr>
        <w:t>战争的破坏以及和平的重构是国际关系建立的重要步骤。阅读下列材料,结合所学知识回答问题。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材料一　1949年4月4日,美国、比利时、加拿大等12国外长在美国国务院会议大厅举行北约签字仪式。8月24日,各缔约国均按照本国的宪法程序完成批准手续,至此,公约正式生效。北大西洋公约组织正式建立。</w:t>
      </w:r>
    </w:p>
    <w:p>
      <w:pPr>
        <w:numPr>
          <w:ilvl w:val="0"/>
          <w:numId w:val="0"/>
        </w:numPr>
        <w:ind w:firstLine="1680" w:firstLineChars="7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——摘编自吴于廑、齐世荣主编《世界史·现代史编》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材料二　“1991年,克里姆林宫的红旗悄然落下,红色的年轮在大国兴起的舞台上刻写了74圈。”</w:t>
      </w:r>
    </w:p>
    <w:p>
      <w:pPr>
        <w:numPr>
          <w:ilvl w:val="0"/>
          <w:numId w:val="0"/>
        </w:numPr>
        <w:ind w:firstLine="2880" w:firstLineChars="1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——摘自《大国崛起解说词》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(1)针对材料一反映的政治军事组织,苏联采取了什么措施?由此确立的国际关系格局是什么?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(2)材料二描述的历史事件对当时的国际关系格局产生了什么影响?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24、</w:t>
      </w:r>
      <w:r>
        <w:rPr>
          <w:rFonts w:hint="eastAsia"/>
          <w:sz w:val="24"/>
          <w:szCs w:val="24"/>
          <w:lang w:eastAsia="zh-CN"/>
        </w:rPr>
        <w:t>人类历史上曾经发表过一系列宣言,签署过诸多重要条约,对国家政治生活和世界格局产生过深远影响。据此,回答下列问题。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(1)美国废除黑人奴隶制度,使美国南北在政治体制上实现统一的法律文献是什么?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(2)第一次世界大战后形成了凡尔赛—华盛顿体系,确定这一体系的两个重要条约分别是什么?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(3)第二次世界大战后形成了两极格局,构成这一格局的两个组织分别是什么?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答案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1-5CCADD   6-10BDCAD    11-15CBDCD   16-20CCCDD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21、(1)避免战争;西欧国家原有地位丧失,世界形成两极格局;促进自身发展,提升欧洲经济实力。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(2)由经济实体向经济政治实体过渡。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(3)开放性试题,言之有理即可。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22、(1)主张：欧洲各国进行联合。目的：避免欧洲走下坡路，提高欧洲在国际舞台上的政治地位，避免欧洲沦为超级大国的附庸。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(2)经济领域。　美国和日本。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(3)加强国与国之间的联合与合作。(合理即可)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23、(1)建立华沙条约组织。冷战格局(或两极对峙格局,或美苏对峙格局)。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(2)两极格局终结(或冷战结束)。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24、(1)文献:《解放黑人奴隶宣言》。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(2)条约:《凡尔赛条约》《九国公约》。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(3)组织:北大西洋公约组织、华沙条约组织。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86A53"/>
    <w:multiLevelType w:val="singleLevel"/>
    <w:tmpl w:val="7A386A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0B9F2AFB"/>
    <w:rsid w:val="004151FC"/>
    <w:rsid w:val="00C02FC6"/>
    <w:rsid w:val="0B9F2AFB"/>
    <w:rsid w:val="4574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2022-05-22T13:01:00Z</dcterms:created>
  <dc:creator>云</dc:creator>
  <cp:lastModifiedBy>Administrator</cp:lastModifiedBy>
  <dcterms:modified xsi:type="dcterms:W3CDTF">2022-05-25T06:44:40Z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