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学校顺义区小学2018- -2019学年度第二学期</w:t>
      </w:r>
    </w:p>
    <w:p>
      <w:pPr>
        <w:spacing w:line="360" w:lineRule="exact"/>
        <w:jc w:val="center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三年级语文期末调研试（70分钟</w:t>
      </w:r>
      <w:r>
        <w:rPr>
          <w:rFonts w:hint="eastAsia" w:asciiTheme="minorEastAsia" w:hAnsiTheme="minorEastAsia"/>
          <w:sz w:val="28"/>
          <w:szCs w:val="28"/>
        </w:rPr>
        <w:t>）</w:t>
      </w:r>
    </w:p>
    <w:p>
      <w:pPr>
        <w:spacing w:line="360" w:lineRule="exact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第一部分积累与运用(共41分)</w:t>
      </w:r>
    </w:p>
    <w:p>
      <w:pPr>
        <w:pStyle w:val="8"/>
        <w:numPr>
          <w:ilvl w:val="0"/>
          <w:numId w:val="1"/>
        </w:numPr>
        <w:spacing w:line="360" w:lineRule="exact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抄写，做到规范、端正、整洁。 (2分)</w:t>
      </w:r>
    </w:p>
    <w:p>
      <w:pPr>
        <w:pStyle w:val="8"/>
        <w:spacing w:line="360" w:lineRule="exact"/>
        <w:ind w:left="360" w:firstLine="0" w:firstLineChars="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梅子金黄杏子肥，麦花雪白菜花稀。</w:t>
      </w:r>
    </w:p>
    <w:tbl>
      <w:tblPr>
        <w:tblStyle w:val="6"/>
        <w:tblpPr w:leftFromText="180" w:rightFromText="180" w:vertAnchor="text" w:tblpY="1"/>
        <w:tblOverlap w:val="never"/>
        <w:tblW w:w="5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"/>
        <w:gridCol w:w="370"/>
        <w:gridCol w:w="370"/>
        <w:gridCol w:w="370"/>
        <w:gridCol w:w="370"/>
        <w:gridCol w:w="370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0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  <w:right w:val="single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6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  <w:right w:val="single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single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0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61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textWrapping" w:clear="all"/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2看拼音写汉字，把字写现范、端正、整洁。(6分)</w:t>
      </w:r>
    </w:p>
    <w:tbl>
      <w:tblPr>
        <w:tblStyle w:val="6"/>
        <w:tblW w:w="61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"/>
        <w:gridCol w:w="458"/>
        <w:gridCol w:w="282"/>
        <w:gridCol w:w="370"/>
        <w:gridCol w:w="371"/>
        <w:gridCol w:w="373"/>
        <w:gridCol w:w="371"/>
        <w:gridCol w:w="373"/>
        <w:gridCol w:w="371"/>
        <w:gridCol w:w="373"/>
        <w:gridCol w:w="371"/>
        <w:gridCol w:w="373"/>
        <w:gridCol w:w="408"/>
        <w:gridCol w:w="448"/>
        <w:gridCol w:w="425"/>
        <w:gridCol w:w="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8" w:type="dxa"/>
            <w:gridSpan w:val="2"/>
            <w:tcBorders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shèng</w:t>
            </w:r>
          </w:p>
        </w:tc>
        <w:tc>
          <w:tcPr>
            <w:tcW w:w="652" w:type="dxa"/>
            <w:gridSpan w:val="2"/>
            <w:vMerge w:val="restart"/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会</w:t>
            </w:r>
          </w:p>
        </w:tc>
        <w:tc>
          <w:tcPr>
            <w:tcW w:w="744" w:type="dxa"/>
            <w:gridSpan w:val="2"/>
            <w:tcBorders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mèng</w:t>
            </w:r>
          </w:p>
        </w:tc>
        <w:tc>
          <w:tcPr>
            <w:tcW w:w="744" w:type="dxa"/>
            <w:gridSpan w:val="2"/>
            <w:vMerge w:val="restart"/>
          </w:tcPr>
          <w:p>
            <w:pPr>
              <w:spacing w:line="360" w:lineRule="exact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想</w:t>
            </w:r>
          </w:p>
        </w:tc>
        <w:tc>
          <w:tcPr>
            <w:tcW w:w="744" w:type="dxa"/>
            <w:gridSpan w:val="2"/>
            <w:tcBorders>
              <w:bottom w:val="dashed" w:color="auto" w:sz="4" w:space="0"/>
              <w:right w:val="single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yán</w:t>
            </w:r>
          </w:p>
        </w:tc>
        <w:tc>
          <w:tcPr>
            <w:tcW w:w="744" w:type="dxa"/>
            <w:gridSpan w:val="2"/>
            <w:vMerge w:val="restart"/>
            <w:tcBorders>
              <w:lef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重</w:t>
            </w:r>
          </w:p>
        </w:tc>
        <w:tc>
          <w:tcPr>
            <w:tcW w:w="1696" w:type="dxa"/>
            <w:gridSpan w:val="4"/>
            <w:tcBorders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fēn   fāng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370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8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vMerge w:val="continue"/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Merge w:val="continue"/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left w:val="dashed" w:color="auto" w:sz="4" w:space="0"/>
              <w:bottom w:val="dashed" w:color="auto" w:sz="4" w:space="0"/>
              <w:right w:val="single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Merge w:val="continue"/>
            <w:tcBorders>
              <w:left w:val="single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8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8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" w:type="dxa"/>
            <w:tcBorders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vMerge w:val="continue"/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Merge w:val="continue"/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dashed" w:color="auto" w:sz="4" w:space="0"/>
              <w:left w:val="dashed" w:color="auto" w:sz="4" w:space="0"/>
              <w:right w:val="single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Merge w:val="continue"/>
            <w:tcBorders>
              <w:left w:val="single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6152" w:type="dxa"/>
            <w:gridSpan w:val="16"/>
            <w:tcBorders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Z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hèng  fǔ      chǔ     jīng   qiāng   jīng   yùn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0" w:type="dxa"/>
            <w:tcBorders>
              <w:top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Merge w:val="restart"/>
            <w:tcBorders>
              <w:top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清</w:t>
            </w:r>
          </w:p>
        </w:tc>
        <w:tc>
          <w:tcPr>
            <w:tcW w:w="371" w:type="dxa"/>
            <w:tcBorders>
              <w:top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color="auto" w:sz="4" w:space="0"/>
              <w:bottom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single" w:color="auto" w:sz="4" w:space="0"/>
              <w:left w:val="dashed" w:color="auto" w:sz="4" w:space="0"/>
              <w:bottom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70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8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82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0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44" w:type="dxa"/>
            <w:gridSpan w:val="2"/>
            <w:vMerge w:val="continue"/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3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8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dashed" w:color="auto" w:sz="4" w:space="0"/>
              <w:righ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5" w:type="dxa"/>
            <w:tcBorders>
              <w:top w:val="dashed" w:color="auto" w:sz="4" w:space="0"/>
              <w:left w:val="dashed" w:color="auto" w:sz="4" w:space="0"/>
            </w:tcBorders>
          </w:tcPr>
          <w:p>
            <w:pPr>
              <w:pStyle w:val="8"/>
              <w:spacing w:line="360" w:lineRule="exact"/>
              <w:ind w:firstLine="0" w:firstLineChars="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3给带点字选择正确的读音，用“√”表示(6分)</w:t>
      </w: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em w:val="dot"/>
        </w:rPr>
        <w:t>塑</w:t>
      </w:r>
      <w:r>
        <w:rPr>
          <w:rFonts w:hint="eastAsia" w:asciiTheme="minorEastAsia" w:hAnsiTheme="minorEastAsia"/>
          <w:sz w:val="24"/>
          <w:szCs w:val="24"/>
        </w:rPr>
        <w:t>像(</w:t>
      </w:r>
      <w:r>
        <w:rPr>
          <w:rFonts w:asciiTheme="minorEastAsia" w:hAnsiTheme="minorEastAsia"/>
          <w:sz w:val="24"/>
          <w:szCs w:val="24"/>
        </w:rPr>
        <w:t>sù</w:t>
      </w:r>
      <w:r>
        <w:rPr>
          <w:rFonts w:hint="eastAsia" w:asciiTheme="minorEastAsia" w:hAnsiTheme="minorEastAsia"/>
          <w:sz w:val="24"/>
          <w:szCs w:val="24"/>
        </w:rPr>
        <w:t xml:space="preserve">    SUó)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痕</w:t>
      </w:r>
      <w:r>
        <w:rPr>
          <w:rFonts w:hint="eastAsia" w:asciiTheme="minorEastAsia" w:hAnsiTheme="minorEastAsia"/>
          <w:sz w:val="24"/>
          <w:szCs w:val="24"/>
          <w:em w:val="dot"/>
        </w:rPr>
        <w:t>迹</w:t>
      </w:r>
      <w:r>
        <w:rPr>
          <w:rFonts w:hint="eastAsia" w:asciiTheme="minorEastAsia" w:hAnsiTheme="minorEastAsia"/>
          <w:sz w:val="24"/>
          <w:szCs w:val="24"/>
        </w:rPr>
        <w:t xml:space="preserve">(jī   jì)    </w:t>
      </w:r>
      <w:r>
        <w:rPr>
          <w:rFonts w:hint="eastAsia" w:asciiTheme="minorEastAsia" w:hAnsiTheme="minorEastAsia"/>
          <w:sz w:val="24"/>
          <w:szCs w:val="24"/>
          <w:em w:val="dot"/>
        </w:rPr>
        <w:t>虽</w:t>
      </w:r>
      <w:r>
        <w:rPr>
          <w:rFonts w:hint="eastAsia" w:asciiTheme="minorEastAsia" w:hAnsiTheme="minorEastAsia"/>
          <w:sz w:val="24"/>
          <w:szCs w:val="24"/>
        </w:rPr>
        <w:t xml:space="preserve">然( suí  </w:t>
      </w:r>
      <w:r>
        <w:rPr>
          <w:rFonts w:asciiTheme="minorEastAsia" w:hAnsiTheme="minorEastAsia"/>
          <w:sz w:val="24"/>
          <w:szCs w:val="24"/>
        </w:rPr>
        <w:t>suī</w:t>
      </w:r>
      <w:r>
        <w:rPr>
          <w:rFonts w:hint="eastAsia" w:asciiTheme="minorEastAsia" w:hAnsiTheme="minorEastAsia"/>
          <w:sz w:val="24"/>
          <w:szCs w:val="24"/>
        </w:rPr>
        <w:t xml:space="preserve">)   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困</w:t>
      </w:r>
      <w:r>
        <w:rPr>
          <w:rFonts w:hint="eastAsia" w:asciiTheme="minorEastAsia" w:hAnsiTheme="minorEastAsia"/>
          <w:sz w:val="24"/>
          <w:szCs w:val="24"/>
          <w:em w:val="dot"/>
        </w:rPr>
        <w:t>难</w:t>
      </w:r>
      <w:r>
        <w:rPr>
          <w:rFonts w:hint="eastAsia" w:asciiTheme="minorEastAsia" w:hAnsiTheme="minorEastAsia"/>
          <w:sz w:val="24"/>
          <w:szCs w:val="24"/>
        </w:rPr>
        <w:t xml:space="preserve">(nán  nan)    </w:t>
      </w:r>
      <w:r>
        <w:rPr>
          <w:rFonts w:hint="eastAsia" w:asciiTheme="minorEastAsia" w:hAnsiTheme="minorEastAsia"/>
          <w:sz w:val="24"/>
          <w:szCs w:val="24"/>
          <w:em w:val="dot"/>
        </w:rPr>
        <w:t>处</w:t>
      </w:r>
      <w:r>
        <w:rPr>
          <w:rFonts w:hint="eastAsia" w:asciiTheme="minorEastAsia" w:hAnsiTheme="minorEastAsia"/>
          <w:sz w:val="24"/>
          <w:szCs w:val="24"/>
        </w:rPr>
        <w:t>世(chù chǔ)   衣</w:t>
      </w:r>
      <w:r>
        <w:rPr>
          <w:rFonts w:hint="eastAsia" w:asciiTheme="minorEastAsia" w:hAnsiTheme="minorEastAsia"/>
          <w:sz w:val="24"/>
          <w:szCs w:val="24"/>
          <w:em w:val="dot"/>
        </w:rPr>
        <w:t>着</w:t>
      </w:r>
      <w:r>
        <w:rPr>
          <w:rFonts w:hint="eastAsia" w:asciiTheme="minorEastAsia" w:hAnsiTheme="minorEastAsia"/>
          <w:sz w:val="24"/>
          <w:szCs w:val="24"/>
        </w:rPr>
        <w:t>(zhuò zháo)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4.选字组词，用“√”表示。(6分)</w:t>
      </w:r>
    </w:p>
    <w:p>
      <w:pPr>
        <w:spacing w:line="360" w:lineRule="exact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(艰  坚)巨      (令  另)外   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1"/>
          <w:szCs w:val="21"/>
        </w:rPr>
        <w:t xml:space="preserve">疲（惫   备）      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 xml:space="preserve">(腊  蜡)月    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/>
          <w:sz w:val="21"/>
          <w:szCs w:val="21"/>
        </w:rPr>
        <w:t xml:space="preserve">(够  购)买    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/>
          <w:sz w:val="21"/>
          <w:szCs w:val="21"/>
        </w:rPr>
        <w:t>排（列   例）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5.按查字典的要求完成下列各题。(4分)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(1)“万” 字的第2笔是(         ): 用部首直字法，“举”字应查( ) 部。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(2)选择，将正确答案前的字母写在横线上。</w:t>
      </w:r>
    </w:p>
    <w:p>
      <w:pPr>
        <w:spacing w:line="360" w:lineRule="exact"/>
        <w:rPr>
          <w:rFonts w:hint="eastAsia"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小明看电视时听解说员说“老虎在捕食时并不急于行动，而是先耐心观察，静静等候。sì机而动”.他不知道其中的“</w:t>
      </w:r>
      <w:r>
        <w:rPr>
          <w:rFonts w:asciiTheme="minorEastAsia" w:hAnsiTheme="minorEastAsia"/>
          <w:sz w:val="21"/>
          <w:szCs w:val="21"/>
        </w:rPr>
        <w:t>sì</w:t>
      </w:r>
      <w:r>
        <w:rPr>
          <w:rFonts w:hint="eastAsia" w:asciiTheme="minorEastAsia" w:hAnsiTheme="minorEastAsia"/>
          <w:sz w:val="21"/>
          <w:szCs w:val="21"/>
        </w:rPr>
        <w:t>”字怎么写。通过查字典，他选出以下三个字。在这句话中应该用的字是（                   ）</w:t>
      </w:r>
    </w:p>
    <w:p>
      <w:pPr>
        <w:spacing w:line="240" w:lineRule="auto"/>
        <w:rPr>
          <w:rFonts w:hint="eastAsia" w:asciiTheme="minorEastAsia" w:hAnsiTheme="minorEastAsia" w:eastAsia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/>
          <w:sz w:val="21"/>
          <w:szCs w:val="21"/>
          <w:lang w:eastAsia="zh-CN"/>
        </w:rPr>
        <w:drawing>
          <wp:inline distT="0" distB="0" distL="114300" distR="114300">
            <wp:extent cx="6151880" cy="2001520"/>
            <wp:effectExtent l="0" t="0" r="5080" b="10160"/>
            <wp:docPr id="10" name="图片 10" descr="微信图片编辑_20200605083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微信图片编辑_202006050837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1880" cy="200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6.选择</w:t>
      </w:r>
      <w:r>
        <w:rPr>
          <w:rFonts w:hint="eastAsia" w:asciiTheme="minorEastAsia" w:hAnsiTheme="minorEastAsia"/>
          <w:sz w:val="21"/>
          <w:szCs w:val="21"/>
          <w:em w:val="dot"/>
        </w:rPr>
        <w:t>最恰当</w:t>
      </w:r>
      <w:r>
        <w:rPr>
          <w:rFonts w:hint="eastAsia" w:asciiTheme="minorEastAsia" w:hAnsiTheme="minorEastAsia"/>
          <w:sz w:val="21"/>
          <w:szCs w:val="21"/>
        </w:rPr>
        <w:t>的词语填空，将字母写在横线上 (4分)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(1)听说远在台湾的姑妈回家来了，小明高兴极了，放学后_____地回到家中。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A生机勃勃    B健步如飞    C心神不定    D左顾右盼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(2) 2019年6月17日晚上，四川宜宾市长宁县发生6.0级地震。武警官兵迅速赶到现场，_____地展开了救援工作，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A漫不经心    B你争我夺      C断断续续     D争分夺秒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7连线。 (4分)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日照香炉生紫烟                 绝知此事要躬行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蹴鞠场边万人看                  遥看瀑布挂前川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纸上得来终觉浅                 邻家鞭笋过墙来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舍后荒畦犹绿秀                 秋千旗下一春忙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8.选择</w:t>
      </w:r>
      <w:r>
        <w:rPr>
          <w:rFonts w:hint="eastAsia" w:asciiTheme="minorEastAsia" w:hAnsiTheme="minorEastAsia"/>
          <w:sz w:val="21"/>
          <w:szCs w:val="21"/>
          <w:em w:val="dot"/>
        </w:rPr>
        <w:t>最恰当</w:t>
      </w:r>
      <w:r>
        <w:rPr>
          <w:rFonts w:hint="eastAsia" w:asciiTheme="minorEastAsia" w:hAnsiTheme="minorEastAsia"/>
          <w:sz w:val="21"/>
          <w:szCs w:val="21"/>
        </w:rPr>
        <w:t>的答案，将字母写在括号里。(6分)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(1)期末复习时，小明不仅把以前不会的题弄懂了，还发现了新的解题方法，并能讲给同学听。如果送给小明句话，最恰当的是(      )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A敏而好学，不耻下问。                  B温故而知新，可以为师矣。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  <w:lang w:val="en-US" w:eastAsia="zh-CN"/>
        </w:rPr>
        <w:t>C人</w:t>
      </w:r>
      <w:r>
        <w:rPr>
          <w:rFonts w:hint="eastAsia" w:asciiTheme="minorEastAsia" w:hAnsiTheme="minorEastAsia"/>
          <w:sz w:val="21"/>
          <w:szCs w:val="21"/>
        </w:rPr>
        <w:t>不知而不愠，不亦君子乎?              D健康是智慧的条件，是愉快的秘诀。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(2)春节是中华民族的传统节日，千百年来，每到春节，家家户户都会贴春联、放鞭炮，处处片喜庆。这时，总会使人想起诗句（       ）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A祛服华妆着处逢，六街灯火闹儿童。       B千门万户曈曈日，总把新桃换旧符。</w:t>
      </w:r>
    </w:p>
    <w:p>
      <w:pPr>
        <w:spacing w:line="360" w:lineRule="exact"/>
        <w:ind w:firstLine="210" w:firstLine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C小童疑是有村客，急向柴门去却关。       D独在异乡为异客，每违佳节信思亲。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9.本学年我们重点阅读了《大林和小林》 《安徒生量话》 《中国神话故事》和(快乐王子故事集》这几本书。你对书中的哪个人物(或故事)最感兴趣?为什么?请你结合书中内容简要写出理由。(3分)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8"/>
        <w:spacing w:line="360" w:lineRule="exact"/>
        <w:ind w:left="360" w:firstLine="480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第二部分阅读(共34分)</w:t>
      </w:r>
    </w:p>
    <w:p>
      <w:pPr>
        <w:pStyle w:val="8"/>
        <w:spacing w:line="360" w:lineRule="exact"/>
        <w:ind w:left="360" w:firstLine="480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jc w:val="center"/>
        <w:rPr>
          <w:rFonts w:asciiTheme="minorEastAsia" w:hAnsiTheme="minorEastAsia"/>
          <w:sz w:val="22"/>
          <w:szCs w:val="22"/>
        </w:rPr>
      </w:pPr>
      <w:r>
        <w:rPr>
          <w:rFonts w:hint="eastAsia" w:asciiTheme="minorEastAsia" w:hAnsiTheme="minorEastAsia"/>
          <w:sz w:val="22"/>
          <w:szCs w:val="22"/>
        </w:rPr>
        <w:t>(一)秦兵马俑(节选) (8分)</w:t>
      </w:r>
    </w:p>
    <w:p>
      <w:pPr>
        <w:spacing w:line="360" w:lineRule="exact"/>
        <w:ind w:firstLine="315" w:firstLineChars="15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每个兵马俑都是极为精美的艺术珍品。仔细端详，神态各异:有的目光炯炯，表情庄重，好像在暗下决心，誓为秦国统一天下做殊死拼搏:有的紧握双奉，好像在听候号角，待命出征;有的凝视远方，好像在思念家乡的亲……走近它们，似乎能感受到轻微的呼吸声。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10.这一段是围绕哪句话写的?用“____”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画</w:t>
      </w:r>
      <w:r>
        <w:rPr>
          <w:rFonts w:hint="eastAsia" w:asciiTheme="minorEastAsia" w:hAnsiTheme="minorEastAsia"/>
          <w:sz w:val="21"/>
          <w:szCs w:val="21"/>
        </w:rPr>
        <w:t>出来。(2分)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11.文中哪些词语表示“看”的意思?写在横线上。(2分)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__________       ______________________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12“走迁它们，似乎能感受到轻微的呼吸声”，读这句话可以体会到______________ 。(2 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13.秦兵马俑还会有哪些神态?请你展开想象，仿照课文的写法用“有……好像……”的句式写一句话。(2分)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</w:t>
      </w:r>
    </w:p>
    <w:p>
      <w:pPr>
        <w:tabs>
          <w:tab w:val="left" w:pos="900"/>
        </w:tabs>
        <w:spacing w:line="360" w:lineRule="exact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    ）蚂蚁人力! (20分)</w:t>
      </w:r>
    </w:p>
    <w:p>
      <w:pPr>
        <w:tabs>
          <w:tab w:val="left" w:pos="900"/>
        </w:tabs>
        <w:spacing w:line="36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①蚂蚁王国的壮壮，是个有名的大力上。一次，他居然从树从里抱着一只比自己重儿百信的死蜻蜓， 走了八百里，连蚂蚁国王都被他的力气惊呆了!</w:t>
      </w:r>
    </w:p>
    <w:p>
      <w:pPr>
        <w:tabs>
          <w:tab w:val="left" w:pos="900"/>
        </w:tabs>
        <w:spacing w:line="36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②还有一次，那可真是惊除。蚂蚁王国里有一个很大的仓库，里面的食品码(mā) 放得比蚂蚁们高出十几倍。那大，蚂蚁们齐心协力把一块巧克力拖进仓库，想把它码上去。不知哪只蚂蚁不小心把草堆碰倒了，上面的一个大米包落下来。真不得了，这么大的米包落下来，如果砸(zá)在蚂蚁身上，还不砸个折胳膊断腿的。在这千钧(jūn)一发的时刻，蚂蚁壮壮一步上前，用坚实的身躯，顶住米包，高喊着:“快闪开! ”直到蚂蚁们逃离险区，他才放下来:包。蚂蚁们纷纷围上来，赞扬他的献身精神。壮壮不住地说:“为了大家，没什么!”</w:t>
      </w:r>
    </w:p>
    <w:p>
      <w:pPr>
        <w:tabs>
          <w:tab w:val="left" w:pos="900"/>
        </w:tabs>
        <w:spacing w:line="36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③不知哪只蚂蚁别出心裁，向蚂蚁国王建议，举行全国举重比赛。蚂蚁国王欣然同意。壮壮不负众望，荣获了全国的举重冠军，并获得“大力士”称号。当他拿到金光闪闪的奖牌时，心里异常激动。他想:以前我拖过蜻蜓，顶过下落的米包，卖了那么大力气，谁给过我奖励?用嘴夸两句而已。看来我应该注意节省力气，留着重大比赛时用。若平时把力气用完，比赛时就没有了，那就吃大亏了。</w:t>
      </w:r>
    </w:p>
    <w:p>
      <w:pPr>
        <w:tabs>
          <w:tab w:val="left" w:pos="900"/>
        </w:tabs>
        <w:spacing w:line="36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④从此，壮壮再也不像以前那样卖力气地干活了。他时时处处找轻松活儿干，轮到他使力气时，不是装病，就是装装样子，不肯多花一点儿力气。</w:t>
      </w:r>
    </w:p>
    <w:p>
      <w:pPr>
        <w:tabs>
          <w:tab w:val="left" w:pos="900"/>
        </w:tabs>
        <w:spacing w:line="36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 xml:space="preserve">⑤当第二次全国举重比赛开始时，壮壮信心十足，抱着再拿一次冠军的愿望走上赛场。可万万没想到，他连去年纪录的一半也没达到，却让平时不起眼、默默劳动的同伴黑黑得了冠军。壮壮偷偷溜到一个角落，哇哇大哭起来。 </w:t>
      </w:r>
    </w:p>
    <w:p>
      <w:pPr>
        <w:tabs>
          <w:tab w:val="left" w:pos="900"/>
        </w:tabs>
        <w:spacing w:line="360" w:lineRule="exact"/>
        <w:ind w:firstLine="420" w:firstLineChars="200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⑥直到很久以后，壮壮才明白:自己总在该出力气时偷懒，身上的力气是会消失的。</w:t>
      </w:r>
    </w:p>
    <w:p>
      <w:pPr>
        <w:tabs>
          <w:tab w:val="left" w:pos="900"/>
        </w:tabs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14.选择，将正确答案前的字母写在括号里。(13 分)</w:t>
      </w:r>
    </w:p>
    <w:p>
      <w:pPr>
        <w:tabs>
          <w:tab w:val="left" w:pos="900"/>
        </w:tabs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(1)抱着一只死蜻蜓走了八百里的是(     ) (2 分)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A壮壮   B黑黑    C国王    D裁判(pàn)</w:t>
      </w:r>
    </w:p>
    <w:p>
      <w:pPr>
        <w:tabs>
          <w:tab w:val="left" w:pos="900"/>
        </w:tabs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(2)第②自然段，“在这千钧一发的时刻”指的是(     )(3分)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A蚂蚁们把一块巧克力拖进仓库，想把它码上去时。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B一只蚂蚁碰倒草堆， 上面的一个大米包落下来时。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C蚂蚁壮壮一步上前，用坚实的身躯顶住米包时。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D蚂蚁壮壮参加举重比赛获得金光冈闪的奖牌时。</w:t>
      </w:r>
    </w:p>
    <w:p>
      <w:pPr>
        <w:tabs>
          <w:tab w:val="left" w:pos="900"/>
        </w:tabs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(3)你认为对第②自然段主要内容概括得最准确的一项是（     ） (4分)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A一只蚂蚁碰倒了草堆，上面的一个大米包落了下来。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B当米包落下来时，蚂蚁壮壮上前一步，顶住了米包。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C往壮项住下落的米包，使大家脱离危险，得到赞扬。</w:t>
      </w:r>
    </w:p>
    <w:p>
      <w:pPr>
        <w:tabs>
          <w:tab w:val="left" w:pos="900"/>
        </w:tabs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D壮壮因为顶米包出了很大力，决定以后要省些力气。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（4）壮壮第二次参加全国举重比赛，没有得到冠军，原内是(     ) (选出你认为</w:t>
      </w:r>
      <w:r>
        <w:rPr>
          <w:rFonts w:hint="eastAsia" w:asciiTheme="minorEastAsia" w:hAnsiTheme="minorEastAsia"/>
          <w:sz w:val="21"/>
          <w:szCs w:val="21"/>
          <w:em w:val="dot"/>
        </w:rPr>
        <w:t>最恰当</w:t>
      </w:r>
      <w:r>
        <w:rPr>
          <w:rFonts w:hint="eastAsia" w:asciiTheme="minorEastAsia" w:hAnsiTheme="minorEastAsia"/>
          <w:sz w:val="21"/>
          <w:szCs w:val="21"/>
        </w:rPr>
        <w:t>的答案) (4分)</w:t>
      </w:r>
    </w:p>
    <w:p>
      <w:pPr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A壮壮曾荣获全国的举重冠军，并获得“大力士”称号。</w:t>
      </w:r>
    </w:p>
    <w:p>
      <w:pPr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B壮壮认为，若平时把力气用完，比赛时就没有了，那就吃大亏了。</w:t>
      </w:r>
    </w:p>
    <w:p>
      <w:pPr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C壮壮为了节省力气，不像以前那样卖力气地干活了。</w:t>
      </w:r>
    </w:p>
    <w:p>
      <w:pPr>
        <w:spacing w:line="360" w:lineRule="exact"/>
        <w:ind w:leftChars="100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D壮壮平时想节省力气，总在该出力气时偷懒，到比赛时身上的力气消失了。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15.第③自然段，壮壮获得冠军之后产生了怎样的想法?用“______”画出相关语句。(4分)</w:t>
      </w:r>
    </w:p>
    <w:p>
      <w:pPr>
        <w:pBdr>
          <w:bottom w:val="single" w:color="auto" w:sz="12" w:space="31"/>
        </w:pBd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16.如果你是壮壮，今后你会怎样做呢?把你此时的想法写下来。(3 分)</w:t>
      </w:r>
    </w:p>
    <w:p>
      <w:pPr>
        <w:spacing w:line="360" w:lineRule="exact"/>
        <w:ind w:firstLine="420" w:firstLineChars="200"/>
        <w:rPr>
          <w:rFonts w:asciiTheme="minorEastAsia" w:hAnsiTheme="minorEastAsia"/>
          <w:sz w:val="21"/>
          <w:szCs w:val="21"/>
        </w:rPr>
      </w:pPr>
    </w:p>
    <w:p>
      <w:pPr>
        <w:spacing w:line="360" w:lineRule="exact"/>
        <w:jc w:val="center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(三)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17.小明在街上看到了下面这则寻人启事。你认为按照这则寻人启事提供的信息，丢失的人能找到吗?请你结合如何写“寻人启事”的相关知识，具体说明理由。(6分)</w:t>
      </w:r>
    </w:p>
    <w:tbl>
      <w:tblPr>
        <w:tblStyle w:val="6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068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</w:tcPr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</w:rPr>
              <w:t>寻人启事</w:t>
            </w:r>
          </w:p>
          <w:p>
            <w:pPr>
              <w:spacing w:line="360" w:lineRule="exact"/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</w:rPr>
              <w:t>(重谢:以5-10万元作为奖金)</w:t>
            </w:r>
          </w:p>
          <w:p>
            <w:pPr>
              <w:spacing w:line="360" w:lineRule="exact"/>
              <w:ind w:firstLine="210" w:firstLineChars="100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我的老父亲头脑不清，在大街上走失。望好心人看到后提供线索，本人必有重谢!</w:t>
            </w:r>
          </w:p>
        </w:tc>
      </w:tr>
    </w:tbl>
    <w:p>
      <w:pPr>
        <w:spacing w:line="360" w:lineRule="exact"/>
        <w:rPr>
          <w:rFonts w:asciiTheme="minorEastAsia" w:hAnsiTheme="minorEastAsia"/>
          <w:sz w:val="21"/>
          <w:szCs w:val="21"/>
        </w:rPr>
      </w:pPr>
    </w:p>
    <w:p>
      <w:pPr>
        <w:spacing w:line="360" w:lineRule="exact"/>
        <w:jc w:val="center"/>
        <w:rPr>
          <w:rFonts w:asciiTheme="minorEastAsia" w:hAnsiTheme="minorEastAsia"/>
          <w:b/>
          <w:sz w:val="21"/>
          <w:szCs w:val="21"/>
        </w:rPr>
      </w:pPr>
      <w:r>
        <w:rPr>
          <w:rFonts w:hint="eastAsia" w:asciiTheme="minorEastAsia" w:hAnsiTheme="minorEastAsia"/>
          <w:b/>
          <w:sz w:val="21"/>
          <w:szCs w:val="21"/>
        </w:rPr>
        <w:t>第三部分习作(共25分)</w:t>
      </w:r>
    </w:p>
    <w:p>
      <w:pPr>
        <w:spacing w:line="360" w:lineRule="exact"/>
        <w:rPr>
          <w:rFonts w:asciiTheme="minorEastAsia" w:hAnsiTheme="minorEastAsia"/>
          <w:sz w:val="21"/>
          <w:szCs w:val="21"/>
        </w:rPr>
      </w:pPr>
      <w:r>
        <w:rPr>
          <w:rFonts w:hint="eastAsia" w:asciiTheme="minorEastAsia" w:hAnsiTheme="minorEastAsia"/>
          <w:sz w:val="21"/>
          <w:szCs w:val="21"/>
        </w:rPr>
        <w:t>18.咦?那里怎么这么热闹呀?原来，水果们正在举行“水果选美比赛”呢!请你先想象当时的情景:前来参加比赛的水果都有谁?比赛中正发生着怎样的故事?结果怎样?然后把你想象的故事完整地写下来。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hint="eastAsia" w:asciiTheme="minorEastAsia" w:hAnsiTheme="minorEastAsia"/>
          <w:sz w:val="24"/>
          <w:szCs w:val="24"/>
        </w:rPr>
      </w:pP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jc w:val="center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exact"/>
        <w:jc w:val="center"/>
        <w:rPr>
          <w:rFonts w:hint="eastAsia" w:asciiTheme="minorEastAsia" w:hAnsiTheme="minorEastAsia"/>
          <w:b/>
          <w:sz w:val="32"/>
          <w:szCs w:val="32"/>
        </w:rPr>
      </w:pPr>
    </w:p>
    <w:p>
      <w:pPr>
        <w:spacing w:line="360" w:lineRule="exact"/>
        <w:jc w:val="center"/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顺义区小学2018- -2019学年度第二学期</w:t>
      </w:r>
    </w:p>
    <w:p>
      <w:pPr>
        <w:spacing w:line="360" w:lineRule="exact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三年级语文期末调研试（70分钟）答案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1.略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2.盛     梦   严      芬芳         政府       楚      京腔京韵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3.</w:t>
      </w:r>
      <w:r>
        <w:rPr>
          <w:rFonts w:hint="eastAsia" w:asciiTheme="minorEastAsia" w:hAnsiTheme="minorEastAsia"/>
          <w:sz w:val="24"/>
          <w:szCs w:val="24"/>
          <w:em w:val="dot"/>
        </w:rPr>
        <w:t xml:space="preserve">    </w:t>
      </w:r>
      <w:r>
        <w:rPr>
          <w:rFonts w:asciiTheme="minorEastAsia" w:hAnsiTheme="minorEastAsia"/>
          <w:sz w:val="24"/>
          <w:szCs w:val="24"/>
        </w:rPr>
        <w:t>sù</w:t>
      </w:r>
      <w:r>
        <w:rPr>
          <w:rFonts w:hint="eastAsia" w:asciiTheme="minorEastAsia" w:hAnsiTheme="minorEastAsia"/>
          <w:sz w:val="24"/>
          <w:szCs w:val="24"/>
        </w:rPr>
        <w:t xml:space="preserve">          jì      </w:t>
      </w:r>
      <w:r>
        <w:rPr>
          <w:rFonts w:asciiTheme="minorEastAsia" w:hAnsiTheme="minorEastAsia"/>
          <w:sz w:val="24"/>
          <w:szCs w:val="24"/>
        </w:rPr>
        <w:t>suī</w:t>
      </w:r>
      <w:r>
        <w:rPr>
          <w:rFonts w:hint="eastAsia" w:asciiTheme="minorEastAsia" w:hAnsiTheme="minorEastAsia"/>
          <w:sz w:val="24"/>
          <w:szCs w:val="24"/>
        </w:rPr>
        <w:t xml:space="preserve">          nan         chǔ         zhuò  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4. 艰       另      惫       腊     购    列   </w:t>
      </w:r>
      <w:bookmarkStart w:id="0" w:name="_GoBack"/>
      <w:bookmarkEnd w:id="0"/>
    </w:p>
    <w:p>
      <w:pPr>
        <w:spacing w:line="360" w:lineRule="exact"/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 xml:space="preserve">5.ㄅ   ˋ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A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6.(1)B (2)D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7略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8.（1）B    （2）B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9.言之有理即可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10.每个兵马俑都是极为精美的艺术品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11.端详   凝视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12.兵马俑做的惟妙惟肖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13.有的眉头紧锁，好像在思考什么难题。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14.A   B    C   D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15.节省平时的力气， 否则到比赛时就没有了。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16.他应该处处找活干，该使力气时就使力气还要加强锻炼。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17.不能，没有将寻找人物特征描写详细，联系方式也没有，找到了联系不上。 </w:t>
      </w: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p>
      <w:pPr>
        <w:spacing w:line="360" w:lineRule="exact"/>
        <w:rPr>
          <w:rFonts w:asciiTheme="minorEastAsia" w:hAnsiTheme="minorEastAsia"/>
          <w:sz w:val="24"/>
          <w:szCs w:val="24"/>
        </w:rPr>
      </w:pPr>
    </w:p>
    <w:sectPr>
      <w:headerReference r:id="rId3" w:type="default"/>
      <w:footerReference r:id="rId4" w:type="default"/>
      <w:pgSz w:w="11850" w:h="16783"/>
      <w:pgMar w:top="1440" w:right="1080" w:bottom="1440" w:left="1080" w:header="680" w:footer="11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81668418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left"/>
      <w:rPr>
        <w:rFonts w:hint="eastAsia" w:eastAsiaTheme="minorEastAsia"/>
        <w:lang w:eastAsia="zh-CN"/>
      </w:rPr>
    </w:pPr>
    <w:r>
      <w:rPr>
        <w:rFonts w:hint="eastAsia"/>
        <w:sz w:val="28"/>
        <w:szCs w:val="28"/>
      </w:rPr>
      <w:t xml:space="preserve"> </w:t>
    </w:r>
    <w:r>
      <w:rPr>
        <w:rFonts w:hint="eastAsia"/>
      </w:rPr>
      <w:t xml:space="preserve">           </w:t>
    </w:r>
    <w:r>
      <w:rPr>
        <w:rFonts w:hint="eastAsia"/>
        <w:lang w:val="en-US" w:eastAsia="zh-CN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6A10A7"/>
    <w:multiLevelType w:val="multilevel"/>
    <w:tmpl w:val="7A6A10A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969"/>
    <w:rsid w:val="00001FEE"/>
    <w:rsid w:val="00033B9D"/>
    <w:rsid w:val="00100BFF"/>
    <w:rsid w:val="00114BEC"/>
    <w:rsid w:val="0019735A"/>
    <w:rsid w:val="002B3D9E"/>
    <w:rsid w:val="002C10CA"/>
    <w:rsid w:val="002C15F9"/>
    <w:rsid w:val="002F27CA"/>
    <w:rsid w:val="0035226C"/>
    <w:rsid w:val="0038684D"/>
    <w:rsid w:val="004A1C70"/>
    <w:rsid w:val="004D600E"/>
    <w:rsid w:val="0058010F"/>
    <w:rsid w:val="005873B2"/>
    <w:rsid w:val="0061003C"/>
    <w:rsid w:val="006802E8"/>
    <w:rsid w:val="007801D8"/>
    <w:rsid w:val="00835F96"/>
    <w:rsid w:val="00845215"/>
    <w:rsid w:val="00965EF9"/>
    <w:rsid w:val="00A4284A"/>
    <w:rsid w:val="00AC1969"/>
    <w:rsid w:val="00B66DEB"/>
    <w:rsid w:val="00C173C6"/>
    <w:rsid w:val="00C24E9C"/>
    <w:rsid w:val="00C30F48"/>
    <w:rsid w:val="00CB4A7A"/>
    <w:rsid w:val="00CF6FAF"/>
    <w:rsid w:val="00D60F3F"/>
    <w:rsid w:val="00D84336"/>
    <w:rsid w:val="00E05912"/>
    <w:rsid w:val="00FA1C2C"/>
    <w:rsid w:val="23063B4D"/>
    <w:rsid w:val="3653391C"/>
    <w:rsid w:val="3D28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uiPriority w:val="0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2846</Words>
  <Characters>3626</Characters>
  <Lines>31</Lines>
  <Paragraphs>8</Paragraphs>
  <TotalTime>8</TotalTime>
  <ScaleCrop>false</ScaleCrop>
  <LinksUpToDate>false</LinksUpToDate>
  <CharactersWithSpaces>4123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2019-07-16T14:00:00Z</dcterms:created>
  <dc:creator>acer</dc:creator>
  <cp:lastModifiedBy>。</cp:lastModifiedBy>
  <dcterms:modified xsi:type="dcterms:W3CDTF">2022-05-27T05:59:17Z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59C108ACC3424929AC3CA9DF2AF9E8D8</vt:lpwstr>
  </property>
</Properties>
</file>