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44" w:rsidRDefault="00B23C5F">
      <w:pPr>
        <w:spacing w:line="300" w:lineRule="auto"/>
        <w:jc w:val="center"/>
        <w:rPr>
          <w:rFonts w:ascii="黑体" w:eastAsia="黑体" w:hAnsi="黑体"/>
          <w:color w:val="000000"/>
          <w:sz w:val="30"/>
          <w:szCs w:val="30"/>
        </w:rPr>
      </w:pPr>
      <w:bookmarkStart w:id="0" w:name="_GoBack"/>
      <w:bookmarkEnd w:id="0"/>
      <w:r>
        <w:rPr>
          <w:rFonts w:ascii="黑体" w:eastAsia="黑体" w:hAnsi="黑体" w:hint="eastAsia"/>
          <w:noProof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11264900</wp:posOffset>
            </wp:positionV>
            <wp:extent cx="444500" cy="330200"/>
            <wp:effectExtent l="0" t="0" r="1270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812616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color w:val="000000"/>
          <w:sz w:val="30"/>
          <w:szCs w:val="30"/>
        </w:rPr>
        <w:t>靖江市</w:t>
      </w:r>
      <w:r>
        <w:rPr>
          <w:rFonts w:ascii="黑体" w:eastAsia="黑体" w:hAnsi="黑体" w:hint="eastAsia"/>
          <w:color w:val="000000"/>
          <w:sz w:val="30"/>
          <w:szCs w:val="30"/>
        </w:rPr>
        <w:t>2021-2022</w:t>
      </w:r>
      <w:r>
        <w:rPr>
          <w:rFonts w:ascii="黑体" w:eastAsia="黑体" w:hAnsi="黑体" w:hint="eastAsia"/>
          <w:color w:val="000000"/>
          <w:sz w:val="30"/>
          <w:szCs w:val="30"/>
        </w:rPr>
        <w:t>年九年级适应性</w:t>
      </w:r>
      <w:r>
        <w:rPr>
          <w:rFonts w:ascii="黑体" w:eastAsia="黑体" w:hAnsi="黑体" w:hint="eastAsia"/>
          <w:color w:val="000000"/>
          <w:sz w:val="30"/>
          <w:szCs w:val="30"/>
        </w:rPr>
        <w:t>调研</w:t>
      </w:r>
      <w:r>
        <w:rPr>
          <w:rFonts w:ascii="黑体" w:eastAsia="黑体" w:hAnsi="黑体" w:hint="eastAsia"/>
          <w:color w:val="000000"/>
          <w:sz w:val="30"/>
          <w:szCs w:val="30"/>
        </w:rPr>
        <w:t>（二）</w:t>
      </w:r>
    </w:p>
    <w:p w:rsidR="00847C44" w:rsidRDefault="00B23C5F">
      <w:pPr>
        <w:spacing w:line="300" w:lineRule="auto"/>
        <w:jc w:val="center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历史试题参考答案</w:t>
      </w:r>
    </w:p>
    <w:p w:rsidR="00847C44" w:rsidRDefault="00B23C5F">
      <w:pPr>
        <w:spacing w:line="300" w:lineRule="auto"/>
        <w:jc w:val="center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第一部分</w:t>
      </w:r>
      <w:r>
        <w:rPr>
          <w:rFonts w:ascii="黑体" w:eastAsia="黑体" w:hAnsi="宋体" w:hint="eastAsia"/>
          <w:sz w:val="28"/>
          <w:szCs w:val="28"/>
        </w:rPr>
        <w:t xml:space="preserve">  </w:t>
      </w:r>
      <w:r>
        <w:rPr>
          <w:rFonts w:ascii="黑体" w:eastAsia="黑体" w:hAnsi="宋体" w:hint="eastAsia"/>
          <w:sz w:val="28"/>
          <w:szCs w:val="28"/>
        </w:rPr>
        <w:t>选择题（共</w:t>
      </w:r>
      <w:r>
        <w:rPr>
          <w:rFonts w:ascii="黑体" w:eastAsia="黑体" w:hAnsi="宋体" w:hint="eastAsia"/>
          <w:sz w:val="28"/>
          <w:szCs w:val="28"/>
        </w:rPr>
        <w:t>24</w:t>
      </w:r>
      <w:r>
        <w:rPr>
          <w:rFonts w:ascii="黑体" w:eastAsia="黑体" w:hAnsi="宋体" w:hint="eastAsia"/>
          <w:sz w:val="28"/>
          <w:szCs w:val="28"/>
        </w:rPr>
        <w:t>分）</w:t>
      </w:r>
    </w:p>
    <w:tbl>
      <w:tblPr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  <w:gridCol w:w="787"/>
      </w:tblGrid>
      <w:tr w:rsidR="00847C44"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题号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24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25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26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27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28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29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30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31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32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33</w:t>
            </w:r>
          </w:p>
        </w:tc>
      </w:tr>
      <w:tr w:rsidR="00847C44"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答案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A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A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A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</w:p>
        </w:tc>
      </w:tr>
      <w:tr w:rsidR="00847C44"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题号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34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35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36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37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38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39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40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41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42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43</w:t>
            </w:r>
          </w:p>
        </w:tc>
      </w:tr>
      <w:tr w:rsidR="00847C44"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答案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A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B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A</w:t>
            </w:r>
          </w:p>
        </w:tc>
      </w:tr>
      <w:tr w:rsidR="00847C44"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题号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44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45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46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47</w:t>
            </w: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847C44"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答案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D</w:t>
            </w:r>
          </w:p>
        </w:tc>
        <w:tc>
          <w:tcPr>
            <w:tcW w:w="787" w:type="dxa"/>
          </w:tcPr>
          <w:p w:rsidR="00847C44" w:rsidRDefault="00B23C5F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A</w:t>
            </w: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7" w:type="dxa"/>
          </w:tcPr>
          <w:p w:rsidR="00847C44" w:rsidRDefault="00847C44">
            <w:pPr>
              <w:spacing w:line="4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847C44" w:rsidRDefault="00847C44">
      <w:pPr>
        <w:jc w:val="center"/>
        <w:rPr>
          <w:rFonts w:ascii="黑体" w:eastAsia="黑体" w:hAnsi="宋体"/>
          <w:sz w:val="28"/>
          <w:szCs w:val="28"/>
        </w:rPr>
      </w:pPr>
    </w:p>
    <w:p w:rsidR="00847C44" w:rsidRDefault="00B23C5F">
      <w:pPr>
        <w:jc w:val="center"/>
        <w:rPr>
          <w:rFonts w:ascii="黑体" w:eastAsia="黑体" w:hAnsi="宋体"/>
          <w:sz w:val="28"/>
          <w:szCs w:val="28"/>
        </w:rPr>
      </w:pPr>
      <w:r>
        <w:rPr>
          <w:rFonts w:ascii="黑体" w:eastAsia="黑体" w:hAnsi="宋体" w:hint="eastAsia"/>
          <w:sz w:val="28"/>
          <w:szCs w:val="28"/>
        </w:rPr>
        <w:t>第二部分</w:t>
      </w:r>
      <w:r>
        <w:rPr>
          <w:rFonts w:ascii="黑体" w:eastAsia="黑体" w:hAnsi="宋体" w:hint="eastAsia"/>
          <w:sz w:val="28"/>
          <w:szCs w:val="28"/>
        </w:rPr>
        <w:t xml:space="preserve">  </w:t>
      </w:r>
      <w:r>
        <w:rPr>
          <w:rFonts w:ascii="黑体" w:eastAsia="黑体" w:hAnsi="宋体" w:hint="eastAsia"/>
          <w:sz w:val="28"/>
          <w:szCs w:val="28"/>
        </w:rPr>
        <w:t>非选择题（共</w:t>
      </w:r>
      <w:r>
        <w:rPr>
          <w:rFonts w:ascii="黑体" w:eastAsia="黑体" w:hAnsi="宋体" w:hint="eastAsia"/>
          <w:sz w:val="28"/>
          <w:szCs w:val="28"/>
        </w:rPr>
        <w:t>26</w:t>
      </w:r>
      <w:r>
        <w:rPr>
          <w:rFonts w:ascii="黑体" w:eastAsia="黑体" w:hAnsi="宋体" w:hint="eastAsia"/>
          <w:sz w:val="28"/>
          <w:szCs w:val="28"/>
        </w:rPr>
        <w:t>分）</w:t>
      </w:r>
    </w:p>
    <w:p w:rsidR="00847C44" w:rsidRDefault="00B23C5F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48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8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出现民族融合或民族认同（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2.</w:t>
      </w:r>
      <w:r>
        <w:rPr>
          <w:rFonts w:ascii="宋体" w:hAnsi="宋体" w:cs="宋体" w:hint="eastAsia"/>
        </w:rPr>
        <w:t>鲜卑族（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大大缓解了民族矛盾，为以后北方统一南方以及隋唐盛世的出现打下了基础。（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3.</w:t>
      </w:r>
      <w:r>
        <w:rPr>
          <w:rFonts w:ascii="宋体" w:hAnsi="宋体" w:cs="宋体" w:hint="eastAsia"/>
        </w:rPr>
        <w:t>A.</w:t>
      </w:r>
      <w:r>
        <w:rPr>
          <w:rFonts w:ascii="宋体" w:hAnsi="宋体" w:cs="宋体" w:hint="eastAsia"/>
        </w:rPr>
        <w:t>康熙</w:t>
      </w:r>
      <w:r>
        <w:rPr>
          <w:rFonts w:ascii="宋体" w:hAnsi="宋体" w:cs="宋体" w:hint="eastAsia"/>
        </w:rPr>
        <w:t xml:space="preserve">  B.</w:t>
      </w:r>
      <w:r>
        <w:rPr>
          <w:rFonts w:ascii="宋体" w:hAnsi="宋体" w:cs="宋体" w:hint="eastAsia"/>
        </w:rPr>
        <w:t>驻藏大臣</w:t>
      </w:r>
      <w:r>
        <w:rPr>
          <w:rFonts w:ascii="宋体" w:hAnsi="宋体" w:cs="宋体" w:hint="eastAsia"/>
        </w:rPr>
        <w:t xml:space="preserve">  C.</w:t>
      </w:r>
      <w:r>
        <w:rPr>
          <w:rFonts w:ascii="宋体" w:hAnsi="宋体" w:cs="宋体" w:hint="eastAsia"/>
        </w:rPr>
        <w:t>新疆（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4.</w:t>
      </w:r>
      <w:r>
        <w:rPr>
          <w:rFonts w:ascii="宋体" w:hAnsi="宋体" w:cs="宋体" w:hint="eastAsia"/>
        </w:rPr>
        <w:t>服从国家统一领导（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在维护国家统一、领土完整，在加强民族平等团结、促进民族地区发展、之前中华民族凝聚力等方面都起到了重要作用。（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</w:p>
    <w:p w:rsidR="00847C44" w:rsidRDefault="00847C44">
      <w:pPr>
        <w:spacing w:line="280" w:lineRule="exact"/>
        <w:ind w:leftChars="200" w:left="420"/>
        <w:rPr>
          <w:rFonts w:ascii="宋体" w:hAnsi="宋体" w:cs="宋体"/>
        </w:rPr>
      </w:pPr>
    </w:p>
    <w:p w:rsidR="00847C44" w:rsidRDefault="00B23C5F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49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9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  <w:color w:val="000000"/>
        </w:rPr>
      </w:pPr>
      <w:r>
        <w:rPr>
          <w:rFonts w:ascii="宋体" w:hAnsi="宋体" w:cs="宋体" w:hint="eastAsia"/>
          <w:color w:val="000000"/>
        </w:rPr>
        <w:t>1.</w:t>
      </w:r>
      <w:r>
        <w:rPr>
          <w:rFonts w:ascii="宋体" w:hAnsi="宋体" w:cs="宋体" w:hint="eastAsia"/>
          <w:color w:val="000000"/>
        </w:rPr>
        <w:t>制订了彻底的反帝反封建的民主革命纲领（</w:t>
      </w:r>
      <w:r>
        <w:rPr>
          <w:rFonts w:ascii="宋体" w:hAnsi="宋体" w:cs="宋体" w:hint="eastAsia"/>
          <w:color w:val="000000"/>
        </w:rPr>
        <w:t>1</w:t>
      </w:r>
      <w:r>
        <w:rPr>
          <w:rFonts w:ascii="宋体" w:hAnsi="宋体" w:cs="宋体" w:hint="eastAsia"/>
          <w:color w:val="000000"/>
        </w:rPr>
        <w:t>分）；</w:t>
      </w:r>
      <w:r>
        <w:rPr>
          <w:rFonts w:ascii="宋体" w:hAnsi="宋体" w:cs="宋体" w:hint="eastAsia"/>
          <w:color w:val="000000"/>
        </w:rPr>
        <w:t>《九国公约》（</w:t>
      </w:r>
      <w:r>
        <w:rPr>
          <w:rFonts w:ascii="宋体" w:hAnsi="宋体" w:cs="宋体" w:hint="eastAsia"/>
          <w:color w:val="000000"/>
        </w:rPr>
        <w:t>1</w:t>
      </w:r>
      <w:r>
        <w:rPr>
          <w:rFonts w:ascii="宋体" w:hAnsi="宋体" w:cs="宋体" w:hint="eastAsia"/>
          <w:color w:val="000000"/>
        </w:rPr>
        <w:t>分）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2.</w:t>
      </w:r>
      <w:r>
        <w:rPr>
          <w:rFonts w:ascii="宋体" w:hAnsi="宋体" w:cs="宋体" w:hint="eastAsia"/>
        </w:rPr>
        <w:t>日本发动全面侵华或七七事变（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抗日民族统一战线（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3.</w:t>
      </w:r>
      <w:r>
        <w:rPr>
          <w:rFonts w:ascii="宋体" w:hAnsi="宋体" w:cs="宋体" w:hint="eastAsia"/>
        </w:rPr>
        <w:t>土地改革（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>；</w:t>
      </w:r>
      <w:r>
        <w:rPr>
          <w:rFonts w:ascii="宋体" w:hAnsi="宋体" w:cs="宋体" w:hint="eastAsia"/>
        </w:rPr>
        <w:t>土地改革提高了农民的生产积极性，促进了农村生产</w:t>
      </w:r>
      <w:r>
        <w:rPr>
          <w:rFonts w:ascii="宋体" w:hAnsi="宋体" w:cs="宋体" w:hint="eastAsia"/>
        </w:rPr>
        <w:t>的发展（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分）。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4.</w:t>
      </w:r>
      <w:r>
        <w:rPr>
          <w:rFonts w:ascii="宋体" w:hAnsi="宋体" w:cs="宋体" w:hint="eastAsia"/>
        </w:rPr>
        <w:t>建立社会主义市场经济体制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>；国家富强、民族振兴、人民幸福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  <w:r>
        <w:rPr>
          <w:rFonts w:ascii="宋体" w:hAnsi="宋体" w:cs="宋体" w:hint="eastAsia"/>
        </w:rPr>
        <w:t>。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5.</w:t>
      </w:r>
      <w:r>
        <w:rPr>
          <w:rFonts w:ascii="宋体" w:hAnsi="宋体" w:cs="宋体" w:hint="eastAsia"/>
        </w:rPr>
        <w:t>作为新时代的我们必须要响应党的号召，积极践行党的初心和使命，要乘新时代春风，放飞青春梦想，坚定理想信念、规范自我言行，勤学善思，为努力建设现代化社会主义强国努力奋斗。………</w:t>
      </w:r>
      <w:r>
        <w:rPr>
          <w:rFonts w:ascii="宋体" w:hAnsi="宋体" w:cs="宋体" w:hint="eastAsia"/>
        </w:rPr>
        <w:t>只有共产党才能就中国、必须坚持党的领导等。（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分，言之成理即可）</w:t>
      </w:r>
    </w:p>
    <w:p w:rsidR="00847C44" w:rsidRDefault="00847C44">
      <w:pPr>
        <w:spacing w:line="280" w:lineRule="exact"/>
      </w:pPr>
    </w:p>
    <w:p w:rsidR="00847C44" w:rsidRDefault="00B23C5F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50.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9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1.</w:t>
      </w:r>
      <w:r>
        <w:rPr>
          <w:rFonts w:ascii="宋体" w:hAnsi="宋体" w:cs="宋体" w:hint="eastAsia"/>
        </w:rPr>
        <w:t>“智慧”：建立欧共体；合作与发展；走向联合。（答出一点即给分）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</w:p>
    <w:p w:rsidR="00847C44" w:rsidRDefault="00B23C5F">
      <w:pPr>
        <w:spacing w:line="28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出发点：国家利益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</w:p>
    <w:p w:rsidR="00847C44" w:rsidRDefault="00B23C5F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2.</w:t>
      </w:r>
      <w:r>
        <w:rPr>
          <w:rFonts w:ascii="宋体" w:hAnsi="宋体" w:cs="宋体" w:hint="eastAsia"/>
        </w:rPr>
        <w:t>英</w:t>
      </w:r>
      <w:r>
        <w:rPr>
          <w:rFonts w:ascii="宋体" w:hAnsi="宋体" w:cs="宋体" w:hint="eastAsia"/>
        </w:rPr>
        <w:t>国；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美国独立战争。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</w:p>
    <w:p w:rsidR="00847C44" w:rsidRDefault="00B23C5F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3.</w:t>
      </w:r>
      <w:r>
        <w:rPr>
          <w:rFonts w:ascii="宋体" w:hAnsi="宋体" w:cs="宋体" w:hint="eastAsia"/>
        </w:rPr>
        <w:t>萨拉热窝事件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；（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凡尔赛—华盛顿体系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分）</w:t>
      </w:r>
    </w:p>
    <w:p w:rsidR="00847C44" w:rsidRDefault="00B23C5F">
      <w:pPr>
        <w:spacing w:line="280" w:lineRule="exact"/>
        <w:rPr>
          <w:rFonts w:ascii="宋体" w:hAnsi="宋体" w:cs="宋体"/>
        </w:rPr>
      </w:pPr>
      <w:r>
        <w:rPr>
          <w:rFonts w:ascii="宋体" w:hAnsi="宋体" w:cs="宋体" w:hint="eastAsia"/>
        </w:rPr>
        <w:t>4.</w:t>
      </w:r>
      <w:r>
        <w:rPr>
          <w:rFonts w:ascii="宋体" w:hAnsi="宋体" w:cs="宋体" w:hint="eastAsia"/>
        </w:rPr>
        <w:t>联合国</w:t>
      </w:r>
      <w:r>
        <w:rPr>
          <w:rFonts w:ascii="宋体" w:hAnsi="宋体" w:cs="宋体" w:hint="eastAsia"/>
        </w:rPr>
        <w:t>；（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  <w:r>
        <w:rPr>
          <w:rFonts w:ascii="宋体" w:hAnsi="宋体" w:cs="宋体" w:hint="eastAsia"/>
        </w:rPr>
        <w:t>两极格局</w:t>
      </w:r>
      <w:r>
        <w:rPr>
          <w:rFonts w:ascii="宋体" w:hAnsi="宋体" w:cs="宋体" w:hint="eastAsia"/>
        </w:rPr>
        <w:t>。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</w:p>
    <w:p w:rsidR="00847C44" w:rsidRDefault="00B23C5F" w:rsidP="006D7E16">
      <w:pPr>
        <w:spacing w:line="280" w:lineRule="exact"/>
      </w:pPr>
      <w:r>
        <w:rPr>
          <w:rFonts w:ascii="宋体" w:hAnsi="宋体" w:cs="宋体" w:hint="eastAsia"/>
        </w:rPr>
        <w:t>5.</w:t>
      </w:r>
      <w:r>
        <w:rPr>
          <w:rFonts w:ascii="宋体" w:hAnsi="宋体" w:cs="宋体" w:hint="eastAsia"/>
        </w:rPr>
        <w:t>世界各国要加强团结合作，加强经济文化交流；遵守和平共处五项原则，互不侵犯，互惠互利；共同反对霸权主义和强权政治；积极构建人类命运共同体等。</w:t>
      </w:r>
      <w:r>
        <w:rPr>
          <w:rFonts w:ascii="宋体" w:hAnsi="宋体" w:cs="宋体" w:hint="eastAsia"/>
        </w:rPr>
        <w:t>(</w:t>
      </w:r>
      <w:r>
        <w:rPr>
          <w:rFonts w:ascii="宋体" w:hAnsi="宋体" w:cs="宋体" w:hint="eastAsia"/>
        </w:rPr>
        <w:t>言之有理即可</w:t>
      </w:r>
      <w:r>
        <w:rPr>
          <w:rFonts w:ascii="宋体" w:hAnsi="宋体" w:cs="宋体" w:hint="eastAsia"/>
        </w:rPr>
        <w:t>)</w:t>
      </w:r>
      <w:r>
        <w:rPr>
          <w:rFonts w:ascii="宋体" w:hAnsi="宋体" w:cs="宋体" w:hint="eastAsia"/>
        </w:rPr>
        <w:t>（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 w:hint="eastAsia"/>
        </w:rPr>
        <w:t>）</w:t>
      </w:r>
    </w:p>
    <w:sectPr w:rsidR="00847C44" w:rsidSect="00847C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C5F" w:rsidRDefault="00B23C5F" w:rsidP="00847C44">
      <w:r>
        <w:separator/>
      </w:r>
    </w:p>
  </w:endnote>
  <w:endnote w:type="continuationSeparator" w:id="1">
    <w:p w:rsidR="00B23C5F" w:rsidRDefault="00B23C5F" w:rsidP="00847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FB" w:rsidRDefault="00552EF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C44" w:rsidRDefault="00847C44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FB" w:rsidRDefault="00552E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C5F" w:rsidRDefault="00B23C5F" w:rsidP="00847C44">
      <w:r>
        <w:separator/>
      </w:r>
    </w:p>
  </w:footnote>
  <w:footnote w:type="continuationSeparator" w:id="1">
    <w:p w:rsidR="00B23C5F" w:rsidRDefault="00B23C5F" w:rsidP="00847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FB" w:rsidRDefault="00552EF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C44" w:rsidRPr="00552EFB" w:rsidRDefault="00847C44" w:rsidP="00552EFB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FB" w:rsidRDefault="00552EFB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TJiOTk1NjhmMzUxM2VmYTM4MzY3ZDAwYzI1NTBkNTkifQ=="/>
  </w:docVars>
  <w:rsids>
    <w:rsidRoot w:val="00847C44"/>
    <w:rsid w:val="00552EFB"/>
    <w:rsid w:val="006D7E16"/>
    <w:rsid w:val="00847C44"/>
    <w:rsid w:val="00B23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5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847C44"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5"/>
    <w:uiPriority w:val="1"/>
    <w:qFormat/>
    <w:rsid w:val="00847C44"/>
    <w:pPr>
      <w:ind w:left="538"/>
    </w:pPr>
    <w:rPr>
      <w:rFonts w:ascii="宋体" w:hAnsi="宋体" w:cs="宋体"/>
      <w:szCs w:val="21"/>
      <w:lang w:val="zh-CN" w:bidi="zh-CN"/>
    </w:rPr>
  </w:style>
  <w:style w:type="paragraph" w:styleId="5">
    <w:name w:val="toc 5"/>
    <w:basedOn w:val="a"/>
    <w:next w:val="a"/>
    <w:qFormat/>
    <w:rsid w:val="00847C44"/>
    <w:pPr>
      <w:wordWrap w:val="0"/>
      <w:ind w:left="1275"/>
    </w:pPr>
    <w:rPr>
      <w:rFonts w:ascii="宋体" w:eastAsia="Times New Roman" w:hAnsi="宋体"/>
    </w:rPr>
  </w:style>
  <w:style w:type="paragraph" w:styleId="a4">
    <w:name w:val="footer"/>
    <w:basedOn w:val="a"/>
    <w:link w:val="Char"/>
    <w:rsid w:val="00847C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847C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1"/>
    <w:link w:val="a4"/>
    <w:rsid w:val="00847C44"/>
    <w:rPr>
      <w:rFonts w:ascii="Calibri" w:hAnsi="Calibri"/>
      <w:kern w:val="2"/>
      <w:sz w:val="18"/>
      <w:szCs w:val="18"/>
    </w:rPr>
  </w:style>
  <w:style w:type="character" w:customStyle="1" w:styleId="Char0">
    <w:name w:val="页眉 Char"/>
    <w:basedOn w:val="a1"/>
    <w:link w:val="a5"/>
    <w:rsid w:val="00847C44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6D7E16"/>
    <w:rPr>
      <w:sz w:val="18"/>
      <w:szCs w:val="18"/>
    </w:rPr>
  </w:style>
  <w:style w:type="character" w:customStyle="1" w:styleId="Char1">
    <w:name w:val="批注框文本 Char"/>
    <w:basedOn w:val="a1"/>
    <w:link w:val="a6"/>
    <w:rsid w:val="006D7E1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2022-05-27T07:09:00Z</dcterms:created>
  <dcterms:modified xsi:type="dcterms:W3CDTF">2022-05-27T07:09:00Z</dcterms:modified>
</cp:coreProperties>
</file>