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0"/>
        <w:spacing w:lineRule="auto" w:line="240"/>
        <w:jc w:val="center"/>
        <w:rPr>
          <w:rFonts w:ascii="Times New Roman" w:eastAsia="宋体" w:hAnsi="Times New Roman" w:hint="eastAsia"/>
          <w:b/>
          <w:sz w:val="32"/>
          <w:szCs w:val="32"/>
          <w:lang w:eastAsia="zh-CN"/>
        </w:rPr>
      </w:pPr>
      <w:r>
        <w:rPr>
          <w:rFonts w:ascii="Times New Roman" w:hAnsi="Times New Roman" w:hint="eastAsia"/>
          <w:b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10160000</wp:posOffset>
            </wp:positionH>
            <wp:positionV relativeFrom="topMargin">
              <wp:posOffset>11341100</wp:posOffset>
            </wp:positionV>
            <wp:extent cx="330200" cy="457200"/>
            <wp:effectExtent l="0" t="0" r="0" b="0"/>
            <wp:wrapNone/>
            <wp:docPr id="1027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30200" cy="4572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page">
              <wp14:pctPosVOffset>0</wp14:pctPosVOffset>
            </wp:positionV>
            <wp:extent cx="279400" cy="279400"/>
            <wp:effectExtent l="0" t="0" r="0" b="0"/>
            <wp:wrapNone/>
            <wp:docPr id="1029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79400" cy="2794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2"/>
          <w:szCs w:val="32"/>
          <w:lang w:eastAsia="zh-CN"/>
        </w:rPr>
        <w:t>安徽省合肥市包河区</w:t>
      </w:r>
      <w:r>
        <w:rPr>
          <w:rFonts w:ascii="Times New Roman" w:hAnsi="Times New Roman"/>
          <w:b/>
          <w:sz w:val="32"/>
          <w:szCs w:val="32"/>
        </w:rPr>
        <w:t>2022年初中毕业学业模拟考试</w:t>
      </w:r>
      <w:r>
        <w:rPr>
          <w:rFonts w:ascii="Times New Roman" w:hAnsi="Times New Roman" w:hint="eastAsia"/>
          <w:b/>
          <w:sz w:val="32"/>
          <w:szCs w:val="32"/>
          <w:lang w:eastAsia="zh-CN"/>
        </w:rPr>
        <w:t>（三模）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tLeast" w:line="0"/>
        <w:jc w:val="center"/>
        <w:textAlignment w:val="auto"/>
        <w:rPr>
          <w:rFonts w:ascii="Times New Roman" w:eastAsia="宋体" w:hAnsi="Times New Roman" w:hint="eastAsia"/>
          <w:b/>
          <w:sz w:val="32"/>
          <w:szCs w:val="32"/>
          <w:lang w:eastAsia="zh-CN"/>
        </w:rPr>
      </w:pPr>
      <w:r>
        <w:rPr>
          <w:rFonts w:ascii="黑体" w:cs="黑体" w:eastAsia="黑体" w:hAnsi="黑体" w:hint="eastAsia"/>
          <w:b/>
          <w:sz w:val="32"/>
          <w:szCs w:val="32"/>
          <w:lang w:eastAsia="zh-CN"/>
        </w:rPr>
        <w:t>语文</w:t>
      </w:r>
      <w:r>
        <w:rPr>
          <w:rFonts w:ascii="黑体" w:cs="黑体" w:eastAsia="黑体" w:hAnsi="黑体" w:hint="eastAsia"/>
          <w:b/>
          <w:sz w:val="32"/>
          <w:szCs w:val="32"/>
        </w:rPr>
        <w:t>试题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default"/>
          <w:sz w:val="24"/>
          <w:szCs w:val="24"/>
        </w:rPr>
      </w:pPr>
      <w:r>
        <w:rPr>
          <w:rFonts w:ascii="黑体" w:cs="黑体" w:eastAsia="黑体" w:hAnsi="黑体" w:hint="eastAsia"/>
          <w:sz w:val="24"/>
          <w:szCs w:val="24"/>
        </w:rPr>
        <w:t>一、语文积累与综合运用</w:t>
      </w:r>
      <w:r>
        <w:rPr>
          <w:rFonts w:ascii="Times New Roman" w:cs="Times New Roman" w:eastAsia="宋体" w:hAnsi="Times New Roman" w:hint="default"/>
          <w:sz w:val="24"/>
          <w:szCs w:val="24"/>
        </w:rPr>
        <w:t>(35分)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default"/>
          <w:sz w:val="24"/>
          <w:szCs w:val="24"/>
        </w:rPr>
      </w:pPr>
      <w:r>
        <w:rPr>
          <w:rFonts w:ascii="Times New Roman" w:cs="Times New Roman" w:eastAsia="宋体" w:hAnsi="Times New Roman" w:hint="default"/>
          <w:sz w:val="24"/>
          <w:szCs w:val="24"/>
        </w:rPr>
        <w:t>1.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</w:rPr>
        <w:t>默写(10分)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(1)蒹葭苍苍</w:t>
      </w:r>
      <w:r>
        <w:rPr>
          <w:rFonts w:ascii="Times New Roman" w:cs="Times New Roman" w:eastAsia="宋体" w:hAnsi="Times New Roman" w:hint="default"/>
          <w:sz w:val="24"/>
          <w:szCs w:val="24"/>
          <w:lang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(《蒹葭》)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(2)采菊东篱下，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(陶渊明《饮酒（其五)》)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(3)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长河落日圆。(王维《使至塞上》)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(4)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天与云与山与水，上下一白(张岱《湖心亭看雪》)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(5)晏殊在（浣溪沙）冲，借落花和归燕表达对春光逝去的惋惜之情，又蕴含生活哲理的长句子是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cs="Times New Roman" w:eastAsia="宋体" w:hAnsi="Times New Roman" w:hint="eastAsia"/>
          <w:sz w:val="24"/>
          <w:szCs w:val="24"/>
          <w:lang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(6)总有一些精神催人奋进：（雁门太守行》中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cs="Times New Roman" w:eastAsia="宋体" w:hAnsi="Times New Roman" w:hint="eastAsia"/>
          <w:sz w:val="24"/>
          <w:szCs w:val="24"/>
          <w:lang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，李贺报国献身的决心让人崇敬：总有一些故事触动心灵：《酬乐天扬州初逢见赠》中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cs="Times New Roman" w:eastAsia="宋体" w:hAnsi="Times New Roman" w:hint="eastAsia"/>
          <w:sz w:val="24"/>
          <w:szCs w:val="24"/>
          <w:lang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刘禹锡失意落魄的经历令人叹惋。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2. 阅读下面的文字，完成(1)一(4)小题。(10分)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lang w:val="en-US" w:eastAsia="zh-CN"/>
        </w:rPr>
        <w:t>中华大地物华天宝，人杰地灵。享誉中外的中华太极拳相传发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xi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á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ng</w:t>
      </w:r>
      <w:r>
        <w:rPr>
          <w:rFonts w:ascii="楷体" w:cs="楷体" w:eastAsia="楷体" w:hAnsi="楷体" w:hint="eastAsia"/>
          <w:sz w:val="24"/>
          <w:szCs w:val="24"/>
          <w:lang w:val="en-US" w:eastAsia="zh-CN"/>
        </w:rPr>
        <w:t>于太行山下、黄河腹地的河南省温县陈家沟。600年多前，陈王廷在秉承家传的基础上，创编了太极拳。其招式行云流水、丰富多样。太极拳不仅是一种武功，更是一种中国传统文化的符号，太极文化是中国古代最具特色和代表性的哲学思想之一，深受道家、儒家等传统思想文化的熏染。以</w:t>
      </w:r>
      <w:r>
        <w:rPr>
          <w:rFonts w:ascii="楷体" w:cs="楷体" w:eastAsia="楷体" w:hAnsi="楷体" w:hint="eastAsia"/>
          <w:sz w:val="24"/>
          <w:szCs w:val="24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lang w:val="en-US" w:eastAsia="zh-CN"/>
        </w:rPr>
        <w:t>太极</w:t>
      </w:r>
      <w:r>
        <w:rPr>
          <w:rFonts w:ascii="楷体" w:cs="楷体" w:eastAsia="楷体" w:hAnsi="楷体" w:hint="eastAsia"/>
          <w:sz w:val="24"/>
          <w:szCs w:val="24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lang w:val="en-US" w:eastAsia="zh-CN"/>
        </w:rPr>
        <w:t>命名的太极拳，是太极文化的重要载体，太极拳道法自然，习练时可以让生命与大自然静静交流，在喧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xi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ā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o</w:t>
      </w:r>
      <w:r>
        <w:rPr>
          <w:rFonts w:ascii="楷体" w:cs="楷体" w:eastAsia="楷体" w:hAnsi="楷体" w:hint="eastAsia"/>
          <w:sz w:val="24"/>
          <w:szCs w:val="24"/>
          <w:lang w:val="en-US" w:eastAsia="zh-CN"/>
        </w:rPr>
        <w:t>的世界里，体会一份独特的恬淡与宁静。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(1)给加点字注音，根据拼音写出相应的汉字。(3分)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80" w:firstLineChars="2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载(     )体        发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xi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á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ng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     )        喧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xi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ā</w:t>
      </w:r>
      <w:r>
        <w:rPr>
          <w:rFonts w:ascii="Times New Roman" w:cs="Times New Roman" w:eastAsia="楷体" w:hAnsi="Times New Roman" w:hint="default"/>
          <w:sz w:val="24"/>
          <w:szCs w:val="24"/>
          <w:lang w:val="en-US" w:eastAsia="zh-CN"/>
        </w:rPr>
        <w:t>o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     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(2)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行云流水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在句子中的意思是：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(3)儒道文化是中华传统文化的重要组成部分，请根据提示，写出其代表人物。(2分)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40" w:firstLineChars="10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①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老吾老以及人之老，幼吾幼以及人之幼：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240" w:firstLineChars="1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②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上善若水，水善利万物而不争：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(4)下面句子与语段中画线句子复句类型相同的一项是(     ) (3分)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240" w:firstLineChars="1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A. 只有持之以恒，梦想才能飞得高远。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240" w:firstLineChars="1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B. 他们虽然不在一个时代，但都有浓浓爱国情。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240" w:firstLineChars="1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C. 实验工作不但需要准确的测量，而且需要准确的计算。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240" w:firstLineChars="1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D. 如果明天不下雨，我就和同学一起去爬山。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3. 某校九年级(1)班开展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我读书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·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我有法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综合实践活动，请你参与。(15分)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(1)活动开始前，班委会拟写了一封邀请函，邀请安微大学文学院张教授为同学们介绍读书的方法，请按要求进行修改。(6分)</w:t>
      </w:r>
    </w:p>
    <w:tbl>
      <w:tblPr>
        <w:tblStyle w:val="style154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960"/>
      </w:tblGrid>
      <w:tr>
        <w:trPr>
          <w:jc w:val="center"/>
        </w:trPr>
        <w:tc>
          <w:tcPr>
            <w:tcW w:w="8960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邀请函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ind w:firstLine="480" w:firstLineChars="200"/>
              <w:textAlignment w:val="auto"/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尊敬的张教授：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ind w:firstLine="480" w:firstLineChars="200"/>
              <w:textAlignment w:val="auto"/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您好！为了让同学们更好地掌握读书方法，热爱阅读，我们诚致地邀请您于4月23日九点在学校的道德讲堂为同学们开展一次有关</w:t>
            </w: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“</w:t>
            </w: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读书方法</w:t>
            </w: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”</w:t>
            </w: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的讲座。请准时参加。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right"/>
              <w:textAlignment w:val="auto"/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九(1)班班委会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right"/>
              <w:textAlignment w:val="auto"/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cs="楷体" w:eastAsia="楷体" w:hAnsi="楷体" w:hint="eastAsia"/>
                <w:sz w:val="24"/>
                <w:szCs w:val="24"/>
                <w:lang w:val="en-US" w:eastAsia="zh-CN"/>
              </w:rPr>
              <w:t>4月20日</w:t>
            </w:r>
          </w:p>
        </w:tc>
      </w:tr>
    </w:tbl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①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邀请函的格式不规范，请提出修改意见。(2分)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②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邀请函的内容有一处表达不得体，请提出修改意见。(2分)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③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邀请函中有错别字的一个词是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正确的写法是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。(2分)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(2)讲座中，张教授展示一些名人名言，下面与读书方法无关的一项是(     ) (3分)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240" w:firstLineChars="1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A.问渠那得清如许，为有源头活水来。    B.旧书不厌百回读，熟读精思子自知。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240" w:firstLineChars="10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C.海纳百川，有容乃大。                D.学而不思则罔，思而不学则怠。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(3)讲座结束后，李明深受启发，认为张教授介绍的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归纳总结法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非常实用，于是运用这种方法制作一张表格，请按要求补写完整。(6分)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jc w:val="center"/>
        <w:textAlignment w:val="auto"/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小说中人物的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反抗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精神</w:t>
      </w:r>
    </w:p>
    <w:tbl>
      <w:tblPr>
        <w:tblStyle w:val="style154"/>
        <w:tblW w:w="0" w:type="auto"/>
        <w:jc w:val="center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530"/>
        <w:gridCol w:w="1530"/>
        <w:gridCol w:w="2930"/>
        <w:gridCol w:w="2931"/>
      </w:tblGrid>
      <w:tr>
        <w:trPr>
          <w:trHeight w:val="392" w:hRule="atLeast"/>
          <w:jc w:val="center"/>
        </w:trPr>
        <w:tc>
          <w:tcPr>
            <w:tcW w:w="15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名著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人物</w:t>
            </w:r>
          </w:p>
        </w:tc>
        <w:tc>
          <w:tcPr>
            <w:tcW w:w="29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“</w:t>
            </w: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反抗</w:t>
            </w: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”</w:t>
            </w: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事例</w:t>
            </w:r>
          </w:p>
        </w:tc>
        <w:tc>
          <w:tcPr>
            <w:tcW w:w="2931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我的发现</w:t>
            </w:r>
          </w:p>
        </w:tc>
      </w:tr>
      <w:tr>
        <w:tblPrEx/>
        <w:trPr>
          <w:trHeight w:val="582" w:hRule="atLeast"/>
          <w:jc w:val="center"/>
        </w:trPr>
        <w:tc>
          <w:tcPr>
            <w:tcW w:w="15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《西游记》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孙悟空</w:t>
            </w:r>
          </w:p>
        </w:tc>
        <w:tc>
          <w:tcPr>
            <w:tcW w:w="29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ind w:left="0" w:leftChars="0" w:firstLine="0" w:firstLineChars="0"/>
              <w:jc w:val="both"/>
              <w:textAlignment w:val="auto"/>
              <w:rPr>
                <w:rFonts w:ascii="Times New Roman" w:cs="Times New Roman" w:eastAsia="宋体" w:hAnsi="Times New Roman" w:hint="default"/>
                <w:kern w:val="2"/>
                <w:sz w:val="24"/>
                <w:szCs w:val="24"/>
                <w:u w:val="single"/>
                <w:vertAlign w:val="baseline"/>
                <w:lang w:val="en-US" w:bidi="ar-SA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</w:t>
            </w:r>
          </w:p>
        </w:tc>
        <w:tc>
          <w:tcPr>
            <w:tcW w:w="2931" w:type="dxa"/>
            <w:vMerge w:val="restart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textAlignment w:val="auto"/>
              <w:rPr>
                <w:rFonts w:ascii="Times New Roman" w:cs="Times New Roman" w:eastAsia="宋体" w:hAnsi="Times New Roman" w:hint="default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lang w:val="en-US" w:eastAsia="zh-CN"/>
              </w:rPr>
              <w:t>小说中这些敢于</w:t>
            </w: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lang w:val="en-US" w:eastAsia="zh-CN"/>
              </w:rPr>
              <w:t>“</w:t>
            </w: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lang w:val="en-US" w:eastAsia="zh-CN"/>
              </w:rPr>
              <w:t>反抗</w:t>
            </w: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lang w:val="en-US" w:eastAsia="zh-CN"/>
              </w:rPr>
              <w:t>”</w:t>
            </w: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lang w:val="en-US" w:eastAsia="zh-CN"/>
              </w:rPr>
              <w:t xml:space="preserve">的 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textAlignment w:val="auto"/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lang w:val="en-US" w:eastAsia="zh-CN"/>
              </w:rPr>
              <w:t>人物具有许多精神上的共同点：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textAlignment w:val="auto"/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                          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/>
        <w:trPr>
          <w:jc w:val="center"/>
        </w:trPr>
        <w:tc>
          <w:tcPr>
            <w:tcW w:w="15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《红岩》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both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930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left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sz w:val="24"/>
                <w:szCs w:val="24"/>
                <w:lang w:val="en-US" w:eastAsia="zh-CN"/>
              </w:rPr>
              <w:t>强忍丧夫之痛，继续领导人民进行武装斗争。</w:t>
            </w:r>
          </w:p>
        </w:tc>
        <w:tc>
          <w:tcPr>
            <w:tcW w:w="2931" w:type="dxa"/>
            <w:vMerge w:val="continue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auto"/>
              <w:rPr>
                <w:rFonts w:ascii="Times New Roman" w:cs="Times New Roman" w:eastAsia="宋体" w:hAnsi="Times New Roman"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before="156" w:beforeLines="50"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黑体" w:cs="黑体" w:eastAsia="黑体" w:hAnsi="黑体" w:hint="default"/>
          <w:sz w:val="24"/>
          <w:szCs w:val="24"/>
          <w:lang w:val="en-US" w:eastAsia="zh-CN"/>
        </w:rPr>
        <w:t>二、阅读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(55分)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480" w:firstLineChars="200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请阅读下面的文字，分别回答问题。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jc w:val="center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[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一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](2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jc w:val="center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黑体" w:cs="黑体" w:eastAsia="黑体" w:hAnsi="黑体" w:hint="eastAsia"/>
          <w:sz w:val="24"/>
          <w:szCs w:val="24"/>
          <w:lang w:val="en-US" w:eastAsia="zh-CN"/>
        </w:rPr>
        <w:t>完美的母亲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jc w:val="center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lang w:val="en-US" w:eastAsia="zh-CN"/>
        </w:rPr>
        <w:t>李永斌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①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自打我懂事升始，就感到母加别人不一样，因为地走起路来总是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一瘸一拐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，两个肩膀忽高忽低。我原以为那是道路不平惹的祸，抑或是母亲为了逗我发笑，自己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特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意编排的原创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蹩脚舞蹈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。然而随着我年龄的增长，才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慢慢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发见母亲的不同，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②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母亲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长相不丑，眼睛大而有神，元宝一样的耳朵下垂一对肥硕的耳垂，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鼻子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高挺如松柏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耸立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宽阔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的嘴唇下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包裹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两排整齐洁白的皓齿，花白的头发半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盖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在地那张国宇脸上，遮住眉梢，好似茅草屋的房顶还没融化完的雪.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③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不知是不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懂事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还是打小自视清高，我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一贯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不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喜欢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母永去我的学校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露面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，母亲好像也知道我内心深处的想法，一般不到迫不得已是不会去学校找我的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记得上初中那会儿，父亲出外打工，家离学校太远，没人接送我，自己天天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骑车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上下学不安全，所以只能住校，我总是星期一便把该拿的东西预备好带上，兜里再塞上十块伐，那可是一个星期的生活费.有时再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驮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上半袋玉米面，一大早便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骑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上自行车，迎着朝霞，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哼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着五音不全的小曲，慢慢驶向学校，星期五放学再返回来，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④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有一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天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，当星期一的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晨曦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悄然而至，我和往常一样脚踏着早已被露珠浸湿的车蹬子往学校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赶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，上第三节课时，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教室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里突然开始骚动起来，有人(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 xml:space="preserve">      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)，都议论外边站着的是什么人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我没不经心地往窗口一看，顿时心凉了半截，只见母亲站在窗外对着我笑，一手提拎起一个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罐头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瓶子在头上晃，里面装着地每个星期都特意为我腌制的炒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咸菜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，我这才想起来，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咸菜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忘拿了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我本来打算低下头不理地，然而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教室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里的同学开始起哄，老师大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喝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一声安静，对我说：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是你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妈妈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吗？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这时的我不知为何眼里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竟然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噙满了泪水，点点头，慢腾腾地走了出去，母亲想说什么，我突然急切地打断了地，说：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你赶紧走吧！我上课呢！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⑤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看着我要哭的样子，母亲瞬问懂了，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她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没有说什么，把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咸菜罐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递到我手里，转过身，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一瘸一拐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默默地走了出去，我不知道自己是怎么回到座位上的，我只记得所有的同学都在小声议论：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这是他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妈妈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？怎么那样走路啊？丑死了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⑥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只听老师又一次大喝了一声，教室才又恢复了平静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⑦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从那开始，我连续半个月没有和母亲搭腔，而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她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从此再也没有去过学校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⑧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如今的我早已经成家立业，母亲却越发地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苍老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了，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她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虽然腿部残疾，但却用一双巧手编织草席和缝制十字绣来(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)家用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儿子出生后，因为工作忙，一直交由母亲看管，连孩子上学，都是母亲骑者三轮车接送，一直到孩子该上三年级的那一天，母亲说什么也不去接送了，孩子不解，问母亲：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奶奶，您怎么不送我上学了？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母亲笑着说：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孩子，你现在大了，懂事了，奶奶不能去学校给你丢人，那样你的同学会嘲笑你的，你会自卑的.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孩子说：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奶奶，不会的，同学要是问我，我会骄做地告诉他们，这是我亲爱的奶奶，地有一双巧手，我自豪还来不及呢，怎么会自卑？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我听了孩子的一番话，顿时感到无地自容，我偷偷地用眼瞄了瞄母亲。母亲笑得很灿烂，地的头发更白了，鼻子也不再高挺，眼晴也深陷下去，坚守岗位的牙齿也逐渐退休，嘴开始瘪起来，两条腿也更加（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）得严重，但在我看来，这竞然没有一丝丑陋之相，反而越看越朴实，越看越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慈禧。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⑨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母亲，如今的您在我的心里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竟然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如此完美，其实您一直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完美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无比，只是我没有早一点发现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righ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(选自《思维与智慧》，2022年第3期)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4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.</w:t>
      </w:r>
      <w:r>
        <w:rPr>
          <w:rFonts w:ascii="Times New Roman" w:cs="Times New Roman" w:eastAsia="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在文中括号内依次填人词语，最恰当的一项是</w:t>
      </w:r>
      <w:r>
        <w:rPr>
          <w:rFonts w:ascii="Times New Roman" w:cs="Times New Roman" w:eastAsia="楷体" w:hAnsi="Times New Roman" w:hint="default"/>
          <w:sz w:val="24"/>
          <w:szCs w:val="24"/>
          <w:u w:val="none"/>
          <w:lang w:val="en-US" w:eastAsia="zh-CN"/>
        </w:rPr>
        <w:t>(     )</w:t>
      </w:r>
      <w:r>
        <w:rPr>
          <w:rFonts w:ascii="Times New Roman" w:cs="Times New Roman" w:eastAsia="楷体" w:hAnsi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(3分)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240" w:firstLineChars="10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A.窃窃私语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补贴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扭曲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          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B.自言自语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补贴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扭转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240" w:firstLineChars="10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C.自言自语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补助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扭转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          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D.窃窃私语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补助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扭曲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5.</w:t>
      </w:r>
      <w:r>
        <w:rPr>
          <w:rFonts w:ascii="Times New Roman" w:cs="Times New Roman" w:eastAsia="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请依据文章内容，在下面的横线上填写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“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我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情感变化的词语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(4分)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上初中，母亲去学校给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我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送炒成莱，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我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cs="宋体" w:eastAsia="宋体" w:hAnsi="宋体" w:hint="eastAsia"/>
          <w:sz w:val="24"/>
        </w:rPr>
        <w:t>→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成家后，听了儿子的一番话，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我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cs="宋体" w:eastAsia="宋体" w:hAnsi="宋体" w:hint="eastAsia"/>
          <w:sz w:val="24"/>
        </w:rPr>
        <w:t>→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而如今，没有早点发现如此完美的母亲，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我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很后悔。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6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.</w:t>
      </w:r>
      <w:r>
        <w:rPr>
          <w:rFonts w:ascii="Times New Roman" w:cs="Times New Roman" w:eastAsia="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请从人物描写的角度，赏析下面句子的表达效果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(4分)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ind w:firstLine="480" w:firstLineChars="200"/>
        <w:jc w:val="left"/>
        <w:textAlignment w:val="auto"/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母亲站在窗外对着我笑，一手提拎起一个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罐头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瓶子在头上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晃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，里面发者地每个星期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都特意</w:t>
      </w:r>
      <w:r>
        <w:rPr>
          <w:rFonts w:ascii="楷体" w:cs="楷体" w:eastAsia="楷体" w:hAnsi="楷体" w:hint="default"/>
          <w:sz w:val="24"/>
          <w:szCs w:val="24"/>
          <w:u w:val="none"/>
          <w:lang w:val="en-US" w:eastAsia="zh-CN"/>
        </w:rPr>
        <w:t>为我腌制的炒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咸菜。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7.</w:t>
      </w:r>
      <w:r>
        <w:rPr>
          <w:rFonts w:ascii="Times New Roman" w:cs="Times New Roman" w:eastAsia="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文章运用了对比写作手法，请简要分析其作用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(4分)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8.</w:t>
      </w:r>
      <w:r>
        <w:rPr>
          <w:rFonts w:ascii="Times New Roman" w:cs="Times New Roman" w:eastAsia="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《完美的母亲》一经发表，便引起了广泛地关注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母亲节那天，社区要大力宜传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“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我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”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完美的母亲，请结合文章内容，说说理由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(6分)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left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jc w:val="center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[二](1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8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0" w:firstLineChars="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黑体" w:cs="黑体" w:eastAsia="黑体" w:hAnsi="黑体" w:hint="eastAsia"/>
          <w:sz w:val="24"/>
          <w:szCs w:val="24"/>
          <w:u w:val="none"/>
          <w:lang w:val="en-US" w:eastAsia="zh-CN"/>
        </w:rPr>
        <w:t>材料一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：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center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2021年春季学期，学生完成书面作业平均用时</w:t>
      </w:r>
    </w:p>
    <w:tbl>
      <w:tblPr>
        <w:tblStyle w:val="style154"/>
        <w:tblW w:w="0" w:type="auto"/>
        <w:jc w:val="center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403"/>
        <w:gridCol w:w="1493"/>
        <w:gridCol w:w="1422"/>
        <w:gridCol w:w="1422"/>
        <w:gridCol w:w="1422"/>
        <w:gridCol w:w="1424"/>
      </w:tblGrid>
      <w:tr>
        <w:trPr>
          <w:jc w:val="center"/>
        </w:trPr>
        <w:tc>
          <w:tcPr>
            <w:tcW w:w="1403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三年级</w:t>
            </w:r>
          </w:p>
        </w:tc>
        <w:tc>
          <w:tcPr>
            <w:tcW w:w="1493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四、五年级</w:t>
            </w:r>
          </w:p>
        </w:tc>
        <w:tc>
          <w:tcPr>
            <w:tcW w:w="1422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六年级</w:t>
            </w:r>
          </w:p>
        </w:tc>
        <w:tc>
          <w:tcPr>
            <w:tcW w:w="1422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七年级</w:t>
            </w:r>
          </w:p>
        </w:tc>
        <w:tc>
          <w:tcPr>
            <w:tcW w:w="1422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八年级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九年级</w:t>
            </w:r>
          </w:p>
        </w:tc>
      </w:tr>
      <w:tr>
        <w:tblPrEx/>
        <w:trPr>
          <w:jc w:val="center"/>
        </w:trPr>
        <w:tc>
          <w:tcPr>
            <w:tcW w:w="1403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ascii="Times New Roman" w:cs="Times New Roman" w:eastAsia="宋体" w:hAnsi="Times New Roman" w:hint="eastAsia"/>
                <w:sz w:val="24"/>
                <w:szCs w:val="24"/>
                <w:u w:val="none"/>
                <w:lang w:val="en-US" w:eastAsia="zh-CN"/>
              </w:rPr>
              <w:t>.</w:t>
            </w: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3小时</w:t>
            </w:r>
          </w:p>
        </w:tc>
        <w:tc>
          <w:tcPr>
            <w:tcW w:w="1493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ascii="Times New Roman" w:cs="Times New Roman" w:eastAsia="宋体" w:hAnsi="Times New Roman" w:hint="eastAsia"/>
                <w:sz w:val="24"/>
                <w:szCs w:val="24"/>
                <w:u w:val="none"/>
                <w:lang w:val="en-US" w:eastAsia="zh-CN"/>
              </w:rPr>
              <w:t>.</w:t>
            </w: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5小时</w:t>
            </w:r>
          </w:p>
        </w:tc>
        <w:tc>
          <w:tcPr>
            <w:tcW w:w="1422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1.7小时</w:t>
            </w:r>
          </w:p>
        </w:tc>
        <w:tc>
          <w:tcPr>
            <w:tcW w:w="1422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1.9小时</w:t>
            </w:r>
          </w:p>
        </w:tc>
        <w:tc>
          <w:tcPr>
            <w:tcW w:w="1422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2.1小时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90"/>
              <w:jc w:val="center"/>
              <w:textAlignment w:val="auto"/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sz w:val="24"/>
                <w:szCs w:val="24"/>
                <w:u w:val="none"/>
                <w:lang w:val="en-US" w:eastAsia="zh-CN"/>
              </w:rPr>
              <w:t>2.5小时</w:t>
            </w:r>
          </w:p>
        </w:tc>
      </w:tr>
    </w:tbl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290"/>
        <w:jc w:val="left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注：小学三至六年级书面作业平均完成时间不超过1小时，初中书面作业平均时间不超过1.5小时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jc w:val="center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0" w:firstLineChars="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黑体" w:cs="黑体" w:eastAsia="黑体" w:hAnsi="黑体" w:hint="eastAsia"/>
          <w:sz w:val="24"/>
          <w:szCs w:val="24"/>
          <w:u w:val="none"/>
          <w:lang w:val="en-US" w:eastAsia="zh-CN"/>
        </w:rPr>
        <w:t>材料二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：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0" w:firstLineChars="0"/>
        <w:jc w:val="center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/>
        <w:drawing>
          <wp:inline distT="0" distB="0" distR="0" distL="0">
            <wp:extent cx="5067300" cy="2762250"/>
            <wp:effectExtent l="0" t="0" r="0" b="0"/>
            <wp:docPr id="1030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t75"/>
                    <pic:cNvPicPr/>
                  </pic:nvPicPr>
                  <pic:blipFill>
                    <a:blip r:embed="rId4" cstate="print">
                      <a:lum bright="-12000" contrast="24000"/>
                    </a:blip>
                    <a:srcRect l="0" t="0" r="0" b="0"/>
                    <a:stretch/>
                  </pic:blipFill>
                  <pic:spPr>
                    <a:xfrm rot="0">
                      <a:off x="0" y="0"/>
                      <a:ext cx="5067300" cy="2762250"/>
                    </a:xfr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黑体" w:cs="黑体" w:eastAsia="黑体" w:hAnsi="黑体" w:hint="eastAsia"/>
          <w:sz w:val="24"/>
          <w:szCs w:val="24"/>
          <w:u w:val="none"/>
          <w:lang w:val="en-US" w:eastAsia="zh-CN"/>
        </w:rPr>
        <w:t>材料三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：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很多家长问我，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双减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后，学生可以自主支配的时间多了，这些时问怎么利用？我回答，可以做三件事：读书，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‘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玩'、享受亲情。首先，读书对一个孩子的杭神成长太重要了。培根说过，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凡有所学，皆成性格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几乎可以说，读什么样的书，就会成为什么样的人。司马迁从小在家庭的影响下热爱读书，培养了一身的浩然正气，最终成为了一个学识渊博、正直刚毅的史学家。沈括很小就在父母的教育下开始读书，孜孜不依，一生著述几十种，是当时深受人们尊敬的学者。现在的学校教育缺的就是这一块。书读得少不但会影响孩子们今后的发展，也不利于他们当下的成长，家长要培养孩子读书的兴趣，读书的习惯，这非常重要！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其次是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玩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玩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是一种能力.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玩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这个字，本来就有把玩、研究的意思。古今中外有许多发现、发明是在玩中诞生的，英国的威廉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·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梅尔道克在玩煮石头的过程中，发现了煤气，后来成长为一位著名的化学家。荷兰的列文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·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虎克在玩镜片的过往中，发明了显微镜，发现了微生物，从一位普通的看守大门的工人成为芳名的生物学家，聪明的孩子都会玩，孩子们可以在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玩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中发现自己，愉悦自己、成就自己；即便只是与其他小朋友们聚在一起海阔天空，对孩子们而言，也是人生发展中一项重要的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刚需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。第三是享受亲情。享受亲情十分重要，它对人的心态、性情的形成，具有不可或缺的意义，且亲情具有不可替代性。不少遇到心理问题的孩子，其实是没有享受到足够的亲情，一句简简单单的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爸爸（妈妈），回家吃晚饭吧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背后，是呼唤，更是对最纯粹的天伦之乐的渴望。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黑体" w:cs="黑体" w:eastAsia="黑体" w:hAnsi="黑体" w:hint="eastAsia"/>
          <w:sz w:val="24"/>
          <w:szCs w:val="24"/>
          <w:u w:val="none"/>
          <w:lang w:val="en-US" w:eastAsia="zh-CN"/>
        </w:rPr>
        <w:t>材料四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：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对于如何推动学校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双减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工作继续往深里走、往实里走，全面提升学校落实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双减工作的水平，安微省教育厅组织制定的《关于进一步提高义务牧有学校作业管理水平的实施意见》(以下简称《意见》)，要求通过优化作业设计，减轻作业负担，实现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双减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工作落地。下面是网友围绕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“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作业布置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”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的话题发的帖子。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sz w:val="24"/>
          <w:szCs w:val="24"/>
          <w:u w:val="none"/>
          <w:lang w:val="en-US" w:eastAsia="zh-CN"/>
        </w:rPr>
        <w:t>知你冷暖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：学生的学习是有差异的，作业也应该因人而异。学科老师要从知识点入手，对每一名学生进行精准诊断，然后推存适合的作业，助力学生做得少且有效。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sz w:val="24"/>
          <w:szCs w:val="24"/>
          <w:u w:val="none"/>
          <w:lang w:val="en-US" w:eastAsia="zh-CN"/>
        </w:rPr>
        <w:t>勿忘初心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：传统作业中最为缺乏的就是联系生活、动手操作、融合各学科的综合性、实践性作业，学校应设计成适合学生实践探索、研究创新的作业，帮助学生将课堂学习内容延伸向生活，将能力延伸向素养。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b/>
          <w:bCs/>
          <w:sz w:val="24"/>
          <w:szCs w:val="24"/>
          <w:u w:val="none"/>
          <w:lang w:val="en-US" w:eastAsia="zh-CN"/>
        </w:rPr>
        <w:t>月上技头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：作业在精不在于多，各科老师要相互协调，控制每天作业的总量，重复机械的作业要坚决摒弃。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9.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下列对以上材料的理解和判断不正确的一项是(     ) (3分)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240" w:firstLineChars="100"/>
        <w:textAlignment w:val="auto"/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A.要想实现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双减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工作的落地，需要社会、学校、教师和家长等各方面共同努力。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240" w:firstLineChars="100"/>
        <w:textAlignment w:val="auto"/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B.玩是孩子的刚需，玩可以发现自己、愉悦自己、成就自己，所以爱玩的孩子都聪明。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240" w:firstLineChars="100"/>
        <w:textAlignment w:val="auto"/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C.亲情具有不可替代性.如果孩子享受到足够的亲情，他们遇到的心理问题就会变少。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240" w:firstLineChars="100"/>
        <w:textAlignment w:val="auto"/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D.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双减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pacing w:val="-6"/>
          <w:sz w:val="24"/>
          <w:szCs w:val="24"/>
          <w:u w:val="none"/>
          <w:lang w:val="en-US" w:eastAsia="zh-CN"/>
        </w:rPr>
        <w:t>出台后，义务教育学校教师的作业布置引发了人们的关注与思考。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10.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结合材料一和材料二，简要概括现行义务教育阶段实施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双减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的原因。(6分)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11.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材料三第二段运用了多种论证方法，请指出其中一种，说说它有什么作用。(3分)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12.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《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意见》出台后，假如你是学校的管理者，请结合网友的帖子，给老师们提供三条有关科学布置作业的建议。(6分)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jc w:val="center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[三](16分)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[甲]潭中鱼可百许头，告若空游无所依。日光下彻，影布石上，怡然不动；俶尔远逝，往来翕忽，似与游者相乐。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潭西南而望，斗折蛇行，明灭可见。其序势犬牙差互，不可知其源。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坐潭上，四面竹树环合，寂寥无人，凄神寒骨，悄怆幽邃。以其境过清，不可久居，乃记之而去。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jc w:val="right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(节达自柳宗元《小石谭记》)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[乙]余年来观瀑屡矣。至峡江寺而意难决舍，则飞泉一亭为之也。登山大丰，飞瀑雷震，从空而下，瀑旁有室，即飞泉亭也，纵横丈余，八窗明净：闭窗瀑闻，启窗瀑至。人可坐可卧，可箕踞</w:t>
      </w:r>
      <w:r>
        <w:rPr>
          <w:rFonts w:ascii="楷体" w:cs="楷体" w:eastAsia="楷体" w:hAnsi="楷体" w:hint="eastAsia"/>
          <w:sz w:val="24"/>
          <w:szCs w:val="24"/>
          <w:u w:val="none"/>
          <w:vertAlign w:val="superscript"/>
          <w:lang w:val="en-US" w:eastAsia="zh-CN"/>
        </w:rPr>
        <w:t>①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，可偃仰，可放笔砚，可瀹茗置饮，以人之逸，待水之劳，取九天银河，置几席间作玩。当时建此亭者，其仙乎！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jc w:val="right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(节远自袁枚《峡江寺飞泉亭记))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[注]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①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箕踞：一种坐的姿式。坐时两脚伸直岔开，形似簸箕。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②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渝茗(</w:t>
      </w:r>
      <w:r>
        <w:rPr>
          <w:rFonts w:ascii="Times New Roman" w:cs="Times New Roman" w:eastAsia="楷体" w:hAnsi="Times New Roman" w:hint="default"/>
          <w:sz w:val="24"/>
          <w:szCs w:val="24"/>
          <w:u w:val="none"/>
          <w:lang w:val="en-US" w:eastAsia="zh-CN"/>
        </w:rPr>
        <w:t>yu</w:t>
      </w:r>
      <w:r>
        <w:rPr>
          <w:rFonts w:ascii="Times New Roman" w:cs="Times New Roman" w:eastAsia="楷体" w:hAnsi="Times New Roman" w:hint="default"/>
          <w:sz w:val="24"/>
          <w:szCs w:val="24"/>
          <w:u w:val="none"/>
          <w:lang w:val="en-US" w:eastAsia="zh-CN"/>
        </w:rPr>
        <w:t>è</w:t>
      </w:r>
      <w:r>
        <w:rPr>
          <w:rFonts w:ascii="Times New Roman" w:cs="Times New Roman" w:eastAsia="楷体" w:hAnsi="Times New Roman" w:hint="default"/>
          <w:sz w:val="24"/>
          <w:szCs w:val="24"/>
          <w:u w:val="none"/>
          <w:lang w:val="en-US" w:eastAsia="zh-CN"/>
        </w:rPr>
        <w:t xml:space="preserve"> m</w:t>
      </w:r>
      <w:r>
        <w:rPr>
          <w:rFonts w:ascii="Times New Roman" w:cs="Times New Roman" w:eastAsia="楷体" w:hAnsi="Times New Roman" w:hint="default"/>
          <w:sz w:val="24"/>
          <w:szCs w:val="24"/>
          <w:u w:val="none"/>
          <w:lang w:val="en-US" w:eastAsia="zh-CN"/>
        </w:rPr>
        <w:t>í</w:t>
      </w:r>
      <w:r>
        <w:rPr>
          <w:rFonts w:ascii="Times New Roman" w:cs="Times New Roman" w:eastAsia="楷体" w:hAnsi="Times New Roman" w:hint="default"/>
          <w:sz w:val="24"/>
          <w:szCs w:val="24"/>
          <w:u w:val="none"/>
          <w:lang w:val="en-US" w:eastAsia="zh-CN"/>
        </w:rPr>
        <w:t>ng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)：烹茶。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13. 请解释下列加点词在文中的意思。(4分】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(1)怡然不动  怡然：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(2)悄怆幽邃  邃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：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(3)启窗瀑至  启：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(4)置几席间作玩  置：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14.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请把下面的句子翻译成现代汉语。(6分)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(1)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其岸势犬牙差互，不可知其源。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(2)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当时建此亭者，共仙乎！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15.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两段文字中的水各具特点，柳宗元运用侧面描写的手法写出潭水的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袁枚运用正面描写突出了瀑布的</w:t>
      </w: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。(2分)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16.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面对美景，甲文作者说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不可久居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，而乙文作者却说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“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意难决舍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。请结合两文分析两种情感产生的原因分别是什么？(4分)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360"/>
        <w:ind w:firstLine="0" w:firstLineChars="0"/>
        <w:textAlignment w:val="auto"/>
        <w:rPr>
          <w:rFonts w:ascii="Times New Roman" w:cs="Times New Roman" w:eastAsia="宋体" w:hAnsi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before="156" w:beforeLines="50"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黑体" w:cs="黑体" w:eastAsia="黑体" w:hAnsi="黑体" w:hint="eastAsia"/>
          <w:sz w:val="24"/>
          <w:szCs w:val="24"/>
          <w:u w:val="none"/>
          <w:lang w:val="en-US" w:eastAsia="zh-CN"/>
        </w:rPr>
        <w:t>三、写作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(55分)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17.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请阅读下面的文字，按要求作文。(55分)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</w:pP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转眼间，三年的初中生活即将结束。一路走来，賽场上有同学的助威，班饭里有老师的教诲，家庭中有父母的疼爱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>……</w:t>
      </w:r>
      <w:r>
        <w:rPr>
          <w:rFonts w:ascii="楷体" w:cs="楷体" w:eastAsia="楷体" w:hAnsi="楷体" w:hint="eastAsia"/>
          <w:sz w:val="24"/>
          <w:szCs w:val="24"/>
          <w:u w:val="none"/>
          <w:lang w:val="en-US" w:eastAsia="zh-CN"/>
        </w:rPr>
        <w:t xml:space="preserve"> 很多时候：同学之间，多想想对方的帮助，友谊才会坚固；师生之间，多忆忆师长的关爱，恩情的才会长久；亲人之间，多念念父母的付出，家庭才会和睦。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ind w:firstLine="480" w:firstLineChars="200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读了以上文字，你对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感恩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有怎样的体会和感悟呢？选择一个方面，请结合生活经历或体验，写一篇不少于600字的文章。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[</w:t>
      </w: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提示与要求]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(1)题目自拟，文体自选。（诗歌除外）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(2)文中不要透露你的身份信息。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  <w:t>(3)抄袭是不良行为，请不要照搬别人的文章。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eastAsia"/>
          <w:sz w:val="24"/>
          <w:szCs w:val="24"/>
          <w:u w:val="none"/>
          <w:lang w:val="en-US" w:eastAsia="zh-CN"/>
        </w:rPr>
      </w:pPr>
    </w:p>
    <w:p>
      <w:pPr>
        <w:pStyle w:val="style0"/>
        <w:spacing w:lineRule="auto" w:line="240"/>
        <w:jc w:val="center"/>
        <w:rPr>
          <w:rFonts w:ascii="Times New Roman" w:hAnsi="Times New Roman" w:hint="eastAsia"/>
          <w:b/>
          <w:sz w:val="32"/>
          <w:szCs w:val="32"/>
          <w:lang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250" w:beforeLines="80" w:after="94" w:afterLines="30" w:lineRule="auto" w:line="240"/>
        <w:ind w:firstLine="3045" w:firstLineChars="1450"/>
        <w:textAlignment w:val="auto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题目：</w:t>
      </w:r>
      <w:r>
        <w:rPr>
          <w:rFonts w:hint="eastAsia"/>
          <w:szCs w:val="21"/>
          <w:u w:val="single"/>
        </w:rPr>
        <w:t xml:space="preserve">                      </w:t>
      </w:r>
    </w:p>
    <w:tbl>
      <w:tblPr>
        <w:tblStyle w:val="style154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8"/>
        <w:gridCol w:w="438"/>
        <w:gridCol w:w="438"/>
        <w:gridCol w:w="438"/>
        <w:gridCol w:w="438"/>
        <w:gridCol w:w="438"/>
        <w:gridCol w:w="438"/>
        <w:gridCol w:w="438"/>
      </w:tblGrid>
      <w:tr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0"/>
                <w:szCs w:val="10"/>
              </w:rPr>
              <w:t>100</w:t>
            </w: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0"/>
                <w:szCs w:val="10"/>
              </w:rPr>
              <w:t>200</w:t>
            </w: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0"/>
                <w:szCs w:val="10"/>
              </w:rPr>
              <w:t>300</w:t>
            </w: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0"/>
                <w:szCs w:val="10"/>
              </w:rPr>
              <w:t>400</w:t>
            </w: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0"/>
                <w:szCs w:val="10"/>
              </w:rPr>
              <w:t>500</w:t>
            </w: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0"/>
                <w:szCs w:val="10"/>
              </w:rPr>
              <w:t>600</w:t>
            </w: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71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31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</w:p>
        </w:tc>
      </w:tr>
      <w:tr>
        <w:tblPrEx/>
        <w:trPr>
          <w:trHeight w:val="466" w:hRule="atLeast"/>
          <w:jc w:val="center"/>
        </w:trPr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7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438" w:type="dxa"/>
            <w:tcBorders/>
          </w:tcPr>
          <w:p>
            <w:pPr>
              <w:pStyle w:val="style0"/>
              <w:spacing w:lineRule="auto" w:line="3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/>
        <w:trPr>
          <w:trHeight w:val="118" w:hRule="atLeast"/>
          <w:jc w:val="center"/>
        </w:trPr>
        <w:tc>
          <w:tcPr>
            <w:tcW w:w="8752" w:type="dxa"/>
            <w:gridSpan w:val="20"/>
            <w:tcBorders/>
          </w:tcPr>
          <w:p>
            <w:pPr>
              <w:pStyle w:val="style0"/>
              <w:spacing w:lineRule="atLeast" w:line="0"/>
              <w:jc w:val="right"/>
              <w:rPr>
                <w:rFonts w:hint="eastAsia"/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0"/>
                <w:szCs w:val="10"/>
              </w:rPr>
              <w:t>700</w:t>
            </w:r>
          </w:p>
        </w:tc>
      </w:tr>
    </w:tbl>
    <w:p>
      <w:pPr>
        <w:pStyle w:val="style0"/>
        <w:spacing w:before="156" w:beforeLines="50" w:lineRule="auto" w:line="240"/>
        <w:rPr>
          <w:rFonts w:hint="eastAsia"/>
          <w:b/>
          <w:sz w:val="24"/>
          <w:szCs w:val="24"/>
        </w:rPr>
      </w:pPr>
      <w:r>
        <w:rPr>
          <w:rFonts w:ascii="黑体" w:cs="黑体" w:eastAsia="黑体" w:hAnsi="黑体" w:hint="eastAsia"/>
          <w:b w:val="false"/>
          <w:bCs/>
          <w:sz w:val="24"/>
          <w:szCs w:val="24"/>
        </w:rPr>
        <w:t>四、卷面书写</w:t>
      </w:r>
      <w:r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  <w:t>(5分)</w:t>
      </w:r>
    </w:p>
    <w:p>
      <w:pPr>
        <w:pStyle w:val="style0"/>
        <w:spacing w:lineRule="auto" w:line="240"/>
        <w:rPr>
          <w:rFonts w:hint="eastAsia"/>
          <w:b/>
          <w:sz w:val="24"/>
          <w:szCs w:val="24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  <w:u w:val="none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51"/>
        <w:textAlignment w:val="auto"/>
        <w:rPr>
          <w:rFonts w:ascii="Times New Roman" w:cs="Times New Roman" w:eastAsia="宋体" w:hAnsi="Times New Roman" w:hint="default"/>
          <w:sz w:val="24"/>
          <w:szCs w:val="24"/>
        </w:rPr>
        <w:sectPr>
          <w:headerReference w:type="default" r:id="rId5"/>
          <w:footerReference w:type="even" r:id="rId6"/>
          <w:footerReference w:type="default" r:id="rId7"/>
          <w:pgSz w:w="22113" w:h="15139" w:orient="landscape"/>
          <w:pgMar w:top="1134" w:right="1417" w:bottom="1020" w:left="1701" w:header="454" w:footer="454" w:gutter="0"/>
          <w:cols w:equalWidth="1" w:space="1056" w:num="2"/>
          <w:docGrid w:type="lines" w:linePitch="312"/>
        </w:sectPr>
      </w:pPr>
    </w:p>
    <w:p>
      <w:pPr>
        <w:pStyle w:val="style0"/>
        <w:rPr/>
      </w:pPr>
    </w:p>
    <w:sectPr>
      <w:pgSz w:w="22113" w:h="15139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Courier New">
    <w:altName w:val="Courier New"/>
    <w:panose1 w:val="02070309020002020404"/>
    <w:charset w:val="00"/>
    <w:family w:val="modern"/>
    <w:pitch w:val="default"/>
    <w:sig w:usb0="E0002AFF" w:usb1="C0007843" w:usb2="00000009" w:usb3="00000000" w:csb0="400001FF" w:csb1="FFFF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400001FF" w:csb1="FFFF0000"/>
  </w:font>
  <w:font w:name="楷体">
    <w:altName w:val="楷体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framePr w:wrap="around" w:hAnchor="margin" w:vAnchor="text" w:xAlign="center" w:y="1"/>
      <w:tabs>
        <w:tab w:val="center" w:leader="none" w:pos="4153"/>
        <w:tab w:val="right" w:leader="none" w:pos="8306"/>
      </w:tabs>
      <w:rPr>
        <w:rStyle w:val="style41"/>
      </w:rPr>
    </w:pPr>
    <w:r>
      <w:rPr/>
      <w:fldChar w:fldCharType="begin"/>
    </w:r>
    <w:r>
      <w:rPr>
        <w:rStyle w:val="style41"/>
      </w:rPr>
      <w:instrText xml:space="preserve">PAGE  </w:instrText>
    </w:r>
    <w:r>
      <w:rPr/>
      <w:fldChar w:fldCharType="separate"/>
    </w:r>
    <w:r>
      <w:rPr/>
      <w:fldChar w:fldCharType="end"/>
    </w:r>
  </w:p>
  <w:p>
    <w:pPr>
      <w:pStyle w:val="style32"/>
      <w:tabs>
        <w:tab w:val="center" w:leader="none" w:pos="4153"/>
        <w:tab w:val="right" w:leader="none" w:pos="8306"/>
      </w:tabs>
      <w:rPr/>
    </w:pPr>
  </w:p>
</w:ftr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pPr>
      <w:widowControl w:val="false"/>
      <w:jc w:val="both"/>
    </w:pPr>
    <w:rPr>
      <w:rFonts w:ascii="Calibri" w:hAnsi="Calibri"/>
      <w:kern w:val="2"/>
      <w:sz w:val="21"/>
      <w:szCs w:val="22"/>
      <w:lang w:val="en-US" w:bidi="ar-SA" w:eastAsia="zh-CN"/>
    </w:rPr>
  </w:style>
  <w:style w:type="paragraph" w:styleId="style1">
    <w:name w:val="heading 1"/>
    <w:basedOn w:val="style0"/>
    <w:next w:val="style0"/>
    <w:pPr>
      <w:keepNext/>
      <w:keepLines/>
      <w:spacing w:before="340" w:after="330" w:lineRule="auto" w:line="578"/>
      <w:outlineLvl w:val="0"/>
    </w:pPr>
    <w:rPr>
      <w:b/>
      <w:bCs/>
      <w:kern w:val="44"/>
      <w:sz w:val="44"/>
      <w:szCs w:val="44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28">
    <w:name w:val="Normal Indent"/>
    <w:basedOn w:val="style0"/>
    <w:next w:val="style28"/>
    <w:pPr>
      <w:ind w:firstLine="420" w:firstLineChars="200"/>
    </w:pPr>
    <w:rPr>
      <w:szCs w:val="20"/>
    </w:rPr>
  </w:style>
  <w:style w:type="paragraph" w:styleId="style66">
    <w:name w:val="Body Text"/>
    <w:basedOn w:val="style0"/>
    <w:next w:val="style66"/>
    <w:link w:val="style4097"/>
    <w:pPr>
      <w:spacing w:after="120"/>
      <w:textAlignment w:val="center"/>
    </w:pPr>
    <w:rPr>
      <w:rFonts w:ascii="宋体" w:hAnsi="宋体"/>
      <w:szCs w:val="21"/>
    </w:rPr>
  </w:style>
  <w:style w:type="character" w:customStyle="1" w:styleId="style4097">
    <w:name w:val="Char Char1"/>
    <w:basedOn w:val="style65"/>
    <w:next w:val="style4097"/>
    <w:link w:val="style66"/>
    <w:rPr>
      <w:rFonts w:ascii="宋体" w:eastAsia="宋体" w:hAnsi="宋体"/>
      <w:kern w:val="2"/>
      <w:sz w:val="21"/>
      <w:szCs w:val="21"/>
      <w:lang w:val="en-US" w:bidi="ar-SA" w:eastAsia="zh-CN"/>
    </w:rPr>
  </w:style>
  <w:style w:type="paragraph" w:styleId="style67">
    <w:name w:val="Body Text Indent"/>
    <w:basedOn w:val="style0"/>
    <w:next w:val="style67"/>
    <w:pPr>
      <w:ind w:left="420" w:leftChars="200"/>
    </w:pPr>
    <w:rPr>
      <w:color w:val="0000ff"/>
    </w:rPr>
  </w:style>
  <w:style w:type="paragraph" w:styleId="style90">
    <w:name w:val="Plain Text"/>
    <w:basedOn w:val="style0"/>
    <w:next w:val="style90"/>
    <w:link w:val="style4098"/>
    <w:pPr/>
    <w:rPr>
      <w:rFonts w:ascii="宋体" w:cs="Courier New" w:hAnsi="Courier New"/>
      <w:szCs w:val="21"/>
    </w:rPr>
  </w:style>
  <w:style w:type="character" w:customStyle="1" w:styleId="style4098">
    <w:name w:val="Plain Text Char Char"/>
    <w:next w:val="style4098"/>
    <w:link w:val="style90"/>
    <w:rPr>
      <w:rFonts w:ascii="宋体" w:cs="Courier New" w:eastAsia="宋体" w:hAnsi="Courier New"/>
      <w:kern w:val="2"/>
      <w:sz w:val="21"/>
      <w:szCs w:val="21"/>
      <w:lang w:val="en-US" w:bidi="ar-SA" w:eastAsia="zh-CN"/>
    </w:rPr>
  </w:style>
  <w:style w:type="paragraph" w:styleId="style82">
    <w:name w:val="Body Text Indent 2"/>
    <w:basedOn w:val="style0"/>
    <w:next w:val="style82"/>
    <w:pPr>
      <w:ind w:firstLine="435"/>
    </w:pPr>
    <w:rPr>
      <w:rFonts w:ascii="宋体" w:hAnsi="宋体"/>
    </w:r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01">
    <w:name w:val="HTML Preformatted"/>
    <w:basedOn w:val="style0"/>
    <w:next w:val="style101"/>
    <w:link w:val="style4099"/>
    <w:pPr>
      <w:widowControl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 w:lineRule="atLeast" w:line="330"/>
      <w:jc w:val="left"/>
    </w:pPr>
    <w:rPr>
      <w:rFonts w:ascii="Arial" w:cs="Arial" w:hAnsi="Arial"/>
      <w:kern w:val="0"/>
      <w:szCs w:val="21"/>
    </w:rPr>
  </w:style>
  <w:style w:type="character" w:customStyle="1" w:styleId="style4099">
    <w:name w:val=" Char Char"/>
    <w:basedOn w:val="style65"/>
    <w:next w:val="style4099"/>
    <w:link w:val="style101"/>
    <w:rPr>
      <w:rFonts w:ascii="Arial" w:cs="Arial" w:eastAsia="宋体" w:hAnsi="Arial"/>
      <w:sz w:val="21"/>
      <w:szCs w:val="21"/>
      <w:lang w:val="en-US" w:bidi="ar-SA" w:eastAsia="zh-CN"/>
    </w:rPr>
  </w:style>
  <w:style w:type="paragraph" w:styleId="style94">
    <w:name w:val="Normal (Web)"/>
    <w:basedOn w:val="style0"/>
    <w:next w:val="style94"/>
    <w:link w:val="style4100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character" w:customStyle="1" w:styleId="style4100">
    <w:name w:val="普通(网站)1 Char"/>
    <w:basedOn w:val="style65"/>
    <w:next w:val="style4100"/>
    <w:link w:val="style94"/>
    <w:rPr>
      <w:rFonts w:ascii="宋体" w:cs="宋体" w:eastAsia="宋体" w:hAnsi="宋体"/>
      <w:sz w:val="24"/>
      <w:szCs w:val="24"/>
      <w:lang w:val="en-US" w:bidi="ar-SA" w:eastAsia="zh-CN"/>
    </w:rPr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7">
    <w:name w:val="Strong"/>
    <w:basedOn w:val="style65"/>
    <w:next w:val="style87"/>
    <w:rPr>
      <w:b/>
      <w:bCs/>
    </w:rPr>
  </w:style>
  <w:style w:type="character" w:styleId="style41">
    <w:name w:val="page number"/>
    <w:basedOn w:val="style65"/>
    <w:next w:val="style41"/>
  </w:style>
  <w:style w:type="character" w:styleId="style86">
    <w:name w:val="FollowedHyperlink"/>
    <w:basedOn w:val="style65"/>
    <w:next w:val="style86"/>
    <w:rPr>
      <w:color w:val="800080"/>
      <w:u w:val="single"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character" w:customStyle="1" w:styleId="style4101">
    <w:name w:val="apple-style-span"/>
    <w:basedOn w:val="style65"/>
    <w:next w:val="style4101"/>
  </w:style>
  <w:style w:type="character" w:customStyle="1" w:styleId="style4102">
    <w:name w:val="Char Char"/>
    <w:basedOn w:val="style65"/>
    <w:next w:val="style4102"/>
    <w:rPr>
      <w:rFonts w:ascii="Arial" w:cs="Arial" w:eastAsia="宋体" w:hAnsi="Arial"/>
      <w:sz w:val="23"/>
      <w:szCs w:val="23"/>
      <w:lang w:val="en-US" w:bidi="ar-SA" w:eastAsia="zh-CN"/>
    </w:rPr>
  </w:style>
  <w:style w:type="character" w:customStyle="1" w:styleId="style4103">
    <w:name w:val="16"/>
    <w:basedOn w:val="style65"/>
    <w:next w:val="style4103"/>
  </w:style>
  <w:style w:type="character" w:customStyle="1" w:styleId="style4104">
    <w:name w:val="f14b1"/>
    <w:basedOn w:val="style65"/>
    <w:next w:val="style4104"/>
    <w:rPr>
      <w:b/>
      <w:bCs/>
      <w:sz w:val="21"/>
      <w:szCs w:val="21"/>
    </w:rPr>
  </w:style>
  <w:style w:type="character" w:customStyle="1" w:styleId="style4105">
    <w:name w:val="t_tag"/>
    <w:basedOn w:val="style65"/>
    <w:next w:val="style4105"/>
  </w:style>
  <w:style w:type="character" w:customStyle="1" w:styleId="style4106">
    <w:name w:val="large1"/>
    <w:basedOn w:val="style65"/>
    <w:next w:val="style4106"/>
    <w:rPr>
      <w:sz w:val="21"/>
      <w:szCs w:val="21"/>
    </w:rPr>
  </w:style>
  <w:style w:type="character" w:customStyle="1" w:styleId="style4107">
    <w:name w:val="样式 宋体"/>
    <w:basedOn w:val="style65"/>
    <w:next w:val="style4107"/>
    <w:rPr>
      <w:rFonts w:ascii="宋体" w:hAnsi="宋体"/>
    </w:rPr>
  </w:style>
  <w:style w:type="paragraph" w:customStyle="1" w:styleId="style4108">
    <w:name w:val="DefaultParagraph"/>
    <w:next w:val="style4108"/>
    <w:pPr/>
    <w:rPr>
      <w:rFonts w:hAnsi="Calibri"/>
      <w:kern w:val="2"/>
      <w:sz w:val="21"/>
      <w:szCs w:val="22"/>
      <w:lang w:bidi="ar-SA"/>
    </w:rPr>
  </w:style>
  <w:style w:type="paragraph" w:customStyle="1" w:styleId="style4109">
    <w:name w:val="Char Char Char Char Char Char Char Char Char Char Char Char Char Char Char Char Char Char Char"/>
    <w:basedOn w:val="style0"/>
    <w:next w:val="style4109"/>
    <w:pPr>
      <w:widowControl/>
      <w:spacing w:lineRule="auto" w:line="300"/>
      <w:ind w:firstLine="200" w:firstLineChars="200"/>
    </w:pPr>
    <w:rPr>
      <w:szCs w:val="20"/>
    </w:rPr>
  </w:style>
  <w:style w:type="character" w:customStyle="1" w:styleId="style4110">
    <w:name w:val="纯文本 Char Char Char"/>
    <w:basedOn w:val="style65"/>
    <w:next w:val="style4110"/>
    <w:rPr>
      <w:rFonts w:ascii="宋体" w:cs="Courier New" w:eastAsia="宋体" w:hAnsi="Courier New"/>
      <w:kern w:val="2"/>
      <w:sz w:val="21"/>
      <w:szCs w:val="21"/>
      <w:lang w:val="en-US" w:bidi="ar-SA" w:eastAsia="zh-CN"/>
    </w:rPr>
  </w:style>
  <w:style w:type="character" w:customStyle="1" w:styleId="style4111">
    <w:name w:val="fontstyle11"/>
    <w:next w:val="style4111"/>
    <w:rPr>
      <w:rFonts w:ascii="楷体" w:eastAsia="楷体" w:hint="eastAsia"/>
      <w:color w:val="333333"/>
      <w:sz w:val="24"/>
      <w:szCs w:val="24"/>
    </w:rPr>
  </w:style>
  <w:style w:type="character" w:customStyle="1" w:styleId="style4112">
    <w:name w:val="fontstyle01"/>
    <w:next w:val="style4112"/>
    <w:rPr>
      <w:rFonts w:ascii="Calibri" w:hAnsi="Calibri" w:hint="default"/>
      <w:color w:val="333333"/>
      <w:sz w:val="24"/>
      <w:szCs w:val="24"/>
    </w:rPr>
  </w:style>
  <w:style w:type="character" w:customStyle="1" w:styleId="style4113">
    <w:name w:val=" Char Char1"/>
    <w:basedOn w:val="style65"/>
    <w:next w:val="style4113"/>
    <w:rPr>
      <w:rFonts w:ascii="宋体" w:cs="Courier New" w:eastAsia="宋体" w:hAnsi="Courier New"/>
      <w:szCs w:val="21"/>
    </w:rPr>
  </w:style>
  <w:style w:type="paragraph" w:customStyle="1" w:styleId="style4114">
    <w:name w:val="List Paragraph_1b13d165-34e1-41fa-86cb-d5ea4dabb620"/>
    <w:basedOn w:val="style0"/>
    <w:next w:val="style4114"/>
    <w:pPr>
      <w:autoSpaceDE w:val="false"/>
      <w:autoSpaceDN w:val="false"/>
      <w:spacing w:before="100" w:beforeAutospacing="true" w:after="100" w:afterAutospacing="true" w:lineRule="exact" w:line="252"/>
      <w:ind w:left="742" w:hanging="318"/>
      <w:jc w:val="left"/>
    </w:pPr>
    <w:rPr>
      <w:rFonts w:ascii="宋体" w:cs="宋体" w:hAnsi="宋体"/>
      <w:kern w:val="0"/>
      <w:sz w:val="22"/>
    </w:rPr>
  </w:style>
  <w:style w:type="paragraph" w:customStyle="1" w:styleId="style4115">
    <w:name w:val="Normal_1"/>
    <w:next w:val="style4115"/>
    <w:pPr>
      <w:widowControl w:val="false"/>
      <w:jc w:val="both"/>
    </w:pPr>
    <w:rPr>
      <w:rFonts w:ascii="Calibri" w:hAnsi="Calibri"/>
      <w:kern w:val="2"/>
      <w:sz w:val="21"/>
      <w:szCs w:val="22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header" Target="header1.xml"/><Relationship Id="rId10" Type="http://schemas.openxmlformats.org/officeDocument/2006/relationships/settings" Target="settings.xml"/><Relationship Id="rId8" Type="http://schemas.openxmlformats.org/officeDocument/2006/relationships/styles" Target="styles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9" Type="http://schemas.openxmlformats.org/officeDocument/2006/relationships/fontTable" Target="fontTable.xml"/><Relationship Id="rId6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5073</Words>
  <Pages>5</Pages>
  <Characters>5284</Characters>
  <Application>WPS Office</Application>
  <DocSecurity>0</DocSecurity>
  <Paragraphs>990</Paragraphs>
  <ScaleCrop>false</ScaleCrop>
  <LinksUpToDate>false</LinksUpToDate>
  <CharactersWithSpaces>7213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2022-06-03T13:32:05Z</dcterms:created>
  <dc:creator>Administrator</dc:creator>
  <lastModifiedBy>KNT-AL10</lastModifiedBy>
  <lastPrinted>2018-05-25T10:06:00Z</lastPrinted>
  <dcterms:modified xsi:type="dcterms:W3CDTF">2022-06-03T13:32:05Z</dcterms:modified>
  <revision>202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3d0d8e3be6414601989371ff699f3cab</vt:lpwstr>
  </property>
</Properties>
</file>