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240" w:lineRule="exact" w:line="420"/>
        <w:ind w:firstLine="1400" w:firstLineChars="500"/>
        <w:jc w:val="both"/>
        <w:rPr>
          <w:rFonts w:ascii="宋体" w:cs="宋体" w:eastAsia="宋体" w:hAnsi="宋体" w:hint="eastAsia"/>
          <w:b/>
          <w:bCs/>
          <w:color w:val="000000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/>
          <w:bCs/>
          <w:color w:val="000000"/>
          <w:sz w:val="28"/>
          <w:szCs w:val="28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10909300</wp:posOffset>
            </wp:positionH>
            <wp:positionV relativeFrom="topMargin">
              <wp:posOffset>12192000</wp:posOffset>
            </wp:positionV>
            <wp:extent cx="4318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18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b/>
          <w:bCs/>
          <w:color w:val="000000"/>
          <w:sz w:val="28"/>
          <w:szCs w:val="28"/>
        </w:rPr>
        <w:t>202</w:t>
      </w:r>
      <w:r>
        <w:rPr>
          <w:rFonts w:ascii="宋体" w:cs="宋体" w:eastAsia="宋体" w:hAnsi="宋体" w:hint="eastAsia"/>
          <w:b/>
          <w:bCs/>
          <w:color w:val="000000"/>
          <w:sz w:val="28"/>
          <w:szCs w:val="28"/>
          <w:lang w:val="en-US" w:eastAsia="zh-CN"/>
        </w:rPr>
        <w:t>2年初中学业水平模拟测试</w:t>
      </w:r>
    </w:p>
    <w:p>
      <w:pPr>
        <w:pStyle w:val="style66"/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ascii="宋体" w:cs="宋体" w:eastAsia="宋体" w:hAnsi="宋体" w:hint="eastAsia"/>
          <w:b/>
          <w:bCs/>
          <w:color w:val="000000"/>
          <w:sz w:val="28"/>
          <w:szCs w:val="28"/>
          <w:lang w:val="en-US" w:eastAsia="zh-CN"/>
        </w:rPr>
        <w:t>语文试题（三）答案</w:t>
      </w:r>
      <w:bookmarkStart w:id="0" w:name="_GoBack"/>
      <w:bookmarkEnd w:id="0"/>
    </w:p>
    <w:p>
      <w:pPr>
        <w:pStyle w:val="style0"/>
        <w:ind w:firstLine="1050" w:firstLineChars="500"/>
        <w:rPr>
          <w:rFonts w:ascii="宋体" w:cs="宋体" w:eastAsia="宋体" w:hAnsi="宋体" w:hint="eastAsia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color w:val="000000"/>
          <w:sz w:val="21"/>
          <w:szCs w:val="21"/>
        </w:rPr>
        <w:t>说明：本答案仅供参考，不当之处，请老师们酌情处理。</w:t>
      </w:r>
    </w:p>
    <w:p>
      <w:pPr>
        <w:pStyle w:val="style66"/>
        <w:rPr>
          <w:rFonts w:eastAsia="宋体" w:hint="default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 xml:space="preserve">             （16-18题）答案很详尽，学生只要结合文意言之成理即可。</w:t>
      </w:r>
    </w:p>
    <w:p>
      <w:pPr>
        <w:pStyle w:val="style0"/>
        <w:spacing w:lineRule="atLeast" w:line="240"/>
        <w:rPr>
          <w:rFonts w:ascii="宋体" w:cs="宋体" w:eastAsia="宋体" w:hAnsi="宋体" w:hint="eastAsia"/>
          <w:b/>
          <w:bCs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color w:val="000000"/>
          <w:sz w:val="21"/>
          <w:szCs w:val="21"/>
        </w:rPr>
        <w:t>一、古诗文(30分)</w:t>
      </w:r>
    </w:p>
    <w:p>
      <w:pPr>
        <w:pStyle w:val="style4097"/>
        <w:widowControl/>
        <w:adjustRightInd w:val="false"/>
        <w:snapToGrid w:val="false"/>
        <w:spacing w:lineRule="exact" w:line="280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折戟沉沙铁未销，自将磨洗认前朝。东风不与周郎便，铜雀春深锁二乔。</w:t>
      </w:r>
    </w:p>
    <w:p>
      <w:pPr>
        <w:pStyle w:val="style4097"/>
        <w:widowControl/>
        <w:adjustRightInd w:val="false"/>
        <w:snapToGrid w:val="false"/>
        <w:spacing w:lineRule="exact" w:line="280"/>
        <w:ind w:left="0" w:leftChars="0" w:firstLine="210" w:firstLineChars="100"/>
        <w:jc w:val="left"/>
        <w:rPr>
          <w:rFonts w:ascii="宋体" w:cs="宋体" w:eastAsia="宋体" w:hAnsi="宋体" w:hint="eastAsia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color w:val="000000"/>
          <w:sz w:val="21"/>
          <w:szCs w:val="21"/>
        </w:rPr>
        <w:t>评分：共4分，每空1分。出现错别字或添字、漏字，该空不得分。</w:t>
      </w:r>
    </w:p>
    <w:p>
      <w:pPr>
        <w:pStyle w:val="style0"/>
        <w:numPr>
          <w:ilvl w:val="0"/>
          <w:numId w:val="0"/>
        </w:numPr>
        <w:rPr>
          <w:rFonts w:hint="default"/>
          <w:color w:val="auto"/>
          <w:lang w:val="en-US" w:eastAsia="zh-CN"/>
        </w:rPr>
      </w:pP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  <w:t>2.</w:t>
      </w:r>
      <w:r>
        <w:rPr>
          <w:rFonts w:hint="eastAsia"/>
          <w:lang w:val="en-US" w:eastAsia="zh-CN"/>
        </w:rPr>
        <w:t xml:space="preserve">①负势竞上 ②贤者能勿丧耳 ③诚宜开张圣听  </w:t>
      </w:r>
      <w:r>
        <w:rPr>
          <w:rFonts w:hint="eastAsia"/>
          <w:color w:val="auto"/>
          <w:lang w:val="en-US" w:eastAsia="zh-CN"/>
        </w:rPr>
        <w:t>④自知者明</w:t>
      </w:r>
    </w:p>
    <w:p>
      <w:pPr>
        <w:pStyle w:val="style4097"/>
        <w:widowControl/>
        <w:adjustRightInd w:val="false"/>
        <w:snapToGrid w:val="false"/>
        <w:spacing w:lineRule="exact" w:line="280"/>
        <w:ind w:left="0" w:leftChars="0" w:firstLine="210" w:firstLineChars="100"/>
        <w:jc w:val="left"/>
        <w:rPr>
          <w:rFonts w:ascii="宋体" w:cs="宋体" w:eastAsia="宋体" w:hAnsi="宋体" w:hint="eastAsia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color w:val="000000"/>
          <w:sz w:val="21"/>
          <w:szCs w:val="21"/>
        </w:rPr>
        <w:t>评分：共4分，每空1分。出现错别字或添字、漏字，该空不得分。</w:t>
      </w:r>
    </w:p>
    <w:p>
      <w:pPr>
        <w:pStyle w:val="style101"/>
        <w:keepNext w:val="false"/>
        <w:keepLines w:val="false"/>
        <w:pageBreakBefore w:val="false"/>
        <w:widowControl/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lineRule="exact" w:line="340"/>
        <w:jc w:val="both"/>
        <w:textAlignment w:val="auto"/>
        <w:rPr>
          <w:rFonts w:ascii="宋体" w:cs="宋体" w:eastAsia="宋体" w:hAnsi="宋体" w:hint="eastAsia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b w:val="false"/>
          <w:bCs/>
          <w:color w:val="000000"/>
          <w:szCs w:val="21"/>
          <w:lang w:val="en-US" w:eastAsia="zh-CN"/>
        </w:rPr>
        <w:t>3.</w:t>
      </w:r>
      <w:r>
        <w:rPr>
          <w:rFonts w:hint="eastAsia"/>
          <w:lang w:val="en-US" w:eastAsia="zh-CN"/>
        </w:rPr>
        <w:t>①</w:t>
      </w:r>
      <w:r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</w:rPr>
        <w:t>岐王宅里寻常见，崔九堂前几度闻。</w:t>
      </w:r>
      <w:r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②</w:t>
      </w:r>
      <w:r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  <w:lang w:val="en-US" w:eastAsia="zh-CN"/>
        </w:rPr>
        <w:t>海日生残夜，江春入旧年。</w:t>
      </w:r>
    </w:p>
    <w:p>
      <w:pPr>
        <w:pStyle w:val="style66"/>
        <w:numPr>
          <w:ilvl w:val="0"/>
          <w:numId w:val="0"/>
        </w:numPr>
        <w:ind w:firstLine="210" w:firstLineChars="100"/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1"/>
          <w:szCs w:val="21"/>
        </w:rPr>
        <w:t>评分：共4分，每空1分。出现错别字或添字、漏字，该空不得分</w:t>
      </w:r>
    </w:p>
    <w:p>
      <w:pPr>
        <w:pStyle w:val="style66"/>
        <w:numPr>
          <w:ilvl w:val="0"/>
          <w:numId w:val="1"/>
        </w:numP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1"/>
          <w:szCs w:val="21"/>
          <w:lang w:eastAsia="zh-CN"/>
        </w:rPr>
        <w:t>翠竹林下，蝉鸣声中，夕阳西下，呈现出幽静清雅的特点。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bidi w:val="false"/>
        <w:snapToGrid w:val="false"/>
        <w:spacing w:lineRule="auto" w:line="312"/>
        <w:ind w:firstLine="210" w:firstLineChars="100"/>
        <w:textAlignment w:val="auto"/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  <w:t>评分：共2分。</w:t>
      </w:r>
    </w:p>
    <w:p>
      <w:pPr>
        <w:pStyle w:val="style66"/>
        <w:numPr>
          <w:ilvl w:val="0"/>
          <w:numId w:val="0"/>
        </w:numP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  <w:t>5.</w:t>
      </w:r>
      <w:r>
        <w:rPr>
          <w:rFonts w:ascii="宋体" w:cs="宋体" w:eastAsia="宋体" w:hAnsi="宋体" w:hint="eastAsia"/>
          <w:color w:val="000000"/>
          <w:sz w:val="21"/>
          <w:szCs w:val="21"/>
          <w:lang w:eastAsia="zh-CN"/>
        </w:rPr>
        <w:t>体现了诗人试图在自然山水的幽静清雅中拂去心灵的尘土，舍弃一切尘世的浮华，与清风明月、浮云流水、静野幽林相伴，求得心灵的净化与升华</w:t>
      </w:r>
      <w:r>
        <w:rPr>
          <w:rFonts w:cs="宋体" w:hint="eastAsia"/>
          <w:color w:val="000000"/>
          <w:sz w:val="21"/>
          <w:szCs w:val="21"/>
          <w:lang w:eastAsia="zh-CN"/>
        </w:rPr>
        <w:t>。</w:t>
      </w:r>
    </w:p>
    <w:p>
      <w:pPr>
        <w:pStyle w:val="style66"/>
        <w:numPr>
          <w:ilvl w:val="0"/>
          <w:numId w:val="0"/>
        </w:numPr>
        <w:ind w:firstLine="210" w:firstLineChars="100"/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  <w:t>评分：共2分。</w:t>
      </w:r>
      <w:r>
        <w:rPr>
          <w:rFonts w:ascii="宋体" w:cs="宋体" w:eastAsia="宋体" w:hAnsi="宋体" w:hint="eastAsia"/>
          <w:color w:val="000000"/>
          <w:kern w:val="0"/>
          <w:sz w:val="21"/>
          <w:szCs w:val="21"/>
        </w:rPr>
        <w:t>意思对即可</w:t>
      </w:r>
      <w:r>
        <w:rPr>
          <w:rFonts w:ascii="宋体" w:cs="宋体" w:eastAsia="宋体" w:hAnsi="宋体" w:hint="eastAsia"/>
          <w:color w:val="000000"/>
          <w:kern w:val="0"/>
          <w:sz w:val="21"/>
          <w:szCs w:val="21"/>
          <w:lang w:eastAsia="zh-CN"/>
        </w:rPr>
        <w:t>。</w:t>
      </w:r>
    </w:p>
    <w:p>
      <w:pPr>
        <w:pStyle w:val="style66"/>
        <w:numPr>
          <w:ilvl w:val="0"/>
          <w:numId w:val="0"/>
        </w:numPr>
        <w:rPr>
          <w:rFonts w:ascii="宋体" w:cs="宋体" w:eastAsia="宋体" w:hAnsi="宋体" w:hint="eastAsia"/>
          <w:color w:val="auto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  <w:t>6.</w:t>
      </w: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①杯，酒杯   ②客居   ③总是   ④说(认为)</w:t>
      </w:r>
    </w:p>
    <w:p>
      <w:pPr>
        <w:pStyle w:val="style66"/>
        <w:numPr>
          <w:ilvl w:val="0"/>
          <w:numId w:val="0"/>
        </w:numPr>
        <w:ind w:firstLine="210" w:firstLineChars="100"/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  <w:t>评分：共4分。</w:t>
      </w:r>
    </w:p>
    <w:p>
      <w:pPr>
        <w:pStyle w:val="style66"/>
        <w:numPr>
          <w:ilvl w:val="0"/>
          <w:numId w:val="0"/>
        </w:numP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  <w:t>7.</w:t>
      </w: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D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u w:val="none"/>
          <w:lang w:val="en-US" w:eastAsia="zh-CN"/>
        </w:rPr>
        <w:t>（2分）</w:t>
      </w:r>
    </w:p>
    <w:p>
      <w:pPr>
        <w:pStyle w:val="style4098"/>
        <w:numPr>
          <w:ilvl w:val="0"/>
          <w:numId w:val="0"/>
        </w:numPr>
        <w:spacing w:lineRule="exact" w:line="360"/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>8.</w:t>
      </w: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①不要说相公您痴，还有像相公您一样痴的人啊!</w:t>
      </w:r>
    </w:p>
    <w:p>
      <w:pPr>
        <w:pStyle w:val="style4098"/>
        <w:numPr>
          <w:ilvl w:val="0"/>
          <w:numId w:val="0"/>
        </w:numPr>
        <w:spacing w:lineRule="exact" w:line="360"/>
        <w:ind w:firstLine="210" w:firstLineChars="100"/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②晚上下起大雪，当时正想要坐船到沙市，竟然被雨雪所阻挡。</w:t>
      </w:r>
    </w:p>
    <w:p>
      <w:pPr>
        <w:pStyle w:val="style66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  <w:sz w:val="21"/>
          <w:szCs w:val="21"/>
        </w:rPr>
        <w:t>评分：共4分，每题2分。要求：关键字词翻译正确，语句通顺，否则酌情扣分。</w:t>
      </w:r>
    </w:p>
    <w:p>
      <w:pPr>
        <w:pStyle w:val="style4098"/>
        <w:numPr>
          <w:ilvl w:val="0"/>
          <w:numId w:val="0"/>
        </w:numPr>
        <w:spacing w:lineRule="exact" w:line="360"/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000000"/>
          <w:spacing w:val="0"/>
          <w:sz w:val="21"/>
          <w:szCs w:val="21"/>
          <w:shd w:val="clear" w:color="auto" w:fill="auto"/>
          <w:lang w:val="en-US" w:eastAsia="zh-CN"/>
        </w:rPr>
        <w:t>9.</w:t>
      </w: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湖中人鸟声俱绝    夜的寂静(寂静)</w:t>
      </w:r>
    </w:p>
    <w:p>
      <w:pPr>
        <w:pStyle w:val="style101"/>
        <w:keepNext w:val="false"/>
        <w:keepLines w:val="false"/>
        <w:pageBreakBefore w:val="false"/>
        <w:widowControl/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lineRule="exact" w:line="340"/>
        <w:ind w:firstLine="210" w:firstLineChars="100"/>
        <w:jc w:val="both"/>
        <w:textAlignment w:val="auto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000000"/>
          <w:kern w:val="0"/>
          <w:sz w:val="21"/>
          <w:szCs w:val="21"/>
          <w:lang w:val="en-US" w:eastAsia="zh-CN"/>
        </w:rPr>
        <w:t>评分：共2分</w:t>
      </w:r>
    </w:p>
    <w:p>
      <w:pPr>
        <w:pStyle w:val="style4098"/>
        <w:numPr>
          <w:ilvl w:val="0"/>
          <w:numId w:val="0"/>
        </w:numPr>
        <w:spacing w:lineRule="exact" w:line="360"/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000000"/>
          <w:kern w:val="0"/>
          <w:sz w:val="21"/>
          <w:szCs w:val="21"/>
        </w:rPr>
        <w:t>10.</w:t>
      </w: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甲文趣在:①夜半独往湖心亭赏雪  ②湖心亭巧遇知音把酒言欢。(</w:t>
      </w:r>
      <w:r>
        <w:rPr>
          <w:rFonts w:ascii="宋体" w:cs="宋体" w:hAnsi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分。答出一点即可)</w:t>
      </w:r>
    </w:p>
    <w:p>
      <w:pPr>
        <w:pStyle w:val="style4098"/>
        <w:numPr>
          <w:ilvl w:val="0"/>
          <w:numId w:val="0"/>
        </w:numPr>
        <w:spacing w:lineRule="exact" w:line="360"/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乙文趣在:①雪夜聆听大雪敲击竹子传来的清脆的声音;②悠闲自得地读书。(</w:t>
      </w:r>
      <w:r>
        <w:rPr>
          <w:rFonts w:ascii="宋体" w:cs="宋体" w:hAnsi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分。答出一点即可)</w:t>
      </w:r>
    </w:p>
    <w:p>
      <w:pPr>
        <w:pStyle w:val="style101"/>
        <w:keepNext w:val="false"/>
        <w:keepLines w:val="false"/>
        <w:pageBreakBefore w:val="false"/>
        <w:widowControl/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lineRule="exact" w:line="340"/>
        <w:jc w:val="both"/>
        <w:textAlignment w:val="auto"/>
        <w:rPr>
          <w:rFonts w:ascii="宋体" w:cs="宋体" w:eastAsia="宋体" w:hAnsi="宋体" w:hint="eastAsia"/>
          <w:color w:val="auto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color w:val="000000"/>
          <w:kern w:val="0"/>
          <w:sz w:val="21"/>
          <w:szCs w:val="21"/>
          <w:lang w:val="en-US" w:eastAsia="zh-CN"/>
        </w:rPr>
        <w:t>评分：共2分。</w:t>
      </w:r>
    </w:p>
    <w:p>
      <w:pPr>
        <w:pStyle w:val="style66"/>
        <w:rPr>
          <w:rFonts w:hint="eastAsia"/>
          <w:b/>
          <w:bCs/>
          <w:color w:val="000000"/>
          <w:lang w:eastAsia="zh-CN"/>
        </w:rPr>
      </w:pPr>
      <w:r>
        <w:rPr>
          <w:rFonts w:ascii="宋体" w:cs="宋体" w:eastAsia="宋体" w:hAnsi="宋体" w:hint="eastAsia"/>
          <w:b/>
          <w:bCs/>
          <w:color w:val="000000"/>
          <w:kern w:val="0"/>
          <w:sz w:val="21"/>
          <w:szCs w:val="21"/>
          <w:lang w:eastAsia="zh-CN"/>
        </w:rPr>
        <w:t>二、现代文（</w:t>
      </w:r>
      <w:r>
        <w:rPr>
          <w:rFonts w:ascii="宋体" w:cs="宋体" w:eastAsia="宋体" w:hAnsi="宋体" w:hint="eastAsia"/>
          <w:b/>
          <w:bCs/>
          <w:color w:val="000000"/>
          <w:kern w:val="0"/>
          <w:sz w:val="21"/>
          <w:szCs w:val="21"/>
          <w:lang w:val="en-US" w:eastAsia="zh-CN"/>
        </w:rPr>
        <w:t>40分</w:t>
      </w:r>
      <w:r>
        <w:rPr>
          <w:rFonts w:ascii="宋体" w:cs="宋体" w:eastAsia="宋体" w:hAnsi="宋体" w:hint="eastAsia"/>
          <w:b/>
          <w:bCs/>
          <w:color w:val="000000"/>
          <w:kern w:val="0"/>
          <w:sz w:val="21"/>
          <w:szCs w:val="21"/>
          <w:lang w:eastAsia="zh-CN"/>
        </w:rPr>
        <w:t>）</w:t>
      </w:r>
    </w:p>
    <w:p>
      <w:pPr>
        <w:pStyle w:val="style101"/>
        <w:keepNext w:val="false"/>
        <w:keepLines w:val="false"/>
        <w:pageBreakBefore w:val="false"/>
        <w:widowControl/>
        <w:shd w:val="clear" w:color="auto" w:fill="ffffff"/>
        <w:kinsoku/>
        <w:wordWrap/>
        <w:overflowPunct/>
        <w:topLinePunct w:val="false"/>
        <w:bidi w:val="false"/>
        <w:snapToGrid w:val="false"/>
        <w:spacing w:lineRule="exact" w:line="340"/>
        <w:jc w:val="both"/>
        <w:textAlignment w:val="auto"/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color w:val="000000"/>
          <w:kern w:val="0"/>
          <w:sz w:val="21"/>
          <w:szCs w:val="21"/>
          <w:lang w:val="en-US" w:eastAsia="zh-CN"/>
        </w:rPr>
        <w:t>11.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</w:rPr>
        <w:t>杜小康经历风雨，护鸭成长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（或者杜小康寻鸭成功，人鸭一起成长。</w:t>
      </w:r>
    </w:p>
    <w:p>
      <w:pPr>
        <w:pStyle w:val="style179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bidi w:val="false"/>
        <w:adjustRightInd/>
        <w:snapToGrid/>
        <w:spacing w:lineRule="exact" w:line="360"/>
        <w:rPr>
          <w:rFonts w:ascii="宋体" w:cs="宋体" w:eastAsia="宋体" w:hAnsi="宋体" w:hint="default"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000000"/>
          <w:kern w:val="0"/>
          <w:sz w:val="21"/>
          <w:szCs w:val="21"/>
          <w:lang w:val="en-US" w:eastAsia="zh-CN"/>
        </w:rPr>
        <w:t>评分：共2分。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意思对即可</w:t>
      </w:r>
      <w:r>
        <w:rPr>
          <w:rFonts w:ascii="宋体" w:cs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pStyle w:val="style94"/>
        <w:keepNext w:val="false"/>
        <w:keepLines w:val="false"/>
        <w:pageBreakBefore w:val="false"/>
        <w:shd w:val="clear" w:color="auto" w:fill="ffffff"/>
        <w:kinsoku/>
        <w:wordWrap/>
        <w:overflowPunct/>
        <w:topLinePunct w:val="false"/>
        <w:bidi w:val="false"/>
        <w:snapToGrid w:val="false"/>
        <w:spacing w:before="0" w:beforeAutospacing="false" w:after="0" w:afterAutospacing="false" w:lineRule="exact" w:line="340"/>
        <w:textAlignment w:val="auto"/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000000"/>
          <w:spacing w:val="0"/>
          <w:sz w:val="21"/>
          <w:szCs w:val="21"/>
        </w:rPr>
        <w:t>12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000000"/>
          <w:spacing w:val="0"/>
          <w:sz w:val="21"/>
          <w:szCs w:val="21"/>
        </w:rPr>
        <w:t>．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</w:rPr>
        <w:t>符合事理，因为这是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</w:rPr>
        <w:t>用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雨后天晴的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</w:rPr>
        <w:t>美好景色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</w:rPr>
        <w:t>衬托主人公杜小康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找到鸭子后的喜悦心情，也是杜小康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</w:rPr>
        <w:t>经历了暴风雨的洗礼、战胜磨难后的那种轻松、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愉快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</w:rPr>
        <w:t>心情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的写照。</w:t>
      </w:r>
    </w:p>
    <w:p>
      <w:pPr>
        <w:pStyle w:val="style179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bidi w:val="false"/>
        <w:adjustRightInd/>
        <w:snapToGrid/>
        <w:spacing w:lineRule="exact" w:line="360"/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000000"/>
          <w:kern w:val="0"/>
          <w:sz w:val="21"/>
          <w:szCs w:val="21"/>
        </w:rPr>
        <w:t>评分：</w:t>
      </w:r>
      <w:r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</w:rPr>
        <w:t>共</w:t>
      </w:r>
      <w:r>
        <w:rPr>
          <w:rFonts w:ascii="宋体" w:cs="宋体" w:hAnsi="宋体" w:hint="eastAsia"/>
          <w:color w:val="00000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</w:rPr>
        <w:t>分。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意思对即可</w:t>
      </w:r>
      <w:r>
        <w:rPr>
          <w:rFonts w:ascii="宋体" w:cs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pStyle w:val="style179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bidi w:val="false"/>
        <w:adjustRightInd/>
        <w:snapToGrid/>
        <w:spacing w:lineRule="exact" w:line="360"/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cs="宋体" w:hint="eastAsia"/>
          <w:color w:val="000000"/>
          <w:lang w:val="en-US" w:eastAsia="zh-CN"/>
        </w:rPr>
        <w:t>13.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神态描写、动作描写、语言描写。真实生动地写出了杜小康看到鸭子下蛋时惊喜、兴奋的情状。</w:t>
      </w:r>
    </w:p>
    <w:p>
      <w:pPr>
        <w:pStyle w:val="style66"/>
        <w:numPr>
          <w:ilvl w:val="0"/>
          <w:numId w:val="0"/>
        </w:numPr>
        <w:ind w:firstLine="210" w:firstLineChars="100"/>
        <w:rPr>
          <w:rFonts w:ascii="宋体" w:cs="宋体" w:eastAsia="宋体" w:hAnsi="宋体" w:hint="eastAsia"/>
          <w:color w:val="000000"/>
          <w:kern w:val="0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color w:val="000000"/>
          <w:kern w:val="0"/>
          <w:sz w:val="21"/>
          <w:szCs w:val="21"/>
          <w:lang w:val="en-US" w:eastAsia="zh-CN"/>
        </w:rPr>
        <w:t>评分：共3分。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（答出任意两种描写方法</w:t>
      </w:r>
      <w:r>
        <w:rPr>
          <w:rFonts w:cs="宋体" w:hint="eastAsia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就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可得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1分。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snapToGrid w:val="false"/>
        <w:spacing w:lineRule="exact" w:line="340"/>
        <w:textAlignment w:val="auto"/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14.</w:t>
      </w:r>
      <w:r>
        <w:rPr>
          <w:rFonts w:ascii="宋体" w:cs="宋体" w:eastAsia="宋体" w:hAnsi="宋体" w:hint="eastAsia"/>
          <w:color w:val="000000"/>
          <w:spacing w:val="0"/>
          <w:sz w:val="21"/>
          <w:szCs w:val="21"/>
        </w:rPr>
        <w:t>《钢铁是怎样炼成的》      保尔·柯察金</w:t>
      </w:r>
      <w:r>
        <w:rPr>
          <w:rFonts w:ascii="宋体" w:cs="宋体" w:hAnsi="宋体" w:hint="eastAsia"/>
          <w:color w:val="000000"/>
          <w:spacing w:val="0"/>
          <w:sz w:val="21"/>
          <w:szCs w:val="21"/>
          <w:lang w:val="en-US" w:eastAsia="zh-CN"/>
        </w:rPr>
        <w:t xml:space="preserve">        </w:t>
      </w:r>
      <w:r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  <w:lang w:val="en-US" w:eastAsia="zh-CN"/>
        </w:rPr>
        <w:t>评分：共</w:t>
      </w:r>
      <w:r>
        <w:rPr>
          <w:rFonts w:cs="宋体" w:hint="eastAsia"/>
          <w:color w:val="00000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cs="宋体" w:eastAsia="宋体" w:hAnsi="宋体" w:hint="eastAsia"/>
          <w:color w:val="000000"/>
          <w:sz w:val="21"/>
          <w:szCs w:val="21"/>
          <w:shd w:val="clear" w:color="auto" w:fill="ffffff"/>
          <w:lang w:val="en-US" w:eastAsia="zh-CN"/>
        </w:rPr>
        <w:t>分</w:t>
      </w:r>
      <w:r>
        <w:rPr>
          <w:rFonts w:cs="宋体" w:hint="eastAsia"/>
          <w:color w:val="000000"/>
          <w:sz w:val="21"/>
          <w:szCs w:val="21"/>
          <w:shd w:val="clear" w:color="auto" w:fill="ffffff"/>
          <w:lang w:val="en-US" w:eastAsia="zh-CN"/>
        </w:rPr>
        <w:t>。</w:t>
      </w:r>
    </w:p>
    <w:p>
      <w:pPr>
        <w:pStyle w:val="style94"/>
        <w:keepNext w:val="false"/>
        <w:keepLines w:val="false"/>
        <w:widowControl/>
        <w:numPr>
          <w:ilvl w:val="0"/>
          <w:numId w:val="3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leftChars="0" w:right="0" w:rightChars="0"/>
        <w:rPr>
          <w:rFonts w:ascii="宋体" w:cs="宋体" w:eastAsia="宋体" w:hAnsi="宋体" w:hint="default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D</w:t>
      </w:r>
      <w:r>
        <w:rPr>
          <w:rFonts w:cs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cs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2分）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16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.示例：首先shū拼音中藏着奥秘。“shū”可理解为“书”“输”“舒”等多种意思。书：你读书(看书、听书)了吗？输：你让读书“成为相对靠后的选择”了吗？“碎片化时间”你利用了吗？从“读书对于你的意义”这个角度来说，你输了吗？舒：你舒展身心了吗？你获得“心灵的慰藉”了吗？其次，题目中“同样”词，则有对比之意，启发读者领会读书与不读书、读什么书、怎么读书可能会带来的不同结果。“shū”中藏着奥秘，“同样”藏着对比，可见作者匠心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评分：共3分；写出两种对“shū”的理解2分，对“同样”的理解1分。意思对即可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1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7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.示例：不同意。作者是有态度和倾向的。</w:t>
      </w:r>
      <w:r>
        <w:rPr>
          <w:rFonts w:cs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比如：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中科院博士的致谢给予我们的道理的肯定、上班族利用碎片化时间“充电”、“硬核书籍”与“心灵慰藉”书籍需求的增长等，都暗示着这是作者愿意看到的现象。“读书对于你的意义，或许时间能给出答案”，也流露出作者的期许：愿读者在成长中感悟读书的意义。所以说；作者的倾向还是明显的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b w:val="false"/>
          <w:bCs w:val="false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评分标准：共4分；分析2分，结合文本语言2分。</w:t>
      </w:r>
      <w:r>
        <w:rPr>
          <w:rFonts w:cs="宋体" w:hint="eastAsia"/>
          <w:b w:val="false"/>
          <w:bCs w:val="false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言之成理即可</w:t>
      </w:r>
      <w:r>
        <w:rPr>
          <w:rFonts w:ascii="宋体" w:cs="宋体" w:eastAsia="宋体" w:hAnsi="宋体" w:hint="eastAsia"/>
          <w:b w:val="false"/>
          <w:bCs w:val="false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1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.示例(1)：“硬核书籍”，上文主要从功能角度解说，指能从阅读中获得新知识的书籍；根据资料，“硬核书籍'指有难度和欣赏门槛的书籍。如《红星照耀中国》，这是一部纪实作品，对初次接触纪实作品的我来说有一定的难度。但是在老师的指导下，我读完了这本书，不仅了解了纪实作品的特点，了解了“红色中国”产生、发展的原因，也感受到红军百折不挠的精神，还感受到斯诺作为记者冒着生命危险探求真相的可贵勇气。由此我认为，之所以称得上“硬核书籍”，更在于它有“很厉害”“很刚硬”的特点，可以滋养心灵，引导我们打好精神的底子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示例(2)：上文对“硬核书籍”的理解比较浅显，不够“硬核”。“ 硬核书籍”的价值，就在于它“很厉害”。那么，“很厉害”的是什么呢？就名著阅读而言，我认为真正“硬核”的，应该是多年以后，还可以沉淀在读者的生命和血液中的记忆，给人深刻启迪，随着年岁渐长，体会越深。比如《围城》，钱钟书先生用犀利的文笔，讲述了主人公方鸿渐被现实所困的故事。我深刻地感觉到，《围城》中的围城，是荣辱之围城、利害之围城、进退之围城、人情世故之围城。思客说：“读书的真正目的，都要回归生活来观照。”诚然，人生的.困局，亦是成长的机遇，一个人要走很长的路，经历过生命中无数的繁华和苍凉才会变得成熟。这就是我所理解的“硬核书籍”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评分：共5分。结合“硬核书籍”理解2分，结合阅读体验3分，言之有理即可。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19.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  <w:t>爷爷在抗战期间用自己多年攒下来的真银圆，换下老妇人被骗的假银圆，这块假银圆，在战场上救了他的命。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评分：共</w:t>
      </w:r>
      <w:r>
        <w:rPr>
          <w:rFonts w:cs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分。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意思接近即可。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20.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  <w:t>甲:“攥”，写出了爷爷是否用仅剩的一块银圆买酒喝的内心的纠结，刻画出爷爷节俭的形象。 乙:“攥”写出了胡屠户要把银子交给女婿时内心的不舍，刻画了胡屠户虚伪、吝啬的形象.。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评分：共</w:t>
      </w:r>
      <w:r>
        <w:rPr>
          <w:rFonts w:cs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分。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意思接近即可。</w:t>
      </w:r>
    </w:p>
    <w:p>
      <w:pPr>
        <w:pStyle w:val="style94"/>
        <w:keepNext w:val="false"/>
        <w:keepLines w:val="false"/>
        <w:widowControl/>
        <w:numPr>
          <w:ilvl w:val="0"/>
          <w:numId w:val="2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left="210" w:right="0" w:rightChars="0" w:hanging="210" w:hangingChars="10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  <w:t>①两次描写观众的反应形成鲜明对比，突出银圆背后故事的感人，体现了人性的善良。②侧面描写，第一次写出小小的银圆的微不足道，第二次写出了银圆背后故事的感人。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left="-210" w:leftChars="-100" w:right="0" w:rightChars="0" w:firstLine="420" w:firstLineChars="20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  <w:t xml:space="preserve">③第一次描写承上启下，推动故事情节的发展，留下悬念，引起读者的阅读兴趣；第二次描写收束全文，突出了传家宝故事的感人，赞美了人性的善良。 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left="-210" w:leftChars="-100" w:right="0" w:rightChars="0" w:firstLine="420" w:firstLineChars="20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  <w:t>④前后呼应，使文章结构完整。 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评分：共4分，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言之成理即可。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2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.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eastAsia="zh-CN"/>
        </w:rPr>
        <w:t>悬念一：别人都是晒压箱底的、价值连城的宝贝，而这位八零后小伙子晒的却是一块值不了几个钱的银圆。悬念二：没有这块银圆，我爷爷早不在人世，也就没有我父亲，没有父亲就没有我。</w:t>
      </w:r>
    </w:p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/>
        <w:ind w:right="0" w:rightChars="0"/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评分：共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</w:rPr>
        <w:t>分，</w:t>
      </w:r>
      <w:r>
        <w:rPr>
          <w:rFonts w:ascii="宋体" w:cs="宋体" w:eastAsia="宋体" w:hAnsi="宋体" w:hint="eastAsia"/>
          <w:i w:val="false"/>
          <w:iCs w:val="false"/>
          <w:caps w:val="false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意思接近即可。</w:t>
      </w:r>
    </w:p>
    <w:p>
      <w:pPr>
        <w:pStyle w:val="style66"/>
        <w:rPr>
          <w:rFonts w:eastAsia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color w:val="000000"/>
          <w:kern w:val="0"/>
          <w:sz w:val="24"/>
          <w:szCs w:val="24"/>
          <w:shd w:val="clear" w:color="auto" w:fill="ffffff"/>
          <w:lang w:eastAsia="zh-CN"/>
        </w:rPr>
        <w:t>三、作文（</w:t>
      </w:r>
      <w:r>
        <w:rPr>
          <w:rFonts w:ascii="宋体" w:cs="宋体" w:eastAsia="宋体" w:hAnsi="宋体" w:hint="eastAsia"/>
          <w:color w:val="000000"/>
          <w:kern w:val="0"/>
          <w:sz w:val="24"/>
          <w:szCs w:val="24"/>
          <w:shd w:val="clear" w:color="auto" w:fill="ffffff"/>
          <w:lang w:val="en-US" w:eastAsia="zh-CN"/>
        </w:rPr>
        <w:t>50分</w:t>
      </w:r>
      <w:r>
        <w:rPr>
          <w:rFonts w:ascii="宋体" w:cs="宋体" w:eastAsia="宋体" w:hAnsi="宋体" w:hint="eastAsia"/>
          <w:color w:val="000000"/>
          <w:kern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style66"/>
        <w:numPr>
          <w:ilvl w:val="0"/>
          <w:numId w:val="0"/>
        </w:numPr>
        <w:rPr>
          <w:rFonts w:ascii="宋体" w:cs="宋体" w:eastAsia="宋体" w:hAnsi="宋体" w:hint="eastAsia"/>
          <w:b/>
          <w:bCs/>
          <w:color w:val="00000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color w:val="000000"/>
          <w:kern w:val="0"/>
          <w:sz w:val="21"/>
          <w:szCs w:val="21"/>
          <w:shd w:val="clear" w:color="auto" w:fill="ffffff"/>
          <w:lang w:val="en-US" w:eastAsia="zh-CN"/>
        </w:rPr>
        <w:t>23.作文</w:t>
      </w:r>
    </w:p>
    <w:p>
      <w:pPr>
        <w:pStyle w:val="style0"/>
        <w:spacing w:lineRule="exact" w:line="340"/>
        <w:ind w:firstLine="210" w:firstLineChars="100"/>
        <w:rPr>
          <w:rFonts w:ascii="宋体" w:cs="宋体" w:eastAsia="宋体" w:hAnsi="宋体" w:hint="eastAsia"/>
          <w:bCs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Cs/>
          <w:color w:val="000000"/>
          <w:sz w:val="21"/>
          <w:szCs w:val="21"/>
        </w:rPr>
        <w:t>参考中考作文评分标准</w:t>
      </w:r>
    </w:p>
    <w:p>
      <w:pPr>
        <w:pStyle w:val="style0"/>
        <w:spacing w:lineRule="exact" w:line="360"/>
        <w:jc w:val="center"/>
        <w:rPr>
          <w:rFonts w:ascii="宋体" w:cs="宋体" w:hAnsi="宋体"/>
          <w:bCs/>
          <w:color w:val="000000"/>
          <w:szCs w:val="21"/>
        </w:rPr>
      </w:pPr>
      <w:r>
        <w:rPr>
          <w:rFonts w:ascii="宋体" w:cs="宋体" w:eastAsia="宋体" w:hAnsi="宋体" w:hint="eastAsia"/>
          <w:bCs/>
          <w:color w:val="000000"/>
          <w:sz w:val="21"/>
          <w:szCs w:val="21"/>
        </w:rPr>
        <w:t>分项分等评分标准</w:t>
      </w:r>
    </w:p>
    <w:tbl>
      <w:tblPr>
        <w:tblStyle w:val="style105"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1728"/>
        <w:gridCol w:w="1728"/>
        <w:gridCol w:w="1728"/>
        <w:gridCol w:w="1728"/>
      </w:tblGrid>
      <w:tr>
        <w:trPr>
          <w:tblCellSpacing w:w="0" w:type="dxa"/>
          <w:jc w:val="center"/>
        </w:trPr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jc w:val="center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项    目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jc w:val="center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一等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jc w:val="center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二等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jc w:val="center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三等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jc w:val="center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四等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① 内容20分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20～16分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15～10分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9～5分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4～0分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② 表达25分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25～20分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19～15分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14～10分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9～0分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③ 文面5分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5分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4分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3分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spacing w:lineRule="exact" w:line="360"/>
              <w:rPr>
                <w:rFonts w:ascii="宋体" w:cs="宋体" w:hAnsi="宋体"/>
                <w:bCs/>
                <w:color w:val="000000"/>
                <w:szCs w:val="21"/>
              </w:rPr>
            </w:pPr>
            <w:r>
              <w:rPr>
                <w:rFonts w:ascii="宋体" w:cs="宋体" w:hAnsi="宋体" w:hint="eastAsia"/>
                <w:bCs/>
                <w:color w:val="000000"/>
                <w:szCs w:val="21"/>
              </w:rPr>
              <w:t>2～0分</w:t>
            </w:r>
          </w:p>
        </w:tc>
      </w:tr>
    </w:tbl>
    <w:p>
      <w:pPr>
        <w:pStyle w:val="style94"/>
        <w:keepNext w:val="false"/>
        <w:keepLines w:val="false"/>
        <w:widowControl/>
        <w:numPr>
          <w:ilvl w:val="0"/>
          <w:numId w:val="0"/>
        </w:numPr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 w:lineRule="atLeast" w:line="180"/>
        <w:ind w:right="0" w:rightChars="0"/>
        <w:jc w:val="both"/>
        <w:rPr>
          <w:rFonts w:ascii="宋体" w:cs="宋体" w:hAnsi="宋体" w:hint="default"/>
          <w:b/>
          <w:bCs/>
          <w:i w:val="false"/>
          <w:iCs w:val="false"/>
          <w:caps w:val="false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style66"/>
        <w:widowControl w:val="false"/>
        <w:numPr>
          <w:ilvl w:val="0"/>
          <w:numId w:val="0"/>
        </w:numPr>
        <w:autoSpaceDE w:val="false"/>
        <w:autoSpaceDN w:val="false"/>
        <w:ind w:firstLine="420" w:firstLineChars="200"/>
        <w:jc w:val="left"/>
        <w:rPr>
          <w:rFonts w:cs="宋体" w:eastAsia="宋体" w:hint="eastAsia"/>
          <w:i w:val="false"/>
          <w:iCs w:val="false"/>
          <w:caps w:val="false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style66"/>
        <w:rPr>
          <w:rFonts w:ascii="宋体" w:cs="宋体" w:eastAsia="宋体" w:hAnsi="宋体" w:hint="default"/>
          <w:i w:val="false"/>
          <w:iCs w:val="false"/>
          <w:caps w:val="false"/>
          <w:color w:val="000000"/>
          <w:spacing w:val="0"/>
          <w:sz w:val="21"/>
          <w:szCs w:val="21"/>
          <w:lang w:val="en-US" w:eastAsia="zh-CN"/>
        </w:rPr>
      </w:pPr>
    </w:p>
    <w:p>
      <w:pPr>
        <w:pStyle w:val="style66"/>
        <w:numPr>
          <w:ilvl w:val="0"/>
          <w:numId w:val="0"/>
        </w:numPr>
        <w:ind w:leftChars="0"/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</w:p>
    <w:p>
      <w:pPr>
        <w:pStyle w:val="style66"/>
        <w:numPr>
          <w:ilvl w:val="0"/>
          <w:numId w:val="0"/>
        </w:numPr>
        <w:rPr>
          <w:rFonts w:cs="宋体" w:hint="default"/>
          <w:color w:val="000000"/>
          <w:szCs w:val="21"/>
          <w:lang w:val="en-US" w:eastAsia="zh-CN"/>
        </w:rPr>
      </w:pPr>
    </w:p>
    <w:p>
      <w:pPr>
        <w:pStyle w:val="style0"/>
        <w:rPr>
          <w:rFonts w:ascii="宋体" w:cs="宋体" w:hAnsi="宋体" w:hint="eastAsia"/>
          <w:color w:val="000000"/>
          <w:szCs w:val="21"/>
        </w:rPr>
      </w:pPr>
    </w:p>
    <w:p>
      <w:pPr>
        <w:pStyle w:val="style0"/>
        <w:rPr>
          <w:color w:val="000000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001010101"/>
    <w:charset w:val="50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2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24ECC410"/>
    <w:lvl w:ilvl="0">
      <w:start w:val="4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1">
    <w:nsid w:val="00000001"/>
    <w:multiLevelType w:val="singleLevel"/>
    <w:tmpl w:val="6D5FFC0D"/>
    <w:lvl w:ilvl="0">
      <w:start w:val="15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2">
    <w:nsid w:val="00000002"/>
    <w:multiLevelType w:val="singleLevel"/>
    <w:tmpl w:val="38B5EDC5"/>
    <w:lvl w:ilvl="0">
      <w:start w:val="21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66"/>
    <w:qFormat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0"/>
    <w:qFormat/>
    <w:uiPriority w:val="1"/>
    <w:pPr>
      <w:autoSpaceDE w:val="false"/>
      <w:autoSpaceDN w:val="false"/>
      <w:jc w:val="left"/>
    </w:pPr>
    <w:rPr>
      <w:rFonts w:ascii="宋体" w:cs="宋体" w:hAnsi="宋体"/>
      <w:kern w:val="0"/>
      <w:sz w:val="20"/>
      <w:szCs w:val="21"/>
      <w:lang w:val="ja-JP" w:bidi="ja-JP" w:eastAsia="ja-JP"/>
    </w:rPr>
  </w:style>
  <w:style w:type="paragraph" w:styleId="style32">
    <w:name w:val="footer"/>
    <w:basedOn w:val="style0"/>
    <w:next w:val="style32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styleId="style101">
    <w:name w:val="HTML Preformatted"/>
    <w:basedOn w:val="style0"/>
    <w:next w:val="style101"/>
    <w:qFormat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jc w:val="left"/>
    </w:pPr>
    <w:rPr>
      <w:rFonts w:ascii="宋体" w:cs="Times New Roman" w:eastAsia="宋体" w:hAnsi="宋体" w:hint="eastAsia"/>
      <w:kern w:val="0"/>
      <w:sz w:val="24"/>
    </w:rPr>
  </w:style>
  <w:style w:type="paragraph" w:styleId="style94">
    <w:name w:val="Normal (Web)"/>
    <w:basedOn w:val="style0"/>
    <w:next w:val="style94"/>
    <w:qFormat/>
    <w:uiPriority w:val="99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097">
    <w:name w:val="列出段落1"/>
    <w:basedOn w:val="style0"/>
    <w:next w:val="style4097"/>
    <w:qFormat/>
    <w:uiPriority w:val="99"/>
    <w:pPr>
      <w:ind w:firstLine="420" w:firstLineChars="200"/>
    </w:pPr>
    <w:rPr>
      <w:rFonts w:ascii="Times New Roman" w:cs="Times New Roman" w:eastAsia="宋体" w:hAnsi="Times New Roman"/>
      <w:szCs w:val="24"/>
    </w:rPr>
  </w:style>
  <w:style w:type="paragraph" w:customStyle="1" w:styleId="style4098">
    <w:name w:val="正文_0"/>
    <w:next w:val="style4098"/>
    <w:qFormat/>
    <w:pPr>
      <w:widowControl w:val="false"/>
      <w:jc w:val="both"/>
    </w:pPr>
    <w:rPr>
      <w:rFonts w:ascii="Calibri" w:cs="Times New Roman" w:eastAsia="宋体" w:hAnsi="Calibri"/>
      <w:kern w:val="2"/>
      <w:sz w:val="21"/>
      <w:szCs w:val="24"/>
      <w:lang w:val="en-US" w:bidi="ar-SA" w:eastAsia="zh-CN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2378</Words>
  <Pages>3</Pages>
  <Characters>2444</Characters>
  <Application>WPS Office</Application>
  <DocSecurity>0</DocSecurity>
  <Paragraphs>92</Paragraphs>
  <ScaleCrop>false</ScaleCrop>
  <LinksUpToDate>false</LinksUpToDate>
  <CharactersWithSpaces>2519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2022-06-02T14:38:19Z</dcterms:created>
  <dc:creator>ws</dc:creator>
  <lastModifiedBy>KNT-AL10</lastModifiedBy>
  <dcterms:modified xsi:type="dcterms:W3CDTF">2022-06-02T14:38:19Z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0d8396e5662e41508ad631254a7b6f27</vt:lpwstr>
  </property>
</Properties>
</file>