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0CF" w:rsidRPr="00E81558" w:rsidRDefault="005251FC" w:rsidP="00FA2FD2">
      <w:pPr>
        <w:spacing w:line="360" w:lineRule="auto"/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919pt;margin-top:915pt;width:33pt;height:22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rFonts w:ascii="Times New Roman" w:eastAsia="Times New Roman" w:hAnsi="Times New Roman" w:cs="Times New Roman"/>
          <w:b/>
          <w:sz w:val="32"/>
        </w:rPr>
        <w:t>2022</w:t>
      </w:r>
      <w:r>
        <w:rPr>
          <w:rFonts w:ascii="宋体" w:cs="宋体"/>
          <w:b/>
          <w:sz w:val="32"/>
        </w:rPr>
        <w:t>年山东省聊城市中考化学模拟试卷</w:t>
      </w:r>
    </w:p>
    <w:p w:rsidR="005130CF" w:rsidRPr="00E81558" w:rsidRDefault="005251FC" w:rsidP="00FA2FD2">
      <w:pPr>
        <w:spacing w:line="360" w:lineRule="auto"/>
        <w:textAlignment w:val="center"/>
      </w:pPr>
      <w:r>
        <w:rPr>
          <w:rFonts w:ascii="黑体" w:eastAsia="黑体" w:hAnsi="黑体" w:cs="黑体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16</w:t>
      </w:r>
      <w:r>
        <w:rPr>
          <w:rFonts w:ascii="黑体" w:eastAsia="黑体" w:hAnsi="黑体" w:cs="黑体"/>
        </w:rPr>
        <w:t>小题，共</w:t>
      </w:r>
      <w:r w:rsidR="004A0A01">
        <w:rPr>
          <w:rFonts w:ascii="Times New Roman" w:eastAsia="Times New Roman" w:hAnsi="Times New Roman" w:cs="Times New Roman"/>
          <w:b/>
        </w:rPr>
        <w:t>48</w:t>
      </w:r>
      <w:r>
        <w:rPr>
          <w:rFonts w:ascii="黑体" w:eastAsia="黑体" w:hAnsi="黑体" w:cs="黑体"/>
        </w:rPr>
        <w:t>分）</w:t>
      </w:r>
    </w:p>
    <w:p w:rsidR="005130CF" w:rsidRPr="00E81558" w:rsidRDefault="005251FC" w:rsidP="00FA2FD2">
      <w:pPr>
        <w:numPr>
          <w:ilvl w:val="0"/>
          <w:numId w:val="1"/>
        </w:numPr>
        <w:spacing w:line="360" w:lineRule="auto"/>
        <w:textAlignment w:val="center"/>
      </w:pPr>
      <w:bookmarkStart w:id="0" w:name="topic_dec7646e-6861-4a6c-be08-b8cf5b7775"/>
      <w:r>
        <w:rPr>
          <w:rFonts w:ascii="宋体" w:cs="宋体"/>
          <w:kern w:val="0"/>
          <w:szCs w:val="21"/>
        </w:rPr>
        <w:t>路边积水在太阳光照射下逐渐减少。在这个变化过程中，下列说法错误的是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0"/>
    </w:p>
    <w:p w:rsidR="005130CF" w:rsidRPr="00E81558" w:rsidRDefault="005251FC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水分子能量升高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水分子运动速率加快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水分子的排列方式发生改变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积水减少，发生化学变化</w:t>
      </w:r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" w:name="topic_58b38eec-fd48-4b0a-980e-c9f1ac818e"/>
      <w:r>
        <w:rPr>
          <w:rFonts w:ascii="宋体" w:cs="宋体"/>
          <w:kern w:val="0"/>
          <w:szCs w:val="21"/>
        </w:rPr>
        <w:t>下列说法不正确的是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"/>
    </w:p>
    <w:p w:rsidR="005130CF" w:rsidRPr="00E81558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长期放置后不会分层的液体一定是溶液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用洗洁精除去油污，是由于洗洁精对油污有乳化作用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硝酸铵溶解于水时，吸收热量，溶液温度降低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食盐水能导电，是因为溶液中有较多自由移动的</w:t>
      </w:r>
      <m:oMath>
        <m:r>
          <m:rPr>
            <m:sty m:val="p"/>
          </m:rPr>
          <w:rPr>
            <w:rFonts w:hAnsi="Cambria Math"/>
          </w:rPr>
          <m:t>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a</m:t>
            </m:r>
          </m:e>
          <m:sup>
            <m:r>
              <m:rPr>
                <m:sty m:val="p"/>
              </m:rPr>
              <w:rPr>
                <w:rFonts w:hAnsi="Cambria Math"/>
              </w:rPr>
              <m:t>+</m:t>
            </m:r>
          </m:sup>
        </m:sSup>
      </m:oMath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l</m:t>
            </m:r>
          </m:e>
          <m:sup>
            <m:r>
              <m:rPr>
                <m:sty m:val="p"/>
              </m:rPr>
              <w:rPr>
                <w:rFonts w:hAnsi="Cambria Math"/>
              </w:rPr>
              <m:t>-</m:t>
            </m:r>
          </m:sup>
        </m:sSup>
      </m:oMath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2" w:name="topic_0a27a6d6-53ed-4940-aa7e-c84fa3fc39"/>
      <w:r>
        <w:rPr>
          <w:rFonts w:ascii="宋体" w:cs="宋体"/>
          <w:kern w:val="0"/>
          <w:szCs w:val="21"/>
        </w:rPr>
        <w:t>火药是我国古代四大发明之一。</w:t>
      </w:r>
      <m:oMath>
        <m:r>
          <m:rPr>
            <m:sty m:val="p"/>
          </m:rPr>
          <w:rPr>
            <w:rFonts w:hAnsi="Cambria Math"/>
          </w:rPr>
          <m:t>《</m:t>
        </m:r>
      </m:oMath>
      <w:r>
        <w:rPr>
          <w:rFonts w:ascii="宋体" w:cs="宋体"/>
          <w:kern w:val="0"/>
          <w:szCs w:val="21"/>
        </w:rPr>
        <w:t>本草纲目</w:t>
      </w:r>
      <m:oMath>
        <m:r>
          <m:rPr>
            <m:sty m:val="p"/>
          </m:rPr>
          <w:rPr>
            <w:rFonts w:hAnsi="Cambria Math"/>
          </w:rPr>
          <m:t>》</m:t>
        </m:r>
      </m:oMath>
      <w:r>
        <w:rPr>
          <w:rFonts w:ascii="宋体" w:cs="宋体"/>
          <w:kern w:val="0"/>
          <w:szCs w:val="21"/>
        </w:rPr>
        <w:t>中记载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火药乃焰消、</w:t>
      </w:r>
      <w:proofErr w:type="gramStart"/>
      <w:r>
        <w:rPr>
          <w:rFonts w:ascii="宋体" w:cs="宋体"/>
          <w:kern w:val="0"/>
          <w:szCs w:val="21"/>
        </w:rPr>
        <w:t>硫黄</w:t>
      </w:r>
      <w:proofErr w:type="gramEnd"/>
      <w:r>
        <w:rPr>
          <w:rFonts w:ascii="宋体" w:cs="宋体"/>
          <w:kern w:val="0"/>
          <w:szCs w:val="21"/>
        </w:rPr>
        <w:t>、杉木炭所合，以为烽燧铳机诸药者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。火药中的三种物质在点炒前并不发生反应，由此可见，火药属于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"/>
    </w:p>
    <w:p w:rsidR="005130CF" w:rsidRPr="00E81558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纯净物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混合物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化合物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单质</w:t>
      </w:r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3" w:name="topic_45f5df8d-8ad5-46be-9d38-f4ea804776"/>
      <w:r>
        <w:rPr>
          <w:rFonts w:ascii="宋体" w:cs="宋体"/>
          <w:kern w:val="0"/>
          <w:szCs w:val="21"/>
        </w:rPr>
        <w:t>如图所示实验中得出的结论不正确的是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3"/>
    </w:p>
    <w:p w:rsidR="005130CF" w:rsidRPr="00E81558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alt=" " style="width:57pt;height:61.5pt">
            <v:imagedata r:id="rId9" o:title=""/>
          </v:shape>
        </w:pict>
      </w:r>
      <w:r>
        <w:rPr>
          <w:rFonts w:ascii="宋体" w:cs="宋体"/>
          <w:kern w:val="0"/>
          <w:szCs w:val="21"/>
        </w:rPr>
        <w:t>实验中紫色石蕊试液变为红色，说明</w:t>
      </w:r>
      <m:oMath>
        <m:r>
          <m:rPr>
            <m:sty m:val="p"/>
          </m:rPr>
          <w:rPr>
            <w:rFonts w:hAnsi="Cambria Math"/>
          </w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通入紫色石蕊溶液后产生酸性物质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alt=" " style="width:99.75pt;height:61.5pt">
            <v:imagedata r:id="rId10" o:title=""/>
          </v:shape>
        </w:pict>
      </w:r>
      <w:r>
        <w:rPr>
          <w:rFonts w:ascii="宋体" w:cs="宋体"/>
          <w:kern w:val="0"/>
          <w:szCs w:val="21"/>
        </w:rPr>
        <w:t>反应后天平指针向右偏，说明此实验不符合质量守恒定律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alt=" " style="width:74.25pt;height:63.75pt">
            <v:imagedata r:id="rId11" o:title=""/>
          </v:shape>
        </w:pict>
      </w:r>
      <w:r>
        <w:rPr>
          <w:rFonts w:ascii="宋体" w:cs="宋体"/>
          <w:kern w:val="0"/>
          <w:szCs w:val="21"/>
        </w:rPr>
        <w:t>相互刻划，铜片上划痕明显，说明黄铜的硬度大于纯铜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alt=" " style="width:57pt;height:51.75pt">
            <v:imagedata r:id="rId12" o:title=""/>
          </v:shape>
        </w:pict>
      </w:r>
      <w:r>
        <w:rPr>
          <w:rFonts w:ascii="宋体" w:cs="宋体"/>
          <w:kern w:val="0"/>
          <w:szCs w:val="21"/>
        </w:rPr>
        <w:t>先罩上干冷的烧杯，过一会儿，翻转烧杯倒入澄清石灰水，振荡，通过实验能得出其燃烧产物分别是水、二氧化碳</w:t>
      </w:r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4" w:name="topic_837a7d59-6b07-4b9b-9ef1-8cbdbf46ef"/>
      <w:r>
        <w:rPr>
          <w:rFonts w:ascii="宋体" w:cs="宋体"/>
          <w:kern w:val="0"/>
          <w:szCs w:val="21"/>
        </w:rPr>
        <w:t>推理是学习化学的一种重要思维方式。以下推理正确的是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4"/>
    </w:p>
    <w:p w:rsidR="005130CF" w:rsidRPr="00E81558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在化学变化中原子不能再分，则原子是最小的粒子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化合物由不同种元素组成，则由同种元素组成的物质一定不是化合物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化学反应常常伴随着能量变化，则有能量释放的变化都是化学反应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离子是带电荷的粒子，则带电荷的粒子一定是离子</w:t>
      </w:r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5" w:name="topic_02185dd7-f934-40e7-a195-4ddc1cd048"/>
      <w:r>
        <w:rPr>
          <w:rFonts w:ascii="宋体" w:cs="宋体"/>
          <w:kern w:val="0"/>
          <w:szCs w:val="21"/>
        </w:rPr>
        <w:t>关于液态氧与氧气，下列说法正确的是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它们的物理性质不同；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它们的化学性质不同：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它们由同种分子</w:t>
      </w:r>
      <w:r>
        <w:rPr>
          <w:rFonts w:ascii="宋体" w:cs="宋体"/>
          <w:kern w:val="0"/>
          <w:szCs w:val="21"/>
        </w:rPr>
        <w:t>构成；</w:t>
      </w: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它们是不同的两种物质。</w:t>
      </w:r>
      <w:bookmarkEnd w:id="5"/>
    </w:p>
    <w:p w:rsidR="005130CF" w:rsidRPr="00E81558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①③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②④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①④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①②④</m:t>
        </m:r>
      </m:oMath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bookmarkStart w:id="6" w:name="topic_182cd3e4-28a2-4ea2-828a-82991a0609"/>
      <w:r>
        <w:rPr>
          <w:rFonts w:ascii="宋体" w:cs="宋体"/>
          <w:kern w:val="0"/>
          <w:szCs w:val="21"/>
        </w:rPr>
        <w:t>根据如图的微粒结构示意图，所获取信息不正确的是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6"/>
    </w:p>
    <w:p w:rsidR="005130CF" w:rsidRPr="00E81558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position:absolute;margin-left:0;margin-top:0;width:291pt;height:93.75pt;z-index:251659264;mso-position-horizontal:center">
            <v:imagedata r:id="rId13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表示的是同种元素的微粒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表示的元素在化学变化中易得到</w:t>
      </w:r>
      <m:oMath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个电子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表示的是原子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化学性质相同</w:t>
      </w:r>
    </w:p>
    <w:p w:rsidR="005130CF" w:rsidRPr="00E81558" w:rsidRDefault="005251FC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下列现象或事实，用分子、原子的相关知识加以解释，其中不正确的是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275"/>
        <w:gridCol w:w="3091"/>
        <w:gridCol w:w="3434"/>
      </w:tblGrid>
      <w:tr w:rsidR="00A47045">
        <w:trPr>
          <w:cantSplit/>
        </w:trPr>
        <w:tc>
          <w:tcPr>
            <w:tcW w:w="200" w:type="pct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E7FA4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0" w:type="pct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现象或事实</w:t>
            </w:r>
          </w:p>
        </w:tc>
        <w:tc>
          <w:tcPr>
            <w:tcW w:w="2500" w:type="pct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解释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物质热胀冷缩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分子大小随温度改变而改变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氧气和臭氧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性质不完全相同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构成物质的分子不同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稀有气体可作保护气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原子核外电子排布达到相对稳定结构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D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水通电分解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在化学变化中分子可以再分</w:t>
            </w:r>
          </w:p>
        </w:tc>
      </w:tr>
    </w:tbl>
    <w:p w:rsidR="005E7FA4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C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D</m:t>
        </m:r>
      </m:oMath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7" w:name="topic_50ab7e94-e11d-418f-ad3f-9fc4962a87"/>
      <w:r>
        <w:rPr>
          <w:rFonts w:ascii="宋体" w:cs="宋体"/>
          <w:kern w:val="0"/>
          <w:szCs w:val="21"/>
        </w:rPr>
        <w:t>一些不法生姜种植户，在种植内销的生姜时使用了一种叫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神农丹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的剧毒农药，以减少病虫害，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神农丹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所含物质的化学式为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C</m:t>
            </m:r>
          </m:e>
          <m:sub>
            <m:r>
              <m:rPr>
                <m:sty m:val="p"/>
              </m:rPr>
              <w:rPr>
                <w:rFonts w:hAnsi="Cambria Math"/>
              </w:rPr>
              <m:t>7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H</m:t>
            </m:r>
          </m:e>
          <m:sub>
            <m:r>
              <m:rPr>
                <m:sty m:val="p"/>
              </m:rPr>
              <w:rPr>
                <w:rFonts w:hAnsi="Cambria Math"/>
              </w:rPr>
              <m:t>14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N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，下列关于该物质的说法，不正确的是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7"/>
    </w:p>
    <w:p w:rsidR="005E7FA4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该物质由五种元素组成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该物质的一个分子中含碳、氢原子的个数比为</w:t>
      </w:r>
      <m:oMath>
        <m:r>
          <m:rPr>
            <m:sty m:val="p"/>
          </m:rPr>
          <w:rPr>
            <w:rFonts w:hAnsi="Cambria Math"/>
          </w:rPr>
          <m:t>l</m:t>
        </m:r>
      </m:oMath>
      <w:r>
        <w:rPr>
          <w:rFonts w:ascii="宋体" w:cs="宋体"/>
          <w:kern w:val="0"/>
          <w:szCs w:val="21"/>
        </w:rPr>
        <w:t>：</w:t>
      </w:r>
      <m:oMath>
        <m:r>
          <m:rPr>
            <m:sty m:val="p"/>
          </m:rPr>
          <w:rPr>
            <w:rFonts w:hAnsi="Cambria Math"/>
          </w:rPr>
          <m:t>2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该物质中硫元素质量分数最小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该物质燃烧时可能会产生形成酸雨的物质</w:t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8" w:name="topic_a754204b-9844-45b0-bcc9-b81149dff5"/>
      <w:r>
        <w:rPr>
          <w:rFonts w:ascii="宋体" w:cs="宋体"/>
          <w:kern w:val="0"/>
          <w:szCs w:val="21"/>
        </w:rPr>
        <w:t>归纳总结是学习化学的重要方法之一，下列选项正确的是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8"/>
    </w:p>
    <w:p w:rsidR="005E7FA4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金属的熔点：</w:t>
      </w:r>
      <w:r w:rsidR="00CD79FA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alt=" " style="width:74.25pt;height:33pt">
            <v:imagedata r:id="rId14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地壳中的元素含量：</w:t>
      </w:r>
      <w:r w:rsidR="00CD79FA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alt=" " style="width:114.75pt;height:33pt">
            <v:imagedata r:id="rId15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空气中气体的体积分数：</w:t>
      </w:r>
      <w:r w:rsidR="00CD79FA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alt=" " style="width:126.75pt;height:31.5pt">
            <v:imagedata r:id="rId16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金属的活动性顺序：</w:t>
      </w:r>
      <w:r w:rsidR="00CD79FA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alt=" " style="width:112.5pt;height:32.25pt">
            <v:imagedata r:id="rId17" o:title=""/>
          </v:shape>
        </w:pict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下列除杂质的方法错误的是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885"/>
        <w:gridCol w:w="2775"/>
        <w:gridCol w:w="2565"/>
      </w:tblGrid>
      <w:tr w:rsidR="00A47045">
        <w:trPr>
          <w:cantSplit/>
        </w:trPr>
        <w:tc>
          <w:tcPr>
            <w:tcW w:w="88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277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物质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括号内为杂质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256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除杂方法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NaCl(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泥沙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溶解、过滤、蒸发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hAnsi="Cambria Math"/>
                  </w:rPr>
                  <m:t>(CO)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通入澄清石灰水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FeC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hAnsi="Cambria Math"/>
                  </w:rPr>
                  <m:t>(CuC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hAnsi="Cambria Math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加入适量铁粉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D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CaC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b>
              </m:sSub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盐酸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加入过量</w:t>
            </w:r>
            <m:oMath>
              <m:r>
                <m:rPr>
                  <m:sty m:val="p"/>
                </m:rPr>
                <w:rPr>
                  <w:rFonts w:hAnsi="Cambria Math"/>
                </w:rPr>
                <m:t>CaC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3</m:t>
                  </m:r>
                </m:sub>
              </m:sSub>
            </m:oMath>
          </w:p>
        </w:tc>
      </w:tr>
    </w:tbl>
    <w:p w:rsidR="005E7FA4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C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D</m:t>
        </m:r>
      </m:oMath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9" w:name="topic_4e7b4d9d-3f3d-4951-8b21-55183db8f3"/>
      <w:r>
        <w:rPr>
          <w:rFonts w:ascii="宋体" w:cs="宋体"/>
          <w:kern w:val="0"/>
          <w:szCs w:val="21"/>
        </w:rPr>
        <w:t>下列化学用语书写正确的是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9"/>
    </w:p>
    <w:p w:rsidR="005E7FA4" w:rsidRDefault="005251FC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氯化铵中氮的化合价：</w:t>
      </w:r>
      <m:oMath>
        <m:limUpp>
          <m:limUppPr>
            <m:ctrlPr>
              <w:rPr>
                <w:rFonts w:hAnsi="Cambria Math"/>
              </w:rPr>
            </m:ctrlPr>
          </m:limUppPr>
          <m:e>
            <m:r>
              <m:rPr>
                <m:sty m:val="p"/>
              </m:rPr>
              <w:rPr>
                <w:rFonts w:hAnsi="Cambria Math"/>
              </w:rPr>
              <m:t>N</m:t>
            </m:r>
          </m:e>
          <m:lim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3</m:t>
            </m:r>
          </m:lim>
        </m:limUpp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H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  <m:r>
          <m:rPr>
            <m:sty m:val="p"/>
          </m:rPr>
          <w:rPr>
            <w:rFonts w:hAnsi="Cambria Math"/>
          </w:rPr>
          <m:t>Cl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钙离子：</w:t>
      </w:r>
      <m:oMath>
        <m:r>
          <m:rPr>
            <m:sty m:val="p"/>
          </m:rP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a</m:t>
            </m:r>
          </m:e>
          <m:sup>
            <m:r>
              <m:rPr>
                <m:sty m:val="p"/>
              </m:rPr>
              <w:rPr>
                <w:rFonts w:hAnsi="Cambria Math"/>
              </w:rPr>
              <m:t>+2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氯化铁：</w:t>
      </w:r>
      <m:oMath>
        <m:r>
          <m:rPr>
            <m:sty m:val="p"/>
          </m:rPr>
          <w:rPr>
            <w:rFonts w:hAnsi="Cambria Math"/>
          </w:rPr>
          <m:t>FeC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l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个氮原子：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N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0" w:name="topic_0f034631-b344-487d-82da-f517a78dca"/>
      <w:r>
        <w:rPr>
          <w:rFonts w:ascii="宋体" w:cs="宋体"/>
          <w:kern w:val="0"/>
          <w:szCs w:val="21"/>
        </w:rPr>
        <w:t>向某溶液中滴入无色酚酞试液后不显色，向该溶液中滴入紫色石蕊试液则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0"/>
    </w:p>
    <w:p w:rsidR="005E7FA4" w:rsidRDefault="005251FC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一定显红色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可能紫色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一定显无色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可能紫色也可能显红色</w:t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1" w:name="topic_5f36b2b1-b787-4946-885b-6c804b282c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position:absolute;left:0;text-align:left;margin-left:131.6pt;margin-top:0;width:117pt;height:120pt;z-index:251660288;mso-position-horizontal:right;mso-position-vertical-relative:line" o:allowoverlap="f">
            <v:imagedata r:id="rId18" o:title=""/>
            <w10:wrap type="square" side="left"/>
          </v:shape>
        </w:pict>
      </w:r>
      <w:r>
        <w:rPr>
          <w:rFonts w:ascii="宋体" w:cs="宋体"/>
          <w:kern w:val="0"/>
          <w:szCs w:val="21"/>
        </w:rPr>
        <w:t>有一包固体可能由硝酸钾和氯化钾中的一种或二种组成。现取</w:t>
      </w:r>
      <m:oMath>
        <m:r>
          <m:rPr>
            <m:sty m:val="p"/>
          </m:rPr>
          <w:rPr>
            <w:rFonts w:hAnsi="Cambria Math"/>
          </w:rPr>
          <m:t>40g</m:t>
        </m:r>
      </m:oMath>
      <w:r>
        <w:rPr>
          <w:rFonts w:ascii="宋体" w:cs="宋体"/>
          <w:kern w:val="0"/>
          <w:szCs w:val="21"/>
        </w:rPr>
        <w:t>该固体加入</w:t>
      </w:r>
      <m:oMath>
        <m:r>
          <m:rPr>
            <m:sty m:val="p"/>
          </m:rPr>
          <w:rPr>
            <w:rFonts w:hAnsi="Cambria Math"/>
          </w:rPr>
          <m:t>50g 50℃</m:t>
        </m:r>
      </m:oMath>
      <w:r>
        <w:rPr>
          <w:rFonts w:ascii="宋体" w:cs="宋体"/>
          <w:kern w:val="0"/>
          <w:szCs w:val="21"/>
        </w:rPr>
        <w:t>的热水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水温保持不变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，固体完全溶解。对该包固体的主要成分判断正确的是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1"/>
    </w:p>
    <w:p w:rsidR="005E7FA4" w:rsidRDefault="005251FC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一定只有硝酸钾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一定是硝酸钾和氯化钾的混合物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可能只有氯化钾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可能是硝酸钾和氯化钾的混合物</w:t>
      </w:r>
      <w:r>
        <w:br/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下列实验方法不能达到实验目的的是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527"/>
        <w:gridCol w:w="3617"/>
        <w:gridCol w:w="3388"/>
      </w:tblGrid>
      <w:tr w:rsidR="00A47045">
        <w:trPr>
          <w:cantSplit/>
        </w:trPr>
        <w:tc>
          <w:tcPr>
            <w:tcW w:w="70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E7FA4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实验目的</w:t>
            </w:r>
          </w:p>
        </w:tc>
        <w:tc>
          <w:tcPr>
            <w:tcW w:w="478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实验方法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除去氧气中少量的水蒸气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通过盛有浓硫酸的洗气瓶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鉴别硬水和软水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滴加肥皂水振荡，观察产生泡沫的情况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除去</w:t>
            </w:r>
            <m:oMath>
              <m:r>
                <m:rPr>
                  <m:sty m:val="p"/>
                </m:rPr>
                <w:rPr>
                  <w:rFonts w:hAnsi="Cambria Math"/>
                </w:rPr>
                <m:t>CO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气体中混有少量的</w:t>
            </w:r>
            <m:oMath>
              <m:r>
                <m:rPr>
                  <m:sty m:val="p"/>
                </m:rPr>
                <w:rPr>
                  <w:rFonts w:hAnsi="Cambria Math"/>
                </w:rPr>
                <m:t>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b>
              </m:sSub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通过足量的氢氧化钠溶液，并干燥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D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探究稀盐酸和</w:t>
            </w:r>
            <m:oMath>
              <m:r>
                <m:rPr>
                  <m:sty m:val="p"/>
                </m:rPr>
                <w:rPr>
                  <w:rFonts w:hAnsi="Cambria Math"/>
                </w:rPr>
                <m:t>NaOH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溶液是否完全反应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向反应后溶液中加入</w:t>
            </w:r>
            <m:oMath>
              <m:r>
                <m:rPr>
                  <m:sty m:val="p"/>
                </m:rPr>
                <w:rPr>
                  <w:rFonts w:hAnsi="Cambria Math"/>
                </w:rPr>
                <m:t>AgN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3</m:t>
                  </m:r>
                </m:sub>
              </m:sSub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</w:tr>
    </w:tbl>
    <w:p w:rsidR="005E7FA4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C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D</m:t>
        </m:r>
      </m:oMath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如图所示，广口瓶中盛有气体</w:t>
      </w:r>
      <m:oMath>
        <m:r>
          <m:rPr>
            <m:sty m:val="p"/>
          </m:rP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，胶头滴管中盛有液体</w:t>
      </w:r>
      <m:oMath>
        <m:r>
          <m:rPr>
            <m:sty m:val="p"/>
          </m:rPr>
          <w:rPr>
            <w:rFonts w:hAnsi="Cambria Math"/>
          </w:rPr>
          <m:t>Y</m:t>
        </m:r>
      </m:oMath>
      <w:r>
        <w:rPr>
          <w:rFonts w:ascii="宋体" w:cs="宋体"/>
          <w:kern w:val="0"/>
          <w:szCs w:val="21"/>
        </w:rPr>
        <w:t>，若挤压胶头滴管使液体滴入广口瓶中，振荡，一段时间后可见小气球</w:t>
      </w:r>
      <m:oMath>
        <m:r>
          <m:rPr>
            <m:sty m:val="p"/>
          </m:rP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膨胀鼓起。下表中的各组物质不会出现上述现象的是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alt=" " style="width:83.25pt;height:106.5pt">
            <v:imagedata r:id="rId19" o:title=""/>
          </v:shape>
        </w:pict>
      </w:r>
    </w:p>
    <w:tbl>
      <w:tblPr>
        <w:tblW w:w="4085" w:type="dxa"/>
        <w:tblInd w:w="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1652"/>
        <w:gridCol w:w="1898"/>
      </w:tblGrid>
      <w:tr w:rsidR="00A47045">
        <w:trPr>
          <w:cantSplit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5E7FA4" w:rsidRDefault="005E7FA4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oMath>
            </m:oMathPara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Y</m:t>
                </m:r>
              </m:oMath>
            </m:oMathPara>
          </w:p>
        </w:tc>
      </w:tr>
      <w:tr w:rsidR="00A47045">
        <w:trPr>
          <w:cantSplit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A</m:t>
                </m:r>
              </m:oMath>
            </m:oMathPara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CO</m:t>
                </m:r>
              </m:oMath>
            </m:oMathPara>
          </w:p>
        </w:tc>
        <w:tc>
          <w:tcPr>
            <w:tcW w:w="190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Ca(OH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b>
              </m:sSub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</w:tr>
      <w:tr w:rsidR="00A47045">
        <w:trPr>
          <w:cantSplit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B</m:t>
                </m:r>
              </m:oMath>
            </m:oMathPara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0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NaOH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</w:tr>
      <w:tr w:rsidR="00A47045">
        <w:trPr>
          <w:cantSplit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C</m:t>
                </m:r>
              </m:oMath>
            </m:oMathPara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HCl(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气体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190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Ca(OH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b>
              </m:sSub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</w:tr>
      <w:tr w:rsidR="00A47045">
        <w:trPr>
          <w:cantSplit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D</m:t>
                </m:r>
              </m:oMath>
            </m:oMathPara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S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0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NaOH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</w:tr>
    </w:tbl>
    <w:p w:rsidR="005E7FA4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</w:p>
    <w:p w:rsidR="005E7FA4" w:rsidRDefault="005251FC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黑体" w:eastAsia="黑体" w:hAnsi="黑体" w:cs="黑体"/>
        </w:rPr>
        <w:t>二、简答题（本大题共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黑体" w:eastAsia="黑体" w:hAnsi="黑体" w:cs="黑体"/>
        </w:rPr>
        <w:t>小题，共</w:t>
      </w:r>
      <w:r w:rsidR="004A0A01">
        <w:rPr>
          <w:rFonts w:ascii="Times New Roman" w:eastAsia="Times New Roman" w:hAnsi="Times New Roman" w:cs="Times New Roman"/>
          <w:b/>
        </w:rPr>
        <w:t>42</w:t>
      </w:r>
      <w:r>
        <w:rPr>
          <w:rFonts w:ascii="黑体" w:eastAsia="黑体" w:hAnsi="黑体" w:cs="黑体"/>
        </w:rPr>
        <w:t>分）</w:t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2" w:name="topic_aa5c6f92-1432-4888-b968-732ec9006f"/>
      <w:proofErr w:type="gramStart"/>
      <w:r>
        <w:rPr>
          <w:rFonts w:ascii="宋体" w:cs="宋体"/>
          <w:kern w:val="0"/>
          <w:szCs w:val="21"/>
        </w:rPr>
        <w:t>中餐食材丰富</w:t>
      </w:r>
      <w:proofErr w:type="gramEnd"/>
      <w:r>
        <w:rPr>
          <w:rFonts w:ascii="宋体" w:cs="宋体"/>
          <w:kern w:val="0"/>
          <w:szCs w:val="21"/>
        </w:rPr>
        <w:t>、烹饪手法多样，深受大众喜爱。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proofErr w:type="gramStart"/>
      <w:r>
        <w:rPr>
          <w:rFonts w:ascii="宋体" w:cs="宋体"/>
          <w:kern w:val="0"/>
          <w:szCs w:val="21"/>
        </w:rPr>
        <w:t>煎</w:t>
      </w:r>
      <w:proofErr w:type="gramEnd"/>
      <w:r>
        <w:rPr>
          <w:rFonts w:ascii="宋体" w:cs="宋体"/>
          <w:kern w:val="0"/>
          <w:szCs w:val="21"/>
        </w:rPr>
        <w:t>牛排，牛排中不能给人体活动提供能量的物质是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填序号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a.</m:t>
        </m:r>
      </m:oMath>
      <w:r>
        <w:rPr>
          <w:rFonts w:ascii="宋体" w:cs="宋体"/>
          <w:kern w:val="0"/>
          <w:szCs w:val="21"/>
        </w:rPr>
        <w:t>蛋白质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油脂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水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炸油条，油条制作中所用的小苏打的化学式是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填序号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Para>
        <m:oMathParaPr>
          <m:jc m:val="left"/>
        </m:oMathParaPr>
        <m:oMath>
          <m:r>
            <m:rPr>
              <m:sty m:val="p"/>
            </m:rPr>
            <w:rPr>
              <w:rFonts w:hAnsi="Cambria Math"/>
            </w:rPr>
            <w:lastRenderedPageBreak/>
            <m:t>a</m:t>
          </m:r>
          <m:r>
            <m:rPr>
              <m:sty m:val="p"/>
            </m:rPr>
            <w:rPr>
              <w:rFonts w:hAnsi="Cambria Math"/>
            </w:rPr>
            <m:t>.NaCl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b.NaHC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m:rPr>
                  <m:sty m:val="p"/>
                </m:rPr>
                <w:rPr>
                  <w:rFonts w:hAnsi="Cambria Math"/>
                </w:rPr>
                <m:t>O</m:t>
              </m:r>
            </m:e>
            <m:sub>
              <m:r>
                <m:rPr>
                  <m:sty m:val="p"/>
                </m:rPr>
                <w:rPr>
                  <w:rFonts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c.N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m:rPr>
                  <m:sty m:val="p"/>
                </m:rPr>
                <w:rPr>
                  <w:rFonts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hAnsi="Cambria Math"/>
                </w:rPr>
                <m:t>4</m:t>
              </m:r>
            </m:sub>
          </m:sSub>
          <m:r>
            <m:rPr>
              <m:sty m:val="p"/>
            </m:rPr>
            <w:rPr>
              <w:rFonts w:hAnsi="Cambria Math"/>
            </w:rPr>
            <m:t>HC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m:rPr>
                  <m:sty m:val="p"/>
                </m:rPr>
                <w:rPr>
                  <w:rFonts w:hAnsi="Cambria Math"/>
                </w:rPr>
                <m:t>O</m:t>
              </m:r>
            </m:e>
            <m:sub>
              <m:r>
                <m:rPr>
                  <m:sty m:val="p"/>
                </m:rPr>
                <w:rPr>
                  <w:rFonts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m:oMath>
        <m:r>
          <m:rPr>
            <m:sty m:val="p"/>
          </m:rPr>
          <w:rPr>
            <w:rFonts w:hAnsi="Cambria Math"/>
          </w:rPr>
          <m:t>(3)</m:t>
        </m:r>
      </m:oMath>
      <w:proofErr w:type="gramStart"/>
      <w:r>
        <w:rPr>
          <w:rFonts w:ascii="宋体" w:cs="宋体"/>
          <w:kern w:val="0"/>
          <w:szCs w:val="21"/>
        </w:rPr>
        <w:t>蒸紫薯</w:t>
      </w:r>
      <w:proofErr w:type="gramEnd"/>
      <w:r>
        <w:rPr>
          <w:rFonts w:ascii="宋体" w:cs="宋体"/>
          <w:kern w:val="0"/>
          <w:szCs w:val="21"/>
        </w:rPr>
        <w:t>，</w:t>
      </w:r>
      <w:proofErr w:type="gramStart"/>
      <w:r>
        <w:rPr>
          <w:rFonts w:ascii="宋体" w:cs="宋体"/>
          <w:kern w:val="0"/>
          <w:szCs w:val="21"/>
        </w:rPr>
        <w:t>紫薯中含有</w:t>
      </w:r>
      <w:proofErr w:type="gramEnd"/>
      <w:r>
        <w:rPr>
          <w:rFonts w:ascii="宋体" w:cs="宋体"/>
          <w:kern w:val="0"/>
          <w:szCs w:val="21"/>
        </w:rPr>
        <w:t>的元素属于人体必需的常量元素的是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填序号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a.</m:t>
        </m:r>
      </m:oMath>
      <w:r>
        <w:rPr>
          <w:rFonts w:ascii="宋体" w:cs="宋体"/>
          <w:kern w:val="0"/>
          <w:szCs w:val="21"/>
        </w:rPr>
        <w:t>钙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铁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硒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煮海带，海带中含有碘元素，适量摄入可预防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填序号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a.</m:t>
        </m:r>
      </m:oMath>
      <w:r>
        <w:rPr>
          <w:rFonts w:ascii="宋体" w:cs="宋体"/>
          <w:kern w:val="0"/>
          <w:szCs w:val="21"/>
        </w:rPr>
        <w:t>佝偻病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坏血病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甲状腺肿大</w:t>
      </w:r>
      <w:bookmarkEnd w:id="12"/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3" w:name="topic_ad3bacad-a5c0-49c1-8036-64ae155419"/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</w:t>
      </w:r>
      <m:oMath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是某奶制品标签。请回答：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alt=" " style="width:254.25pt;height:13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钠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指的是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单质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原子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元素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人体每日必须摄入足量的钙，幼儿及青少年缺钙会患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填字母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和发育不良。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A.</w:t>
      </w:r>
      <w:r>
        <w:rPr>
          <w:rFonts w:ascii="宋体" w:cs="宋体"/>
          <w:kern w:val="0"/>
          <w:szCs w:val="21"/>
        </w:rPr>
        <w:t>贫血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畸形、佝偻病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发育停滞、侏儒症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hAnsi="Cambria Math"/>
          </w:rPr>
          <m:t>D.</m:t>
        </m:r>
      </m:oMath>
      <w:r>
        <w:rPr>
          <w:rFonts w:ascii="宋体" w:cs="宋体"/>
          <w:kern w:val="0"/>
          <w:szCs w:val="21"/>
        </w:rPr>
        <w:t>甲状腺疾病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硒元素有防癌的作用。硒原子的结构</w:t>
      </w:r>
      <w:proofErr w:type="gramStart"/>
      <w:r>
        <w:rPr>
          <w:rFonts w:ascii="宋体" w:cs="宋体"/>
          <w:kern w:val="0"/>
          <w:szCs w:val="21"/>
        </w:rPr>
        <w:t>示意图及硒元素</w:t>
      </w:r>
      <w:proofErr w:type="gramEnd"/>
      <w:r>
        <w:rPr>
          <w:rFonts w:ascii="宋体" w:cs="宋体"/>
          <w:kern w:val="0"/>
          <w:szCs w:val="21"/>
        </w:rPr>
        <w:t>在周期表中的信息如图</w:t>
      </w:r>
      <m:oMath>
        <m:r>
          <m:rPr>
            <m:sty m:val="p"/>
          </m:rP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所示。请回答下列问题。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硒元素的相对原子质量为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硒原子的核电荷数为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在化学反应中硒原子容易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得到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失去</w:t>
      </w:r>
      <w:r>
        <w:rPr>
          <w:rFonts w:ascii="宋体" w:cs="宋体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电子。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随着人类对能源的需求量日益增长，可燃冰的开采、氢气的开发和利用都越来越受到人们的关注。我国在可燃冰的试开</w:t>
      </w:r>
      <w:proofErr w:type="gramStart"/>
      <w:r>
        <w:rPr>
          <w:rFonts w:ascii="宋体" w:cs="宋体"/>
          <w:kern w:val="0"/>
          <w:szCs w:val="21"/>
        </w:rPr>
        <w:t>采方面</w:t>
      </w:r>
      <w:proofErr w:type="gramEnd"/>
      <w:r>
        <w:rPr>
          <w:rFonts w:ascii="宋体" w:cs="宋体"/>
          <w:kern w:val="0"/>
          <w:szCs w:val="21"/>
        </w:rPr>
        <w:t>已取得重大突破，形成了国际领先的新型试采工艺。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可燃</w:t>
      </w:r>
      <w:proofErr w:type="gramStart"/>
      <w:r>
        <w:rPr>
          <w:rFonts w:ascii="宋体" w:cs="宋体"/>
          <w:kern w:val="0"/>
          <w:szCs w:val="21"/>
        </w:rPr>
        <w:t>冰主要</w:t>
      </w:r>
      <w:proofErr w:type="gramEnd"/>
      <w:r>
        <w:rPr>
          <w:rFonts w:ascii="宋体" w:cs="宋体"/>
          <w:kern w:val="0"/>
          <w:szCs w:val="21"/>
        </w:rPr>
        <w:t>含甲烷水合物，甲烷</w:t>
      </w:r>
      <m:oMath>
        <m:r>
          <m:rPr>
            <m:sty m:val="p"/>
          </m:rPr>
          <w:rPr>
            <w:rFonts w:hAnsi="Cambria Math"/>
          </w:rPr>
          <m:t>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H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完全燃烧的化学方程式为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氢气不便于贮存，</w:t>
      </w:r>
      <w:r>
        <w:rPr>
          <w:rFonts w:ascii="宋体" w:cs="宋体"/>
          <w:kern w:val="0"/>
          <w:szCs w:val="21"/>
        </w:rPr>
        <w:t>可将其转化为固态氢化物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如氢化钠等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。氢化钠</w:t>
      </w:r>
      <m:oMath>
        <m:r>
          <m:rPr>
            <m:sty m:val="p"/>
          </m:rPr>
          <w:rPr>
            <w:rFonts w:hAnsi="Cambria Math"/>
          </w:rPr>
          <m:t>(NaH)</m:t>
        </m:r>
      </m:oMath>
      <w:r>
        <w:rPr>
          <w:rFonts w:ascii="宋体" w:cs="宋体"/>
          <w:kern w:val="0"/>
          <w:szCs w:val="21"/>
        </w:rPr>
        <w:t>与水反应生成氢氧化钠和氢气，该反应的化学方程式为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3"/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</w:pPr>
      <w:bookmarkStart w:id="14" w:name="topic_1d16b8fc-dec7-4ac5-a1fc-2f6e206512"/>
      <w:r>
        <w:rPr>
          <w:rFonts w:ascii="宋体" w:cs="宋体"/>
          <w:kern w:val="0"/>
          <w:szCs w:val="21"/>
        </w:rPr>
        <w:t>某学校的学习小组对当地的石灰石矿区进行调查，测定石灰石中碳酸钙的质量分数，采用的方法如下；取该石灰石样品</w:t>
      </w:r>
      <m:oMath>
        <m:r>
          <m:rPr>
            <m:sty m:val="p"/>
          </m:rPr>
          <w:rPr>
            <w:rFonts w:hAnsi="Cambria Math"/>
          </w:rPr>
          <m:t>12g</m:t>
        </m:r>
      </m:oMath>
      <w:r>
        <w:rPr>
          <w:rFonts w:ascii="宋体" w:cs="宋体"/>
          <w:kern w:val="0"/>
          <w:szCs w:val="21"/>
        </w:rPr>
        <w:t>，把</w:t>
      </w:r>
      <m:oMath>
        <m:r>
          <m:rPr>
            <m:sty m:val="p"/>
          </m:rPr>
          <w:rPr>
            <w:rFonts w:hAnsi="Cambria Math"/>
          </w:rPr>
          <m:t>60g</m:t>
        </m:r>
      </m:oMath>
      <w:r>
        <w:rPr>
          <w:rFonts w:ascii="宋体" w:cs="宋体"/>
          <w:kern w:val="0"/>
          <w:szCs w:val="21"/>
        </w:rPr>
        <w:t>稀盐分三次加入，测量过程所得数据见下表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已知石灰石样品中含有的二氧化硅等杂质不溶于水，不与稀盐酸反应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75"/>
        <w:gridCol w:w="1875"/>
        <w:gridCol w:w="2445"/>
      </w:tblGrid>
      <w:tr w:rsidR="00A47045">
        <w:trPr>
          <w:cantSplit/>
        </w:trPr>
        <w:tc>
          <w:tcPr>
            <w:tcW w:w="127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187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加入盐酸的质量</w:t>
            </w:r>
          </w:p>
        </w:tc>
        <w:tc>
          <w:tcPr>
            <w:tcW w:w="244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剩余固体的质量</w:t>
            </w:r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m:oMath>
              <m:r>
                <m:rPr>
                  <m:sty m:val="p"/>
                </m:rPr>
                <w:rPr>
                  <w:rFonts w:hAnsi="Cambria Math"/>
                </w:rPr>
                <m:t>1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25g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7g</m:t>
                </m:r>
              </m:oMath>
            </m:oMathPara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m:oMath>
              <m:r>
                <m:rPr>
                  <m:sty m:val="p"/>
                </m:rPr>
                <w:rPr>
                  <w:rFonts w:hAnsi="Cambria Math"/>
                </w:rPr>
                <m:t>2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25g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2g</m:t>
                </m:r>
              </m:oMath>
            </m:oMathPara>
          </w:p>
        </w:tc>
      </w:tr>
      <w:tr w:rsidR="00A47045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m:oMath>
              <m:r>
                <m:rPr>
                  <m:sty m:val="p"/>
                </m:rPr>
                <w:rPr>
                  <w:rFonts w:hAnsi="Cambria Math"/>
                </w:rPr>
                <m:t>3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10g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7FA4" w:rsidRDefault="005251FC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2g</m:t>
                </m:r>
              </m:oMath>
            </m:oMathPara>
          </w:p>
        </w:tc>
      </w:tr>
    </w:tbl>
    <w:p w:rsidR="005E7FA4" w:rsidRDefault="005251FC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请计算；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石灰石样品中含碳酸钙的质量分数．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第</w:t>
      </w:r>
      <m:oMath>
        <m:r>
          <m:rPr>
            <m:sty m:val="p"/>
          </m:rP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次加入盐酸完全反应后，所得溶液中溶质质量分数．</w:t>
      </w:r>
      <w:bookmarkEnd w:id="14"/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15" w:name="topic_25b5cb37-af3f-4446-b154-d9a782f7ff"/>
      <w:r>
        <w:rPr>
          <w:rFonts w:ascii="宋体" w:cs="宋体"/>
          <w:kern w:val="0"/>
          <w:szCs w:val="21"/>
        </w:rPr>
        <w:t>钙元素对人类的生产、生活具有重要意义．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儿童缺钙可能会导致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贫血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佝偻病</w:t>
      </w:r>
      <w:r>
        <w:rPr>
          <w:rFonts w:ascii="宋体" w:cs="宋体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次氯酸钙</w:t>
      </w:r>
      <m:oMath>
        <m:r>
          <m:rPr>
            <m:sty m:val="p"/>
          </m:rPr>
          <w:rPr>
            <w:rFonts w:hAnsi="Cambria Math"/>
          </w:rPr>
          <m:t>[Ca(ClO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]</m:t>
        </m:r>
      </m:oMath>
      <w:r>
        <w:rPr>
          <w:rFonts w:ascii="宋体" w:cs="宋体"/>
          <w:kern w:val="0"/>
          <w:szCs w:val="21"/>
        </w:rPr>
        <w:t>是重要的消毒剂，次氯酸钙中氯元素的化合价是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氧化钙能与水反应，化学方程式为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，该反应可用于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5"/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16" w:name="topic_622760a9-96e0-4855-b1d4-ce4e892f79"/>
      <w:r>
        <w:rPr>
          <w:rFonts w:ascii="宋体" w:cs="宋体"/>
          <w:kern w:val="0"/>
          <w:szCs w:val="21"/>
        </w:rPr>
        <w:t>重大科技创新成果是国之重器、国之利器，必须牢牢掌握在自己手上。</w:t>
      </w:r>
      <m:oMath>
        <m:r>
          <m:rPr>
            <m:sty m:val="p"/>
          </m:rPr>
          <w:rPr>
            <w:rFonts w:hAnsi="Cambria Math"/>
          </w:rPr>
          <m:t>2018</m:t>
        </m:r>
      </m:oMath>
      <w:r>
        <w:rPr>
          <w:rFonts w:ascii="宋体" w:cs="宋体"/>
          <w:kern w:val="0"/>
          <w:szCs w:val="21"/>
        </w:rPr>
        <w:t>年</w:t>
      </w:r>
      <m:oMath>
        <m:r>
          <m:rPr>
            <m:sty m:val="p"/>
          </m:rPr>
          <w:rPr>
            <w:rFonts w:hAnsi="Cambria Math"/>
          </w:rPr>
          <m:t>5</m:t>
        </m:r>
      </m:oMath>
      <w:r>
        <w:rPr>
          <w:rFonts w:ascii="宋体" w:cs="宋体"/>
          <w:kern w:val="0"/>
          <w:szCs w:val="21"/>
        </w:rPr>
        <w:t>月，由我国自主研发的航空母舰</w:t>
      </w:r>
      <m:oMath>
        <m:r>
          <m:rPr>
            <m:sty m:val="p"/>
          </m:rPr>
          <w:rPr>
            <w:rFonts w:hAnsi="Cambria Math"/>
          </w:rPr>
          <m:t>002</m:t>
        </m:r>
      </m:oMath>
      <w:r>
        <w:rPr>
          <w:rFonts w:ascii="宋体" w:cs="宋体"/>
          <w:kern w:val="0"/>
          <w:szCs w:val="21"/>
        </w:rPr>
        <w:t>号正式出海试车，标志着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中国制造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取得重要的技木突破。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建造航母用到了钛</w:t>
      </w:r>
      <w:r>
        <w:rPr>
          <w:rFonts w:ascii="宋体" w:cs="宋体"/>
          <w:kern w:val="0"/>
          <w:szCs w:val="21"/>
        </w:rPr>
        <w:t>合金，钛合金属于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纯净物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混合物</w:t>
      </w:r>
      <w:r>
        <w:rPr>
          <w:rFonts w:ascii="宋体" w:cs="宋体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，工业</w:t>
      </w:r>
      <w:proofErr w:type="gramStart"/>
      <w:r>
        <w:rPr>
          <w:rFonts w:ascii="宋体" w:cs="宋体"/>
          <w:kern w:val="0"/>
          <w:szCs w:val="21"/>
        </w:rPr>
        <w:t>制钛有</w:t>
      </w:r>
      <w:proofErr w:type="gramEnd"/>
      <w:r>
        <w:rPr>
          <w:rFonts w:ascii="宋体" w:cs="宋体"/>
          <w:kern w:val="0"/>
          <w:szCs w:val="21"/>
        </w:rPr>
        <w:t>一种反应为</w:t>
      </w:r>
      <m:oMath>
        <m:r>
          <m:rPr>
            <m:sty m:val="p"/>
          </m:rPr>
          <w:rPr>
            <w:rFonts w:hAnsi="Cambria Math"/>
          </w:rPr>
          <m:t>Ti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  <m:r>
          <m:rPr>
            <m:sty m:val="p"/>
          </m:rPr>
          <w:rPr>
            <w:rFonts w:hAnsi="Cambria Math"/>
          </w:rPr>
          <m:t>+2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H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  <m:f>
          <m:fPr>
            <m:ctrlPr>
              <w:rPr>
                <w:rFonts w:hAnsi="Cambria Math"/>
              </w:rPr>
            </m:ctrlPr>
          </m:fPr>
          <m:num>
            <m:limUpp>
              <m:limUppPr>
                <m:ctrlPr>
                  <w:rPr>
                    <w:rFonts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hAnsi="Cambria Math"/>
                  </w:rPr>
                  <m:t>  △  </m:t>
                </m:r>
              </m:lim>
            </m:limUpp>
          </m:num>
          <m:den>
            <m:r>
              <m:rPr>
                <m:sty m:val="p"/>
              </m:rPr>
              <w:rPr>
                <w:rFonts w:hAnsi="Cambria Math"/>
              </w:rPr>
              <m:t> </m:t>
            </m:r>
          </m:den>
        </m:f>
        <m:r>
          <m:rPr>
            <m:sty m:val="p"/>
          </m:rPr>
          <w:rPr>
            <w:rFonts w:hAnsi="Cambria Math"/>
          </w:rPr>
          <m:t>4HF+2S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+X</m:t>
        </m:r>
      </m:oMath>
      <w:r>
        <w:rPr>
          <w:rFonts w:ascii="宋体" w:cs="宋体"/>
          <w:kern w:val="0"/>
          <w:szCs w:val="21"/>
        </w:rPr>
        <w:t>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钛和钛合金是制造火箭、导弹、航天飞机的重要材料，主要利用了它们具有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等性能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填字母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A.</w:t>
      </w:r>
      <w:r>
        <w:rPr>
          <w:rFonts w:ascii="宋体" w:cs="宋体"/>
          <w:kern w:val="0"/>
          <w:szCs w:val="21"/>
        </w:rPr>
        <w:t>熔点高、密度小、机械性能好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B.</w:t>
      </w:r>
      <w:r>
        <w:rPr>
          <w:rFonts w:ascii="宋体" w:cs="宋体"/>
          <w:kern w:val="0"/>
          <w:szCs w:val="21"/>
        </w:rPr>
        <w:t>熔点低，硬度大、韧性好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建造航空母舰需要大量的不锈钢、锰钢等，其中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不锈钢、锰钢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金属材科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合成材料</w:t>
      </w:r>
      <w:r>
        <w:rPr>
          <w:rFonts w:ascii="宋体" w:cs="宋体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航母外壳用涂料覆盖，是为了防止钢铁材料与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接触而锈蚀。下</w:t>
      </w:r>
      <w:r>
        <w:rPr>
          <w:rFonts w:ascii="宋体" w:cs="宋体"/>
          <w:kern w:val="0"/>
          <w:szCs w:val="21"/>
        </w:rPr>
        <w:t>列措施中哪一项不能有效防止金属锈蚀？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填字母序号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A.</w:t>
      </w:r>
      <w:r>
        <w:rPr>
          <w:rFonts w:ascii="宋体" w:cs="宋体"/>
          <w:kern w:val="0"/>
          <w:szCs w:val="21"/>
        </w:rPr>
        <w:t>在金属表面刷漆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B.</w:t>
      </w:r>
      <w:r>
        <w:rPr>
          <w:rFonts w:ascii="宋体" w:cs="宋体"/>
          <w:kern w:val="0"/>
          <w:szCs w:val="21"/>
        </w:rPr>
        <w:t>制成耐腐蚀的合金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C.</w:t>
      </w:r>
      <w:r>
        <w:rPr>
          <w:rFonts w:ascii="宋体" w:cs="宋体"/>
          <w:kern w:val="0"/>
          <w:szCs w:val="21"/>
        </w:rPr>
        <w:t>用洗涤剂把金属制品表面油膜冼净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工业上，常用一氧化碳在高温条件下还原赤铁矿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主要成分是</w:t>
      </w:r>
      <m:oMath>
        <m:r>
          <m:rPr>
            <m:sty m:val="p"/>
          </m:rPr>
          <w:rPr>
            <w:rFonts w:hAnsi="Cambria Math"/>
          </w:rPr>
          <m:t>F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e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的方法炼铁，该反应的化学方程式为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(6)</m:t>
        </m:r>
      </m:oMath>
      <w:r>
        <w:rPr>
          <w:rFonts w:ascii="宋体" w:cs="宋体"/>
          <w:kern w:val="0"/>
          <w:szCs w:val="21"/>
        </w:rPr>
        <w:t>航空母舰的动力由柴油燃烧提供，柴油是通过一种化石燃料提炼得到，写出化石燃料天然气的主要成分甲烷燃烧的化学方程式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(7)</m:t>
        </m:r>
      </m:oMath>
      <w:r>
        <w:rPr>
          <w:rFonts w:ascii="宋体" w:cs="宋体"/>
          <w:kern w:val="0"/>
          <w:szCs w:val="21"/>
        </w:rPr>
        <w:t>某合金中含有金属</w:t>
      </w:r>
      <m:oMath>
        <m:r>
          <m:rPr>
            <m:sty m:val="p"/>
          </m:rPr>
          <w:rPr>
            <w:rFonts w:hAnsi="Cambria Math"/>
          </w:rPr>
          <m:t>(Sc)</m:t>
        </m:r>
      </m:oMath>
      <w:r>
        <w:rPr>
          <w:rFonts w:ascii="宋体" w:cs="宋体"/>
          <w:kern w:val="0"/>
          <w:szCs w:val="21"/>
        </w:rPr>
        <w:t>，相同条件下，取相同状态的</w:t>
      </w:r>
      <w:proofErr w:type="gramStart"/>
      <w:r>
        <w:rPr>
          <w:rFonts w:ascii="宋体" w:cs="宋体"/>
          <w:kern w:val="0"/>
          <w:szCs w:val="21"/>
        </w:rPr>
        <w:t>金属钪和锌</w:t>
      </w:r>
      <w:proofErr w:type="gramEnd"/>
      <w:r>
        <w:rPr>
          <w:rFonts w:ascii="宋体" w:cs="宋体"/>
          <w:kern w:val="0"/>
          <w:szCs w:val="21"/>
        </w:rPr>
        <w:t>分别与相同浓度</w:t>
      </w:r>
      <w:r>
        <w:rPr>
          <w:rFonts w:ascii="宋体" w:cs="宋体"/>
          <w:kern w:val="0"/>
          <w:szCs w:val="21"/>
        </w:rPr>
        <w:lastRenderedPageBreak/>
        <w:t>的盐酸反应，</w:t>
      </w:r>
      <w:proofErr w:type="gramStart"/>
      <w:r>
        <w:rPr>
          <w:rFonts w:ascii="宋体" w:cs="宋体"/>
          <w:kern w:val="0"/>
          <w:szCs w:val="21"/>
        </w:rPr>
        <w:t>钪产生</w:t>
      </w:r>
      <w:proofErr w:type="gramEnd"/>
      <w:r>
        <w:rPr>
          <w:rFonts w:ascii="宋体" w:cs="宋体"/>
          <w:kern w:val="0"/>
          <w:szCs w:val="21"/>
        </w:rPr>
        <w:t>气泡速</w:t>
      </w:r>
      <w:r>
        <w:rPr>
          <w:rFonts w:ascii="宋体" w:cs="宋体"/>
          <w:kern w:val="0"/>
          <w:szCs w:val="21"/>
        </w:rPr>
        <w:t>率明显更快，则金属活动性</w:t>
      </w:r>
      <m:oMath>
        <m:r>
          <m:rPr>
            <m:sty m:val="p"/>
          </m:rPr>
          <w:rPr>
            <w:rFonts w:hAnsi="Cambria Math"/>
          </w:rPr>
          <m:t>Sc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Zn(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m:oMath>
        <m:r>
          <m:rPr>
            <m:sty m:val="p"/>
          </m:rPr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m:oMath>
        <m:r>
          <m:rPr>
            <m:sty m:val="p"/>
          </m:rP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。为探究</w:t>
      </w:r>
      <m:oMath>
        <m:r>
          <m:rPr>
            <m:sty m:val="p"/>
          </m:rPr>
          <w:rPr>
            <w:rFonts w:hAnsi="Cambria Math"/>
          </w:rPr>
          <m:t>Sc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Fe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Cu</m:t>
        </m:r>
      </m:oMath>
      <w:r>
        <w:rPr>
          <w:rFonts w:ascii="宋体" w:cs="宋体"/>
          <w:kern w:val="0"/>
          <w:szCs w:val="21"/>
        </w:rPr>
        <w:t>三种金属活动性顺序，某同学选用了下列药品进行实验，其中不可行的是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A.</w:t>
      </w:r>
      <m:oMath>
        <m:r>
          <m:rPr>
            <m:sty m:val="p"/>
          </m:rPr>
          <w:rPr>
            <w:rFonts w:hAnsi="Cambria Math"/>
          </w:rPr>
          <m:t>Fe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Sc</m:t>
        </m:r>
      </m:oMath>
      <w:r>
        <w:rPr>
          <w:rFonts w:ascii="宋体" w:cs="宋体"/>
          <w:kern w:val="0"/>
          <w:szCs w:val="21"/>
        </w:rPr>
        <w:t>、盐酸、</w:t>
      </w:r>
      <m:oMath>
        <m:r>
          <m:rPr>
            <m:sty m:val="p"/>
          </m:rPr>
          <w:rPr>
            <w:rFonts w:hAnsi="Cambria Math"/>
          </w:rPr>
          <m:t>Cu(N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B.</w:t>
      </w:r>
      <m:oMath>
        <m:r>
          <m:rPr>
            <m:sty m:val="p"/>
          </m:rPr>
          <w:rPr>
            <w:rFonts w:hAnsi="Cambria Math"/>
          </w:rPr>
          <m:t>Sc(N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溶液、</w:t>
      </w:r>
      <m:oMath>
        <m:r>
          <m:rPr>
            <m:sty m:val="p"/>
          </m:rPr>
          <w:rPr>
            <w:rFonts w:hAnsi="Cambria Math"/>
          </w:rPr>
          <m:t>Cu(N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溶液、</w:t>
      </w:r>
      <m:oMath>
        <m:r>
          <m:rPr>
            <m:sty m:val="p"/>
          </m:rPr>
          <w:rPr>
            <w:rFonts w:hAnsi="Cambria Math"/>
          </w:rPr>
          <m:t>Fe</m:t>
        </m:r>
      </m:oMath>
      <w:r>
        <w:rPr>
          <w:rFonts w:ascii="宋体" w:cs="宋体"/>
          <w:kern w:val="0"/>
          <w:szCs w:val="21"/>
        </w:rPr>
        <w:t>丝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C.</w:t>
      </w:r>
      <m:oMath>
        <m:r>
          <m:rPr>
            <m:sty m:val="p"/>
          </m:rPr>
          <w:rPr>
            <w:rFonts w:hAnsi="Cambria Math"/>
          </w:rPr>
          <m:t>Sc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Fe(N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溶液、</w:t>
      </w:r>
      <m:oMath>
        <m:r>
          <m:rPr>
            <m:sty m:val="p"/>
          </m:rPr>
          <w:rPr>
            <w:rFonts w:hAnsi="Cambria Math"/>
          </w:rPr>
          <m:t>Cu</m:t>
        </m:r>
      </m:oMath>
      <w:r>
        <w:rPr>
          <w:rFonts w:ascii="宋体" w:cs="宋体"/>
          <w:kern w:val="0"/>
          <w:szCs w:val="21"/>
        </w:rPr>
        <w:t>丝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D.</w:t>
      </w:r>
      <m:oMath>
        <m:r>
          <m:rPr>
            <m:sty m:val="p"/>
          </m:rPr>
          <w:rPr>
            <w:rFonts w:hAnsi="Cambria Math"/>
          </w:rPr>
          <m:t>Fe(N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溶液、</w:t>
      </w:r>
      <m:oMath>
        <m:r>
          <m:rPr>
            <m:sty m:val="p"/>
          </m:rPr>
          <w:rPr>
            <w:rFonts w:hAnsi="Cambria Math"/>
          </w:rPr>
          <m:t>Sc(N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O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溶液、</w:t>
      </w:r>
      <m:oMath>
        <m:r>
          <m:rPr>
            <m:sty m:val="p"/>
          </m:rPr>
          <w:rPr>
            <w:rFonts w:hAnsi="Cambria Math"/>
          </w:rPr>
          <m:t>Cu</m:t>
        </m:r>
      </m:oMath>
      <w:r>
        <w:rPr>
          <w:rFonts w:ascii="宋体" w:cs="宋体"/>
          <w:kern w:val="0"/>
          <w:szCs w:val="21"/>
        </w:rPr>
        <w:t>丝</w:t>
      </w:r>
      <w:bookmarkEnd w:id="16"/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实验室里常用大理石跟盐酸反应来制取二氧化碳，某同学认真研究了课本中的实验装置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如图甲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，对其中的气体发生装置部分进行了改进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如图乙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。请回答下列问题</w:t>
      </w:r>
      <w:r>
        <w:rPr>
          <w:rFonts w:asci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alt=" " style="width:342pt;height:133.5pt">
            <v:imagedata r:id="rId21" o:title=""/>
          </v:shape>
        </w:pic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写出标号仪器的名称：</w:t>
      </w:r>
      <m:oMath>
        <m:r>
          <m:rPr>
            <m:sty m:val="p"/>
          </m:rPr>
          <w:rPr>
            <w:rFonts w:hAnsi="Cambria Math"/>
          </w:rPr>
          <m:t>a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       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         </w:t>
      </w:r>
      <w:r>
        <w:rPr>
          <w:rFonts w:ascii="宋体" w:cs="宋体"/>
          <w:kern w:val="0"/>
          <w:szCs w:val="21"/>
        </w:rPr>
        <w:t>。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(2)</m:t>
        </m:r>
      </m:oMath>
      <w:proofErr w:type="gramStart"/>
      <w:r>
        <w:rPr>
          <w:rFonts w:ascii="宋体" w:cs="宋体"/>
          <w:kern w:val="0"/>
          <w:szCs w:val="21"/>
        </w:rPr>
        <w:t>写出甲</w:t>
      </w:r>
      <w:proofErr w:type="gramEnd"/>
      <w:r>
        <w:rPr>
          <w:rFonts w:ascii="宋体" w:cs="宋体"/>
          <w:kern w:val="0"/>
          <w:szCs w:val="21"/>
        </w:rPr>
        <w:t>图装置错误之处：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                            </w:t>
      </w:r>
      <w:r>
        <w:rPr>
          <w:rFonts w:ascii="宋体" w:cs="宋体"/>
          <w:kern w:val="0"/>
          <w:szCs w:val="21"/>
        </w:rPr>
        <w:t>。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图中收集气体的方法叫做：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 </w:t>
      </w:r>
      <w:r>
        <w:rPr>
          <w:rFonts w:ascii="宋体" w:cs="宋体"/>
          <w:kern w:val="0"/>
          <w:szCs w:val="21"/>
        </w:rPr>
        <w:t>，二氧化碳气体采用该方法收集的原因是：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 </w:t>
      </w:r>
      <w:r>
        <w:rPr>
          <w:rFonts w:ascii="宋体" w:cs="宋体"/>
          <w:kern w:val="0"/>
          <w:szCs w:val="21"/>
        </w:rPr>
        <w:t>，检验</w:t>
      </w:r>
      <m:oMath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中已收集满二氧化碳气体的方法：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                </w:t>
      </w:r>
      <w:r>
        <w:rPr>
          <w:rFonts w:ascii="宋体" w:cs="宋体"/>
          <w:kern w:val="0"/>
          <w:szCs w:val="21"/>
        </w:rPr>
        <w:t>。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甲图装置可选用二氧化锰粉末和双氧水制取氧气，写出反应方程式：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 </w:t>
      </w:r>
      <w:r>
        <w:rPr>
          <w:rFonts w:ascii="宋体" w:cs="宋体"/>
          <w:kern w:val="0"/>
          <w:szCs w:val="21"/>
        </w:rPr>
        <w:t>；要验证有氧气生成的办法是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             </w:t>
      </w:r>
      <w:r>
        <w:rPr>
          <w:rFonts w:ascii="宋体" w:cs="宋体"/>
          <w:kern w:val="0"/>
          <w:szCs w:val="21"/>
        </w:rPr>
        <w:t>；为了控制反应速率，应对该气体发生装置如何改进？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可更换仪器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 </w:t>
      </w:r>
      <w:r>
        <w:rPr>
          <w:rFonts w:ascii="MS UI Gothic" w:eastAsia="MS UI Gothic" w:hAnsi="MS UI Gothic" w:cs="MS UI Gothic"/>
          <w:kern w:val="0"/>
          <w:sz w:val="24"/>
          <w:szCs w:val="24"/>
          <w:u w:val="single"/>
        </w:rPr>
        <w:t xml:space="preserve">　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</w:t>
      </w:r>
      <w:r>
        <w:rPr>
          <w:rFonts w:ascii="宋体" w:cs="宋体"/>
          <w:kern w:val="0"/>
          <w:szCs w:val="21"/>
        </w:rPr>
        <w:t>。</w:t>
      </w:r>
    </w:p>
    <w:p w:rsidR="005E7FA4" w:rsidRDefault="005251FC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请说明该同学将甲图装置改进成乙图装置进行实验的目的：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                            </w:t>
      </w:r>
      <w:r>
        <w:rPr>
          <w:rFonts w:ascii="宋体" w:cs="宋体"/>
          <w:kern w:val="0"/>
          <w:szCs w:val="21"/>
        </w:rPr>
        <w:t>。</w:t>
      </w:r>
    </w:p>
    <w:p w:rsidR="005E7FA4" w:rsidRDefault="005E7FA4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E7FA4" w:rsidRDefault="005251FC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/>
        </w:rPr>
        <w:t>小题，共</w:t>
      </w:r>
      <w:r w:rsidR="004A0A01">
        <w:rPr>
          <w:rFonts w:ascii="Times New Roman" w:eastAsia="Times New Roman" w:hAnsi="Times New Roman" w:cs="Times New Roman"/>
          <w:b/>
        </w:rPr>
        <w:t>10</w:t>
      </w:r>
      <w:r>
        <w:rPr>
          <w:rFonts w:ascii="黑体" w:eastAsia="黑体" w:hAnsi="黑体" w:cs="黑体"/>
        </w:rPr>
        <w:t>分）</w:t>
      </w:r>
    </w:p>
    <w:p w:rsidR="005E7FA4" w:rsidRDefault="005251FC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  <w:sectPr w:rsidR="005E7FA4" w:rsidSect="004E4038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/>
          <w:pgMar w:top="900" w:right="1997" w:bottom="900" w:left="1997" w:header="500" w:footer="500" w:gutter="0"/>
          <w:cols w:sep="1" w:space="425"/>
          <w:docGrid w:type="lines" w:linePitch="312"/>
        </w:sectPr>
      </w:pPr>
      <w:bookmarkStart w:id="17" w:name="topic_5e0b11b0-daae-46a7-a1a5-d657442f2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9" type="#_x0000_t75" style="position:absolute;left:0;text-align:left;margin-left:152.6pt;margin-top:0;width:127.5pt;height:83.25pt;z-index:251661312;mso-position-horizontal:right;mso-position-vertical-relative:line" o:allowoverlap="f">
            <v:imagedata r:id="rId28" o:title=""/>
            <w10:wrap type="square" side="left"/>
          </v:shape>
        </w:pict>
      </w:r>
      <m:oMath>
        <m:r>
          <m:rPr>
            <m:sty m:val="p"/>
          </m:rPr>
          <w:rPr>
            <w:rFonts w:hAnsi="Cambria Math"/>
          </w:rPr>
          <m:t>12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克大理石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杂质不与酸反应也不溶于水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与稀盐酸反应，加入稀盐酸的质量与生成气体的质量关系如图。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当加入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73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克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10%</m:t>
        </m:r>
      </m:oMath>
      <w:r>
        <w:rPr>
          <w:rFonts w:ascii="宋体" w:cs="宋体"/>
          <w:kern w:val="0"/>
          <w:szCs w:val="21"/>
        </w:rPr>
        <w:t>稀盐酸时，稀盐酸与碳酸钙恰好完全反应，求：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w:lastRenderedPageBreak/>
          <m:t>①</m:t>
        </m:r>
      </m:oMath>
      <w:r>
        <w:rPr>
          <w:rFonts w:ascii="宋体" w:cs="宋体"/>
          <w:kern w:val="0"/>
          <w:szCs w:val="21"/>
        </w:rPr>
        <w:t>反应生成的气体的质量是多少？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反应后溶液中溶质的质量分数是多少？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结果保留为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0.1%)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当加入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120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克稀盐酸时，溶液中溶质是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End w:id="17"/>
    </w:p>
    <w:p w:rsidR="00A47045" w:rsidRDefault="00A47045">
      <w:bookmarkStart w:id="18" w:name="_GoBack"/>
      <w:bookmarkEnd w:id="18"/>
    </w:p>
    <w:sectPr w:rsidR="00A4704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1FC" w:rsidRDefault="005251FC">
      <w:r>
        <w:separator/>
      </w:r>
    </w:p>
  </w:endnote>
  <w:endnote w:type="continuationSeparator" w:id="0">
    <w:p w:rsidR="005251FC" w:rsidRDefault="0052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87" w:rsidRPr="002E281B" w:rsidRDefault="00855687" w:rsidP="002E28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Pr="002E281B" w:rsidRDefault="004151FC" w:rsidP="002E28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1B" w:rsidRDefault="002E28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1FC" w:rsidRDefault="005251FC">
      <w:r>
        <w:separator/>
      </w:r>
    </w:p>
  </w:footnote>
  <w:footnote w:type="continuationSeparator" w:id="0">
    <w:p w:rsidR="005251FC" w:rsidRDefault="00525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1B" w:rsidRDefault="002E28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Pr="002E281B" w:rsidRDefault="004151FC" w:rsidP="002E28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1B" w:rsidRDefault="002E28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E1295"/>
    <w:multiLevelType w:val="hybridMultilevel"/>
    <w:tmpl w:val="0D689B90"/>
    <w:lvl w:ilvl="0" w:tplc="6DF4B638">
      <w:start w:val="1"/>
      <w:numFmt w:val="decimal"/>
      <w:lvlText w:val="%1."/>
      <w:lvlJc w:val="left"/>
      <w:pPr>
        <w:ind w:left="420" w:hanging="420"/>
      </w:pPr>
    </w:lvl>
    <w:lvl w:ilvl="1" w:tplc="26DE9C1C" w:tentative="1">
      <w:start w:val="1"/>
      <w:numFmt w:val="lowerLetter"/>
      <w:lvlText w:val="%2)"/>
      <w:lvlJc w:val="left"/>
      <w:pPr>
        <w:ind w:left="840" w:hanging="420"/>
      </w:pPr>
    </w:lvl>
    <w:lvl w:ilvl="2" w:tplc="6C1858DA" w:tentative="1">
      <w:start w:val="1"/>
      <w:numFmt w:val="lowerRoman"/>
      <w:lvlText w:val="%3."/>
      <w:lvlJc w:val="right"/>
      <w:pPr>
        <w:ind w:left="1260" w:hanging="420"/>
      </w:pPr>
    </w:lvl>
    <w:lvl w:ilvl="3" w:tplc="3E7ECB88" w:tentative="1">
      <w:start w:val="1"/>
      <w:numFmt w:val="decimal"/>
      <w:lvlText w:val="%4."/>
      <w:lvlJc w:val="left"/>
      <w:pPr>
        <w:ind w:left="1680" w:hanging="420"/>
      </w:pPr>
    </w:lvl>
    <w:lvl w:ilvl="4" w:tplc="9B0A7FD2" w:tentative="1">
      <w:start w:val="1"/>
      <w:numFmt w:val="lowerLetter"/>
      <w:lvlText w:val="%5)"/>
      <w:lvlJc w:val="left"/>
      <w:pPr>
        <w:ind w:left="2100" w:hanging="420"/>
      </w:pPr>
    </w:lvl>
    <w:lvl w:ilvl="5" w:tplc="3434FE98" w:tentative="1">
      <w:start w:val="1"/>
      <w:numFmt w:val="lowerRoman"/>
      <w:lvlText w:val="%6."/>
      <w:lvlJc w:val="right"/>
      <w:pPr>
        <w:ind w:left="2520" w:hanging="420"/>
      </w:pPr>
    </w:lvl>
    <w:lvl w:ilvl="6" w:tplc="A4FCE06E" w:tentative="1">
      <w:start w:val="1"/>
      <w:numFmt w:val="decimal"/>
      <w:lvlText w:val="%7."/>
      <w:lvlJc w:val="left"/>
      <w:pPr>
        <w:ind w:left="2940" w:hanging="420"/>
      </w:pPr>
    </w:lvl>
    <w:lvl w:ilvl="7" w:tplc="81ECB9B8" w:tentative="1">
      <w:start w:val="1"/>
      <w:numFmt w:val="lowerLetter"/>
      <w:lvlText w:val="%8)"/>
      <w:lvlJc w:val="left"/>
      <w:pPr>
        <w:ind w:left="3360" w:hanging="420"/>
      </w:pPr>
    </w:lvl>
    <w:lvl w:ilvl="8" w:tplc="6184663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1334F2F4">
      <w:start w:val="1"/>
      <w:numFmt w:val="decimal"/>
      <w:lvlText w:val="%1."/>
      <w:lvlJc w:val="left"/>
      <w:pPr>
        <w:ind w:left="420" w:hanging="420"/>
      </w:pPr>
    </w:lvl>
    <w:lvl w:ilvl="1" w:tplc="3858D08E" w:tentative="1">
      <w:start w:val="1"/>
      <w:numFmt w:val="lowerLetter"/>
      <w:lvlText w:val="%2)"/>
      <w:lvlJc w:val="left"/>
      <w:pPr>
        <w:ind w:left="840" w:hanging="420"/>
      </w:pPr>
    </w:lvl>
    <w:lvl w:ilvl="2" w:tplc="58320AC4" w:tentative="1">
      <w:start w:val="1"/>
      <w:numFmt w:val="lowerRoman"/>
      <w:lvlText w:val="%3."/>
      <w:lvlJc w:val="right"/>
      <w:pPr>
        <w:ind w:left="1260" w:hanging="420"/>
      </w:pPr>
    </w:lvl>
    <w:lvl w:ilvl="3" w:tplc="4DE85098" w:tentative="1">
      <w:start w:val="1"/>
      <w:numFmt w:val="decimal"/>
      <w:lvlText w:val="%4."/>
      <w:lvlJc w:val="left"/>
      <w:pPr>
        <w:ind w:left="1680" w:hanging="420"/>
      </w:pPr>
    </w:lvl>
    <w:lvl w:ilvl="4" w:tplc="3A52A518" w:tentative="1">
      <w:start w:val="1"/>
      <w:numFmt w:val="lowerLetter"/>
      <w:lvlText w:val="%5)"/>
      <w:lvlJc w:val="left"/>
      <w:pPr>
        <w:ind w:left="2100" w:hanging="420"/>
      </w:pPr>
    </w:lvl>
    <w:lvl w:ilvl="5" w:tplc="387A0874" w:tentative="1">
      <w:start w:val="1"/>
      <w:numFmt w:val="lowerRoman"/>
      <w:lvlText w:val="%6."/>
      <w:lvlJc w:val="right"/>
      <w:pPr>
        <w:ind w:left="2520" w:hanging="420"/>
      </w:pPr>
    </w:lvl>
    <w:lvl w:ilvl="6" w:tplc="873219F8" w:tentative="1">
      <w:start w:val="1"/>
      <w:numFmt w:val="decimal"/>
      <w:lvlText w:val="%7."/>
      <w:lvlJc w:val="left"/>
      <w:pPr>
        <w:ind w:left="2940" w:hanging="420"/>
      </w:pPr>
    </w:lvl>
    <w:lvl w:ilvl="7" w:tplc="C6A0A296" w:tentative="1">
      <w:start w:val="1"/>
      <w:numFmt w:val="lowerLetter"/>
      <w:lvlText w:val="%8)"/>
      <w:lvlJc w:val="left"/>
      <w:pPr>
        <w:ind w:left="3360" w:hanging="420"/>
      </w:pPr>
    </w:lvl>
    <w:lvl w:ilvl="8" w:tplc="D45201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B2588BE0">
      <w:start w:val="1"/>
      <w:numFmt w:val="decimal"/>
      <w:lvlText w:val="%1."/>
      <w:lvlJc w:val="left"/>
      <w:pPr>
        <w:ind w:left="840" w:hanging="420"/>
      </w:pPr>
    </w:lvl>
    <w:lvl w:ilvl="1" w:tplc="AA5AF2DA" w:tentative="1">
      <w:start w:val="1"/>
      <w:numFmt w:val="lowerLetter"/>
      <w:lvlText w:val="%2)"/>
      <w:lvlJc w:val="left"/>
      <w:pPr>
        <w:ind w:left="1260" w:hanging="420"/>
      </w:pPr>
    </w:lvl>
    <w:lvl w:ilvl="2" w:tplc="5D482AA4" w:tentative="1">
      <w:start w:val="1"/>
      <w:numFmt w:val="lowerRoman"/>
      <w:lvlText w:val="%3."/>
      <w:lvlJc w:val="right"/>
      <w:pPr>
        <w:ind w:left="1680" w:hanging="420"/>
      </w:pPr>
    </w:lvl>
    <w:lvl w:ilvl="3" w:tplc="300A604A" w:tentative="1">
      <w:start w:val="1"/>
      <w:numFmt w:val="decimal"/>
      <w:lvlText w:val="%4."/>
      <w:lvlJc w:val="left"/>
      <w:pPr>
        <w:ind w:left="2100" w:hanging="420"/>
      </w:pPr>
    </w:lvl>
    <w:lvl w:ilvl="4" w:tplc="5DF6FD28" w:tentative="1">
      <w:start w:val="1"/>
      <w:numFmt w:val="lowerLetter"/>
      <w:lvlText w:val="%5)"/>
      <w:lvlJc w:val="left"/>
      <w:pPr>
        <w:ind w:left="2520" w:hanging="420"/>
      </w:pPr>
    </w:lvl>
    <w:lvl w:ilvl="5" w:tplc="8FC4F9E8" w:tentative="1">
      <w:start w:val="1"/>
      <w:numFmt w:val="lowerRoman"/>
      <w:lvlText w:val="%6."/>
      <w:lvlJc w:val="right"/>
      <w:pPr>
        <w:ind w:left="2940" w:hanging="420"/>
      </w:pPr>
    </w:lvl>
    <w:lvl w:ilvl="6" w:tplc="EB72271A" w:tentative="1">
      <w:start w:val="1"/>
      <w:numFmt w:val="decimal"/>
      <w:lvlText w:val="%7."/>
      <w:lvlJc w:val="left"/>
      <w:pPr>
        <w:ind w:left="3360" w:hanging="420"/>
      </w:pPr>
    </w:lvl>
    <w:lvl w:ilvl="7" w:tplc="9D3EE6DE" w:tentative="1">
      <w:start w:val="1"/>
      <w:numFmt w:val="lowerLetter"/>
      <w:lvlText w:val="%8)"/>
      <w:lvlJc w:val="left"/>
      <w:pPr>
        <w:ind w:left="3780" w:hanging="420"/>
      </w:pPr>
    </w:lvl>
    <w:lvl w:ilvl="8" w:tplc="86F6194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CCDE0720">
      <w:start w:val="1"/>
      <w:numFmt w:val="chineseCountingThousand"/>
      <w:lvlText w:val="%1、"/>
      <w:lvlJc w:val="left"/>
      <w:pPr>
        <w:ind w:left="420" w:hanging="420"/>
      </w:pPr>
    </w:lvl>
    <w:lvl w:ilvl="1" w:tplc="AFA0FBB2" w:tentative="1">
      <w:start w:val="1"/>
      <w:numFmt w:val="lowerLetter"/>
      <w:lvlText w:val="%2)"/>
      <w:lvlJc w:val="left"/>
      <w:pPr>
        <w:ind w:left="840" w:hanging="420"/>
      </w:pPr>
    </w:lvl>
    <w:lvl w:ilvl="2" w:tplc="63F63BEC" w:tentative="1">
      <w:start w:val="1"/>
      <w:numFmt w:val="lowerRoman"/>
      <w:lvlText w:val="%3."/>
      <w:lvlJc w:val="right"/>
      <w:pPr>
        <w:ind w:left="1260" w:hanging="420"/>
      </w:pPr>
    </w:lvl>
    <w:lvl w:ilvl="3" w:tplc="4082251E" w:tentative="1">
      <w:start w:val="1"/>
      <w:numFmt w:val="decimal"/>
      <w:lvlText w:val="%4."/>
      <w:lvlJc w:val="left"/>
      <w:pPr>
        <w:ind w:left="1680" w:hanging="420"/>
      </w:pPr>
    </w:lvl>
    <w:lvl w:ilvl="4" w:tplc="77C2C8AC" w:tentative="1">
      <w:start w:val="1"/>
      <w:numFmt w:val="lowerLetter"/>
      <w:lvlText w:val="%5)"/>
      <w:lvlJc w:val="left"/>
      <w:pPr>
        <w:ind w:left="2100" w:hanging="420"/>
      </w:pPr>
    </w:lvl>
    <w:lvl w:ilvl="5" w:tplc="E90C36EE" w:tentative="1">
      <w:start w:val="1"/>
      <w:numFmt w:val="lowerRoman"/>
      <w:lvlText w:val="%6."/>
      <w:lvlJc w:val="right"/>
      <w:pPr>
        <w:ind w:left="2520" w:hanging="420"/>
      </w:pPr>
    </w:lvl>
    <w:lvl w:ilvl="6" w:tplc="AD9E3948" w:tentative="1">
      <w:start w:val="1"/>
      <w:numFmt w:val="decimal"/>
      <w:lvlText w:val="%7."/>
      <w:lvlJc w:val="left"/>
      <w:pPr>
        <w:ind w:left="2940" w:hanging="420"/>
      </w:pPr>
    </w:lvl>
    <w:lvl w:ilvl="7" w:tplc="F9389E44" w:tentative="1">
      <w:start w:val="1"/>
      <w:numFmt w:val="lowerLetter"/>
      <w:lvlText w:val="%8)"/>
      <w:lvlJc w:val="left"/>
      <w:pPr>
        <w:ind w:left="3360" w:hanging="420"/>
      </w:pPr>
    </w:lvl>
    <w:lvl w:ilvl="8" w:tplc="3D540B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CC7C2E8E">
      <w:start w:val="1"/>
      <w:numFmt w:val="chineseCountingThousand"/>
      <w:lvlText w:val="%1、"/>
      <w:lvlJc w:val="left"/>
      <w:pPr>
        <w:ind w:left="420" w:hanging="420"/>
      </w:pPr>
    </w:lvl>
    <w:lvl w:ilvl="1" w:tplc="5C84C7CE" w:tentative="1">
      <w:start w:val="1"/>
      <w:numFmt w:val="lowerLetter"/>
      <w:lvlText w:val="%2)"/>
      <w:lvlJc w:val="left"/>
      <w:pPr>
        <w:ind w:left="840" w:hanging="420"/>
      </w:pPr>
    </w:lvl>
    <w:lvl w:ilvl="2" w:tplc="E286E002" w:tentative="1">
      <w:start w:val="1"/>
      <w:numFmt w:val="lowerRoman"/>
      <w:lvlText w:val="%3."/>
      <w:lvlJc w:val="right"/>
      <w:pPr>
        <w:ind w:left="1260" w:hanging="420"/>
      </w:pPr>
    </w:lvl>
    <w:lvl w:ilvl="3" w:tplc="6F2437AA" w:tentative="1">
      <w:start w:val="1"/>
      <w:numFmt w:val="decimal"/>
      <w:lvlText w:val="%4."/>
      <w:lvlJc w:val="left"/>
      <w:pPr>
        <w:ind w:left="1680" w:hanging="420"/>
      </w:pPr>
    </w:lvl>
    <w:lvl w:ilvl="4" w:tplc="D7AC5C14" w:tentative="1">
      <w:start w:val="1"/>
      <w:numFmt w:val="lowerLetter"/>
      <w:lvlText w:val="%5)"/>
      <w:lvlJc w:val="left"/>
      <w:pPr>
        <w:ind w:left="2100" w:hanging="420"/>
      </w:pPr>
    </w:lvl>
    <w:lvl w:ilvl="5" w:tplc="BF20A936" w:tentative="1">
      <w:start w:val="1"/>
      <w:numFmt w:val="lowerRoman"/>
      <w:lvlText w:val="%6."/>
      <w:lvlJc w:val="right"/>
      <w:pPr>
        <w:ind w:left="2520" w:hanging="420"/>
      </w:pPr>
    </w:lvl>
    <w:lvl w:ilvl="6" w:tplc="FFE48490" w:tentative="1">
      <w:start w:val="1"/>
      <w:numFmt w:val="decimal"/>
      <w:lvlText w:val="%7."/>
      <w:lvlJc w:val="left"/>
      <w:pPr>
        <w:ind w:left="2940" w:hanging="420"/>
      </w:pPr>
    </w:lvl>
    <w:lvl w:ilvl="7" w:tplc="25046094" w:tentative="1">
      <w:start w:val="1"/>
      <w:numFmt w:val="lowerLetter"/>
      <w:lvlText w:val="%8)"/>
      <w:lvlJc w:val="left"/>
      <w:pPr>
        <w:ind w:left="3360" w:hanging="420"/>
      </w:pPr>
    </w:lvl>
    <w:lvl w:ilvl="8" w:tplc="8898CBE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FA4"/>
    <w:rsid w:val="001D5EC1"/>
    <w:rsid w:val="002E281B"/>
    <w:rsid w:val="004151FC"/>
    <w:rsid w:val="004A0A01"/>
    <w:rsid w:val="005130CF"/>
    <w:rsid w:val="005251FC"/>
    <w:rsid w:val="005E7FA4"/>
    <w:rsid w:val="00855687"/>
    <w:rsid w:val="00A47045"/>
    <w:rsid w:val="00BC62FB"/>
    <w:rsid w:val="00C02FC6"/>
    <w:rsid w:val="00CD79FA"/>
    <w:rsid w:val="00E81558"/>
    <w:rsid w:val="00F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386"/>
    <w:rPr>
      <w:rFonts w:ascii="Cambria Math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edittable">
    <w:name w:val="edittable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A9A1-1A2E-4B23-9A8B-AA72C1432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2022-06-05T04:21:00Z</dcterms:created>
  <dcterms:modified xsi:type="dcterms:W3CDTF">2022-06-05T04:21:00Z</dcterms:modified>
</cp:coreProperties>
</file>