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b/>
          <w:bCs/>
          <w:sz w:val="32"/>
          <w:szCs w:val="40"/>
        </w:rPr>
      </w:pPr>
      <w:bookmarkStart w:id="0" w:name="_GoBack"/>
      <w:bookmarkEnd w:id="0"/>
      <w:r>
        <w:rPr>
          <w:rFonts w:hint="eastAsia" w:ascii="Times New Roman" w:hAnsi="Times New Roman"/>
          <w:b/>
          <w:bCs/>
          <w:sz w:val="32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12090400</wp:posOffset>
            </wp:positionH>
            <wp:positionV relativeFrom="topMargin">
              <wp:posOffset>12623800</wp:posOffset>
            </wp:positionV>
            <wp:extent cx="457200" cy="3810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bCs/>
          <w:sz w:val="32"/>
          <w:szCs w:val="40"/>
        </w:rPr>
        <w:t>2022</w:t>
      </w:r>
      <w:r>
        <w:rPr>
          <w:rFonts w:hint="eastAsia"/>
          <w:b/>
          <w:bCs/>
          <w:sz w:val="32"/>
          <w:szCs w:val="40"/>
        </w:rPr>
        <w:t>年初四综合测试</w:t>
      </w:r>
    </w:p>
    <w:p>
      <w:pPr>
        <w:spacing w:line="288" w:lineRule="auto"/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化学</w:t>
      </w:r>
    </w:p>
    <w:p>
      <w:pPr>
        <w:spacing w:line="288" w:lineRule="auto"/>
      </w:pPr>
      <w:r>
        <w:rPr>
          <w:rFonts w:hint="eastAsia"/>
        </w:rPr>
        <w:t>相对原子质量：</w:t>
      </w:r>
      <w:r>
        <w:rPr>
          <w:rFonts w:hint="eastAsia" w:ascii="Times New Roman" w:hAnsi="Times New Roman"/>
        </w:rPr>
        <w:t>H</w:t>
      </w:r>
      <w:r>
        <w:t>-</w:t>
      </w:r>
      <w:r>
        <w:rPr>
          <w:rFonts w:hint="eastAsia" w:ascii="Times New Roman" w:hAnsi="Times New Roman"/>
        </w:rPr>
        <w:t>1</w:t>
      </w:r>
      <w:r>
        <w:t xml:space="preserve">  </w:t>
      </w:r>
      <w:r>
        <w:rPr>
          <w:rFonts w:ascii="Times New Roman" w:hAnsi="Times New Roman"/>
        </w:rPr>
        <w:t>C</w:t>
      </w:r>
      <w:r>
        <w:t>-</w:t>
      </w:r>
      <w:r>
        <w:rPr>
          <w:rFonts w:ascii="Times New Roman" w:hAnsi="Times New Roman"/>
        </w:rPr>
        <w:t>12</w:t>
      </w:r>
      <w:r>
        <w:t xml:space="preserve">  </w:t>
      </w:r>
      <w:r>
        <w:rPr>
          <w:rFonts w:hint="eastAsia" w:ascii="Times New Roman" w:hAnsi="Times New Roman"/>
        </w:rPr>
        <w:t>O</w:t>
      </w:r>
      <w:r>
        <w:t>-</w:t>
      </w:r>
      <w:r>
        <w:rPr>
          <w:rFonts w:ascii="Times New Roman" w:hAnsi="Times New Roman"/>
        </w:rPr>
        <w:t>16</w:t>
      </w:r>
      <w:r>
        <w:t xml:space="preserve">  </w:t>
      </w:r>
      <w:r>
        <w:rPr>
          <w:rFonts w:ascii="Times New Roman" w:hAnsi="Times New Roman"/>
        </w:rPr>
        <w:t>Mg</w:t>
      </w:r>
      <w:r>
        <w:t>-</w:t>
      </w:r>
      <w:r>
        <w:rPr>
          <w:rFonts w:ascii="Times New Roman" w:hAnsi="Times New Roman"/>
        </w:rPr>
        <w:t>24</w:t>
      </w:r>
      <w:r>
        <w:t xml:space="preserve">  </w:t>
      </w:r>
      <w:r>
        <w:rPr>
          <w:rFonts w:hint="eastAsia" w:ascii="Times New Roman" w:hAnsi="Times New Roman"/>
        </w:rPr>
        <w:t>S</w:t>
      </w:r>
      <w:r>
        <w:rPr>
          <w:rFonts w:hint="eastAsia"/>
        </w:rPr>
        <w:t>-</w:t>
      </w:r>
      <w:r>
        <w:rPr>
          <w:rFonts w:hint="eastAsia" w:ascii="Times New Roman" w:hAnsi="Times New Roman"/>
        </w:rPr>
        <w:t>32</w:t>
      </w:r>
    </w:p>
    <w:p>
      <w:pPr>
        <w:spacing w:line="288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一、选择题（每小题只有一个选项符合题意）</w:t>
      </w:r>
    </w:p>
    <w:p>
      <w:pPr>
        <w:spacing w:line="288" w:lineRule="auto"/>
      </w:pPr>
      <w:r>
        <w:rPr>
          <w:rFonts w:hint="eastAsia" w:ascii="Times New Roman" w:hAnsi="Times New Roman"/>
        </w:rPr>
        <w:t>1</w:t>
      </w:r>
      <w:r>
        <w:rPr>
          <w:rFonts w:hint="eastAsia"/>
        </w:rPr>
        <w:t>.物质的变化过程中往往伴随着能量变化。下列过程中产生的能量主要是通过化学变化提供的是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.使用电热水器将水烧开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.点燃酒精灯给试管中的水加热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.电灯通电后发光发热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.利用风力发电</w:t>
      </w:r>
    </w:p>
    <w:p>
      <w:pPr>
        <w:spacing w:line="288" w:lineRule="auto"/>
      </w:pPr>
      <w:r>
        <w:rPr>
          <w:rFonts w:hint="eastAsia" w:ascii="Times New Roman" w:hAnsi="Times New Roman"/>
        </w:rPr>
        <w:t>2</w:t>
      </w:r>
      <w:r>
        <w:rPr>
          <w:rFonts w:hint="eastAsia"/>
        </w:rPr>
        <w:t>.下列关于化学史方面的叙述中，正确的是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.汤姆森通过</w:t>
      </w:r>
      <w:r>
        <w:rPr>
          <w:rFonts w:ascii="Times New Roman" w:hAnsi="Times New Roman"/>
        </w:rPr>
        <w:t>α</w:t>
      </w:r>
      <w:r>
        <w:rPr>
          <w:rFonts w:hint="eastAsia"/>
        </w:rPr>
        <w:t>粒子轰击金箔实验，认识到原子是可分的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.侯德榜是唯一研发出利用食盐制取纯碱的科学家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.拉瓦锡最早通过实验得出空气中含有稀有气体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.门捷列夫发现了元素之间存在联系，排列出元素周期表，为化学研究做出了重大贡献</w:t>
      </w:r>
    </w:p>
    <w:p>
      <w:pPr>
        <w:spacing w:line="288" w:lineRule="auto"/>
      </w:pPr>
      <w:r>
        <w:rPr>
          <w:rFonts w:hint="eastAsia" w:ascii="Times New Roman" w:hAnsi="Times New Roman"/>
        </w:rPr>
        <w:t>3</w:t>
      </w:r>
      <w:r>
        <w:rPr>
          <w:rFonts w:hint="eastAsia"/>
        </w:rPr>
        <w:t>.下列关于元素的说法中，正确的是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.同种元素的原子化学性质相同，但是质量可能不同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.物质都是由元素组成的，只能通过不同种元素相互组合构成物质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.元素的种类是由质子数和中子数共同决定的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.人造元素是通过化学方法合成的</w:t>
      </w:r>
    </w:p>
    <w:p>
      <w:pPr>
        <w:spacing w:line="288" w:lineRule="auto"/>
      </w:pPr>
      <w:r>
        <w:rPr>
          <w:rFonts w:hint="eastAsia" w:ascii="Times New Roman" w:hAnsi="Times New Roman"/>
        </w:rPr>
        <w:t>4</w:t>
      </w:r>
      <w:r>
        <w:rPr>
          <w:rFonts w:hint="eastAsia"/>
        </w:rPr>
        <w:t>.化学是创造物质的科学，要创造新物质，其核心是认识物质的构成和变化规律。下列关于物质构成的说法中，正确的是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.原子变成离子或者相互结合成分子，与核外电子排布无关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.原子是化学变化中的最小粒子，因为所有原子在化学变化中都不发生任何变化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.由分子构成的物质，在发生化学变化时，分子的种类改变了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.在任何变化中，分子、原子、离子都不能再分</w:t>
      </w:r>
    </w:p>
    <w:p>
      <w:pPr>
        <w:spacing w:line="288" w:lineRule="auto"/>
      </w:pPr>
      <w:r>
        <w:rPr>
          <w:rFonts w:hint="eastAsia" w:ascii="Times New Roman" w:hAnsi="Times New Roman"/>
        </w:rPr>
        <w:t>5</w:t>
      </w:r>
      <w:r>
        <w:rPr>
          <w:rFonts w:hint="eastAsia"/>
        </w:rPr>
        <w:t>.归纳、推理是学习化学的重要方法。下列说法正确的是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.小苏打治疗胃酸过多发生了中和反应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.单质由一种元素组成，因此由一种元素组成的物质一定是单质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.能使紫色石蕊试液变红的溶液一定是酸性溶液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.测得某长期放置的石灰水</w:t>
      </w:r>
      <w:r>
        <w:rPr>
          <w:rFonts w:hint="eastAsia" w:ascii="Times New Roman" w:hAnsi="Times New Roman"/>
        </w:rPr>
        <w:t>pH</w:t>
      </w:r>
      <w:r>
        <w:t>&gt;</w:t>
      </w:r>
      <w:r>
        <w:rPr>
          <w:rFonts w:hint="eastAsia" w:ascii="Times New Roman" w:hAnsi="Times New Roman"/>
        </w:rPr>
        <w:t>7</w:t>
      </w:r>
      <w:r>
        <w:rPr>
          <w:rFonts w:hint="eastAsia"/>
        </w:rPr>
        <w:t>，可以推断该石灰水未变质</w:t>
      </w:r>
    </w:p>
    <w:p>
      <w:pPr>
        <w:spacing w:line="288" w:lineRule="auto"/>
      </w:pPr>
      <w:r>
        <w:rPr>
          <w:rFonts w:hint="eastAsia" w:ascii="Times New Roman" w:hAnsi="Times New Roman"/>
        </w:rPr>
        <w:t>6</w:t>
      </w:r>
      <w:r>
        <w:rPr>
          <w:rFonts w:hint="eastAsia"/>
        </w:rPr>
        <w:t>.《本草纲目》中“黄连”条目下记稳：“吐血不止，取黄连一两，捣碎，加鼓二十粒，水煎去渣，温服。”该过程中没有涉及到的操作是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.蒸发结晶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.称量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.过滤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.加热</w:t>
      </w:r>
    </w:p>
    <w:p>
      <w:pPr>
        <w:spacing w:line="288" w:lineRule="auto"/>
      </w:pPr>
      <w:r>
        <w:rPr>
          <w:rFonts w:hint="eastAsia" w:ascii="Times New Roman" w:hAnsi="Times New Roman"/>
        </w:rPr>
        <w:t>7</w:t>
      </w:r>
      <w:r>
        <w:rPr>
          <w:rFonts w:hint="eastAsia"/>
        </w:rPr>
        <w:t>.红葡萄酒中含有的花青素，是一种性质与石蕊试液相似的物质，花青素有利于人体健康。假红葡萄酒用色素、味素和酒精等勾兑，在不同</w:t>
      </w:r>
      <w:r>
        <w:rPr>
          <w:rFonts w:hint="eastAsia" w:ascii="Times New Roman" w:hAnsi="Times New Roman"/>
        </w:rPr>
        <w:t>pH</w:t>
      </w:r>
      <w:r>
        <w:rPr>
          <w:rFonts w:hint="eastAsia"/>
        </w:rPr>
        <w:t>溶液中不变色。鉴别红葡萄酒真假可用家中的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.食盐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.白砂糖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.白醋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.淀粉</w:t>
      </w:r>
    </w:p>
    <w:p>
      <w:pPr>
        <w:spacing w:line="288" w:lineRule="auto"/>
      </w:pPr>
      <w:r>
        <w:rPr>
          <w:rFonts w:hint="eastAsia" w:ascii="Times New Roman" w:hAnsi="Times New Roman"/>
        </w:rPr>
        <w:t>8</w:t>
      </w:r>
      <w:r>
        <w:rPr>
          <w:rFonts w:hint="eastAsia"/>
        </w:rPr>
        <w:t>.下列对化学变化的认识错误的是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t>.</w:t>
      </w:r>
      <w:r>
        <w:rPr>
          <w:rFonts w:hint="eastAsia"/>
        </w:rPr>
        <w:t>化学变化也叫化学反应，生成新物质并常常伴随能量的变化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.我们可以通过控制反应条件来控制化学反应的发生或停止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.外界条件是化学反应能否发生的决定因素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.通过研究物质的组成和性质，可以预测物质间能否发生化学反应</w:t>
      </w:r>
    </w:p>
    <w:p>
      <w:pPr>
        <w:spacing w:line="288" w:lineRule="auto"/>
      </w:pPr>
      <w:r>
        <w:rPr>
          <w:rFonts w:hint="eastAsia" w:ascii="Times New Roman" w:hAnsi="Times New Roman"/>
        </w:rPr>
        <w:t>9</w:t>
      </w:r>
      <w:r>
        <w:rPr>
          <w:rFonts w:hint="eastAsia"/>
        </w:rPr>
        <w:t>.除去下列物质中的少量杂质，所选试剂及操作都正确的是</w:t>
      </w:r>
    </w:p>
    <w:tbl>
      <w:tblPr>
        <w:tblStyle w:val="7"/>
        <w:tblW w:w="72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59"/>
        <w:gridCol w:w="1276"/>
        <w:gridCol w:w="1959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988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物质</w:t>
            </w:r>
          </w:p>
        </w:tc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杂质</w:t>
            </w:r>
          </w:p>
        </w:tc>
        <w:tc>
          <w:tcPr>
            <w:tcW w:w="1959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试剂</w:t>
            </w:r>
          </w:p>
        </w:tc>
        <w:tc>
          <w:tcPr>
            <w:tcW w:w="1446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988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/>
              </w:rPr>
              <w:t>CuC</w:t>
            </w:r>
            <w:r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hint="eastAsia"/>
              </w:rPr>
              <w:t>溶液</w:t>
            </w:r>
          </w:p>
        </w:tc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 w:ascii="Times New Roman" w:hAnsi="Times New Roman"/>
              </w:rPr>
              <w:t>FeCl</w:t>
            </w:r>
            <w:r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1959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过量铁粉</w:t>
            </w:r>
          </w:p>
        </w:tc>
        <w:tc>
          <w:tcPr>
            <w:tcW w:w="1446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988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 w:ascii="Times New Roman" w:hAnsi="Times New Roman"/>
              </w:rPr>
              <w:t>CO</w:t>
            </w:r>
            <w:r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 w:ascii="Times New Roman" w:hAnsi="Times New Roman"/>
              </w:rPr>
              <w:t>H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O</w:t>
            </w:r>
          </w:p>
        </w:tc>
        <w:tc>
          <w:tcPr>
            <w:tcW w:w="1959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氢氧化钠固体</w:t>
            </w:r>
          </w:p>
        </w:tc>
        <w:tc>
          <w:tcPr>
            <w:tcW w:w="1446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通过干燥管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988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/>
              </w:rPr>
              <w:t>NaNO</w:t>
            </w:r>
            <w:r>
              <w:rPr>
                <w:rFonts w:ascii="Times New Roman" w:hAnsi="Times New Roman"/>
                <w:vertAlign w:val="subscript"/>
              </w:rPr>
              <w:t>3</w:t>
            </w:r>
            <w:r>
              <w:rPr>
                <w:rFonts w:hint="eastAsia"/>
              </w:rPr>
              <w:t>溶液</w:t>
            </w:r>
          </w:p>
        </w:tc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 w:ascii="Times New Roman" w:hAnsi="Times New Roman"/>
              </w:rPr>
              <w:t>Na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CO</w:t>
            </w:r>
            <w:r>
              <w:rPr>
                <w:rFonts w:ascii="Times New Roman" w:hAnsi="Times New Roman"/>
                <w:vertAlign w:val="subscript"/>
              </w:rPr>
              <w:t>3</w:t>
            </w:r>
          </w:p>
        </w:tc>
        <w:tc>
          <w:tcPr>
            <w:tcW w:w="1959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适量</w:t>
            </w:r>
            <w:r>
              <w:rPr>
                <w:rFonts w:hint="eastAsia" w:ascii="Times New Roman" w:hAnsi="Times New Roman"/>
              </w:rPr>
              <w:t>CaCl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/>
              </w:rPr>
              <w:t>溶液</w:t>
            </w:r>
          </w:p>
        </w:tc>
        <w:tc>
          <w:tcPr>
            <w:tcW w:w="1446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988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铜粉</w:t>
            </w:r>
          </w:p>
        </w:tc>
        <w:tc>
          <w:tcPr>
            <w:tcW w:w="1276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铁粉</w:t>
            </w:r>
          </w:p>
        </w:tc>
        <w:tc>
          <w:tcPr>
            <w:tcW w:w="1959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过量盐酸</w:t>
            </w:r>
          </w:p>
        </w:tc>
        <w:tc>
          <w:tcPr>
            <w:tcW w:w="1446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过滤</w:t>
            </w:r>
          </w:p>
        </w:tc>
      </w:tr>
    </w:tbl>
    <w:p>
      <w:pPr>
        <w:spacing w:line="288" w:lineRule="auto"/>
      </w:pPr>
      <w:r>
        <w:rPr>
          <w:rFonts w:hint="eastAsia" w:ascii="Times New Roman" w:hAnsi="Times New Roman"/>
        </w:rPr>
        <w:t>10</w:t>
      </w:r>
      <w:r>
        <w:rPr>
          <w:rFonts w:hint="eastAsia"/>
        </w:rPr>
        <w:t>.茶饮在我国具有悠久历史，茶叶中含有茶多酚，它是茶叶中酚类物质的总称。茶多酚是淡黄色略带茶香的粉状固体，易溶于水和乙醇，在空气中易氧化变色，略有吸水性，耐热性及耐酸性好，能抗衰老、抗辐射、抗菌杀菌，从茶叶中提取茶多酚的流程如下图所示，下列说法错误的是</w:t>
      </w:r>
    </w:p>
    <w:p>
      <w:pPr>
        <w:spacing w:line="288" w:lineRule="auto"/>
      </w:pPr>
      <w:r>
        <w:drawing>
          <wp:inline distT="0" distB="0" distL="0" distR="0">
            <wp:extent cx="5286375" cy="833755"/>
            <wp:effectExtent l="0" t="0" r="0" b="4445"/>
            <wp:docPr id="3" name="图片 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www.zxxk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02213" cy="836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.茶多酚属于混合物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.茶多酚“易溶于水和乙醇，在空气中易氧化变色，略有吸水性”属于物理性质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.操作①、②分别为过滤和蒸发结晶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.茶多酚杀菌是化学变化</w:t>
      </w:r>
    </w:p>
    <w:p>
      <w:pPr>
        <w:spacing w:line="288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二、填空与简答题（共</w:t>
      </w:r>
      <w:r>
        <w:rPr>
          <w:rFonts w:hint="eastAsia" w:ascii="Times New Roman" w:hAnsi="Times New Roman"/>
          <w:b/>
          <w:bCs/>
        </w:rPr>
        <w:t>4</w:t>
      </w:r>
      <w:r>
        <w:rPr>
          <w:rFonts w:hint="eastAsia"/>
          <w:b/>
          <w:bCs/>
        </w:rPr>
        <w:t>小题，共</w:t>
      </w:r>
      <w:r>
        <w:rPr>
          <w:rFonts w:hint="eastAsia" w:ascii="Times New Roman" w:hAnsi="Times New Roman"/>
          <w:b/>
          <w:bCs/>
        </w:rPr>
        <w:t>50</w:t>
      </w:r>
      <w:r>
        <w:rPr>
          <w:rFonts w:hint="eastAsia"/>
          <w:b/>
          <w:bCs/>
        </w:rPr>
        <w:t>分）</w:t>
      </w:r>
    </w:p>
    <w:p>
      <w:pPr>
        <w:spacing w:line="288" w:lineRule="auto"/>
      </w:pPr>
      <w:r>
        <w:rPr>
          <w:rFonts w:hint="eastAsia" w:ascii="Times New Roman" w:hAnsi="Times New Roman"/>
        </w:rPr>
        <w:t>11</w:t>
      </w:r>
      <w:r>
        <w:rPr>
          <w:rFonts w:hint="eastAsia"/>
        </w:rPr>
        <w:t>.阅读下面材料，回答问题</w:t>
      </w:r>
    </w:p>
    <w:p>
      <w:pPr>
        <w:spacing w:line="288" w:lineRule="auto"/>
      </w:pPr>
      <w:r>
        <w:rPr>
          <w:rFonts w:hint="eastAsia"/>
        </w:rPr>
        <w:t>生物圈是生物的家园。生物圈由大气圈的底部、水圈的大部和岩石圈的表面组成，各个圈层经过漫长的演化，既相对稳定、动态平衡，又相互作用、不断变化，各圈层与生命体不停地进行着物质交换（如下图）和能量循环，这些循环跟物质的组成、结构和性质有关，也受人类活动的彩响，并通过复杂的物理变化和化学变化来实现。</w:t>
      </w:r>
    </w:p>
    <w:p>
      <w:pPr>
        <w:spacing w:line="288" w:lineRule="auto"/>
        <w:rPr>
          <w:rFonts w:hint="eastAsia"/>
        </w:rPr>
      </w:pPr>
      <w:r>
        <w:drawing>
          <wp:inline distT="0" distB="0" distL="0" distR="0">
            <wp:extent cx="3152140" cy="3323590"/>
            <wp:effectExtent l="0" t="0" r="0" b="0"/>
            <wp:docPr id="4" name="图片 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://www.zxxk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52381" cy="33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）内涵决定身份</w:t>
      </w:r>
    </w:p>
    <w:p>
      <w:pPr>
        <w:spacing w:line="288" w:lineRule="auto"/>
      </w:pPr>
      <w:r>
        <w:rPr>
          <w:rFonts w:hint="eastAsia"/>
        </w:rPr>
        <w:t>①按要求填写下表</w:t>
      </w:r>
    </w:p>
    <w:tbl>
      <w:tblPr>
        <w:tblStyle w:val="7"/>
        <w:tblW w:w="88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2435"/>
        <w:gridCol w:w="2005"/>
        <w:gridCol w:w="1861"/>
        <w:gridCol w:w="1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140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物质所</w:t>
            </w:r>
          </w:p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属圈层</w:t>
            </w:r>
          </w:p>
        </w:tc>
        <w:tc>
          <w:tcPr>
            <w:tcW w:w="2435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物质名称</w:t>
            </w:r>
          </w:p>
        </w:tc>
        <w:tc>
          <w:tcPr>
            <w:tcW w:w="2005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物质组成</w:t>
            </w:r>
          </w:p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（用化学式表示）</w:t>
            </w:r>
          </w:p>
        </w:tc>
        <w:tc>
          <w:tcPr>
            <w:tcW w:w="1861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构成物质的微粒</w:t>
            </w:r>
          </w:p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（用符号表示）</w:t>
            </w:r>
          </w:p>
        </w:tc>
        <w:tc>
          <w:tcPr>
            <w:tcW w:w="1432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物质类别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40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生物圈</w:t>
            </w:r>
          </w:p>
        </w:tc>
        <w:tc>
          <w:tcPr>
            <w:tcW w:w="2435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葡萄糖</w:t>
            </w:r>
          </w:p>
        </w:tc>
        <w:tc>
          <w:tcPr>
            <w:tcW w:w="2005" w:type="dxa"/>
            <w:vAlign w:val="center"/>
          </w:tcPr>
          <w:p>
            <w:pPr>
              <w:spacing w:line="288" w:lineRule="auto"/>
              <w:jc w:val="center"/>
            </w:pPr>
          </w:p>
        </w:tc>
        <w:tc>
          <w:tcPr>
            <w:tcW w:w="1861" w:type="dxa"/>
            <w:vAlign w:val="center"/>
          </w:tcPr>
          <w:p>
            <w:pPr>
              <w:spacing w:line="288" w:lineRule="auto"/>
              <w:jc w:val="center"/>
            </w:pPr>
          </w:p>
        </w:tc>
        <w:tc>
          <w:tcPr>
            <w:tcW w:w="1432" w:type="dxa"/>
            <w:vAlign w:val="center"/>
          </w:tcPr>
          <w:p>
            <w:pPr>
              <w:spacing w:line="288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40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大气圈</w:t>
            </w:r>
          </w:p>
        </w:tc>
        <w:tc>
          <w:tcPr>
            <w:tcW w:w="2435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氩气</w:t>
            </w:r>
          </w:p>
        </w:tc>
        <w:tc>
          <w:tcPr>
            <w:tcW w:w="2005" w:type="dxa"/>
            <w:vAlign w:val="center"/>
          </w:tcPr>
          <w:p>
            <w:pPr>
              <w:spacing w:line="288" w:lineRule="auto"/>
              <w:jc w:val="center"/>
            </w:pPr>
          </w:p>
        </w:tc>
        <w:tc>
          <w:tcPr>
            <w:tcW w:w="1861" w:type="dxa"/>
            <w:vAlign w:val="center"/>
          </w:tcPr>
          <w:p>
            <w:pPr>
              <w:spacing w:line="288" w:lineRule="auto"/>
              <w:jc w:val="center"/>
            </w:pPr>
          </w:p>
        </w:tc>
        <w:tc>
          <w:tcPr>
            <w:tcW w:w="1432" w:type="dxa"/>
            <w:vAlign w:val="center"/>
          </w:tcPr>
          <w:p>
            <w:pPr>
              <w:spacing w:line="288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40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水圈</w:t>
            </w:r>
          </w:p>
        </w:tc>
        <w:tc>
          <w:tcPr>
            <w:tcW w:w="2435" w:type="dxa"/>
            <w:vAlign w:val="center"/>
          </w:tcPr>
          <w:p>
            <w:pPr>
              <w:spacing w:line="288" w:lineRule="auto"/>
              <w:jc w:val="center"/>
            </w:pPr>
          </w:p>
        </w:tc>
        <w:tc>
          <w:tcPr>
            <w:tcW w:w="2005" w:type="dxa"/>
            <w:vAlign w:val="center"/>
          </w:tcPr>
          <w:p>
            <w:pPr>
              <w:spacing w:line="288" w:lineRule="auto"/>
              <w:jc w:val="center"/>
            </w:pPr>
          </w:p>
        </w:tc>
        <w:tc>
          <w:tcPr>
            <w:tcW w:w="1861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 w:ascii="Times New Roman" w:hAnsi="Times New Roman"/>
              </w:rPr>
              <w:t>Ca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vertAlign w:val="superscript"/>
              </w:rPr>
              <w:t>+</w:t>
            </w:r>
            <w:r>
              <w:rPr>
                <w:rFonts w:hint="eastAsia"/>
              </w:rPr>
              <w:t>，</w:t>
            </w:r>
            <w:r>
              <w:rPr>
                <w:rFonts w:hint="eastAsia" w:ascii="Times New Roman" w:hAnsi="Times New Roman"/>
              </w:rPr>
              <w:t>HCO</w:t>
            </w:r>
            <w:r>
              <w:rPr>
                <w:rFonts w:hint="eastAsia" w:ascii="Times New Roman" w:hAnsi="Times New Roman"/>
                <w:vertAlign w:val="subscript"/>
              </w:rPr>
              <w:t>3</w:t>
            </w:r>
            <w:r>
              <w:rPr>
                <w:vertAlign w:val="superscript"/>
              </w:rPr>
              <w:t>-</w:t>
            </w:r>
          </w:p>
        </w:tc>
        <w:tc>
          <w:tcPr>
            <w:tcW w:w="1432" w:type="dxa"/>
            <w:vAlign w:val="center"/>
          </w:tcPr>
          <w:p>
            <w:pPr>
              <w:spacing w:line="288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140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岩石圈</w:t>
            </w:r>
          </w:p>
        </w:tc>
        <w:tc>
          <w:tcPr>
            <w:tcW w:w="2435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水镁石</w:t>
            </w:r>
          </w:p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（主要成分氢氧化镁）</w:t>
            </w:r>
          </w:p>
        </w:tc>
        <w:tc>
          <w:tcPr>
            <w:tcW w:w="2005" w:type="dxa"/>
            <w:vAlign w:val="center"/>
          </w:tcPr>
          <w:p>
            <w:pPr>
              <w:spacing w:line="288" w:lineRule="auto"/>
              <w:jc w:val="center"/>
            </w:pPr>
          </w:p>
        </w:tc>
        <w:tc>
          <w:tcPr>
            <w:tcW w:w="1861" w:type="dxa"/>
            <w:vAlign w:val="center"/>
          </w:tcPr>
          <w:p>
            <w:pPr>
              <w:spacing w:line="288" w:lineRule="auto"/>
              <w:jc w:val="center"/>
            </w:pPr>
          </w:p>
        </w:tc>
        <w:tc>
          <w:tcPr>
            <w:tcW w:w="1432" w:type="dxa"/>
            <w:vAlign w:val="center"/>
          </w:tcPr>
          <w:p>
            <w:pPr>
              <w:spacing w:line="288" w:lineRule="auto"/>
              <w:jc w:val="center"/>
            </w:pPr>
          </w:p>
        </w:tc>
      </w:tr>
    </w:tbl>
    <w:p>
      <w:pPr>
        <w:spacing w:line="288" w:lineRule="auto"/>
      </w:pPr>
      <w:r>
        <w:rPr>
          <w:rFonts w:hint="eastAsia"/>
        </w:rPr>
        <w:t>②用化学符号填空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岩石圈中含量最高的金属元素形成的氧化物是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r>
        <w:rPr>
          <w:rFonts w:hint="eastAsia"/>
        </w:rPr>
        <w:t>，水圈中能促进农作物枝叶茂盛、叶色浓绿的阳离子是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r>
        <w:rPr>
          <w:rFonts w:hint="eastAsia"/>
        </w:rPr>
        <w:t>，大气圈中含量最高的物质是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r>
        <w:rPr>
          <w:rFonts w:hint="eastAsia"/>
        </w:rPr>
        <w:t>，“碳达峰”中的碳是指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）神奇的水溶液</w:t>
      </w:r>
    </w:p>
    <w:p>
      <w:pPr>
        <w:spacing w:line="288" w:lineRule="auto"/>
      </w:pPr>
      <w:r>
        <w:rPr>
          <w:rFonts w:hint="eastAsia"/>
        </w:rPr>
        <w:t>水在生活、生产和科学实验中应用非常广泛。岩石圈中某些物质被水溶解，并随着水的天然循环在水圈中富集，有些物质可能再次沉积到岩石圈中。下图是硝酸钾和氯化钾的溶解度曲线，据图回答下列问题：</w:t>
      </w:r>
    </w:p>
    <w:p>
      <w:pPr>
        <w:spacing w:line="288" w:lineRule="auto"/>
        <w:rPr>
          <w:rFonts w:hint="eastAsia"/>
        </w:rPr>
      </w:pPr>
      <w:r>
        <w:drawing>
          <wp:inline distT="0" distB="0" distL="0" distR="0">
            <wp:extent cx="2084705" cy="1730375"/>
            <wp:effectExtent l="0" t="0" r="0" b="3175"/>
            <wp:docPr id="5" name="图片 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ttp://www.zxxk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0607" cy="1735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①下列对硝酸钾、氯化钾的认识正确的有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.两种物质都是易溶物质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t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/>
        </w:rPr>
        <w:t>℃时两种物质的溶液，溶质质量分数：硝酸钾&gt;氯化钾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</w:t>
      </w:r>
      <w:r>
        <w:rPr>
          <w:rFonts w:ascii="Times New Roman" w:hAnsi="Times New Roman"/>
        </w:rPr>
        <w:t>t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/>
        </w:rPr>
        <w:t>℃时两种物质的饱和溶液中，溶质与溶剂的质量比相等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.等质量</w:t>
      </w:r>
      <w:r>
        <w:rPr>
          <w:rFonts w:hint="eastAsia" w:ascii="Times New Roman" w:hAnsi="Times New Roman"/>
        </w:rPr>
        <w:t>t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/>
        </w:rPr>
        <w:t>℃时两物质的饱和溶液降温至</w:t>
      </w:r>
      <w:r>
        <w:rPr>
          <w:rFonts w:hint="eastAsia" w:ascii="Times New Roman" w:hAnsi="Times New Roman"/>
        </w:rPr>
        <w:t>t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/>
        </w:rPr>
        <w:t>℃，析出晶体质量：硝酸钾&gt;氯化钾</w:t>
      </w:r>
    </w:p>
    <w:p>
      <w:pPr>
        <w:spacing w:line="288" w:lineRule="auto"/>
      </w:pPr>
      <w:r>
        <w:rPr>
          <w:rFonts w:hint="eastAsia"/>
        </w:rPr>
        <w:t>②将硝酸钾的不饱和溶液变为恰好饱和，下列说法正确的有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.溶剂的质量一定变小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.溶质的质量可能不变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.溶液的质量一定变大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.溶质的质量分数可能变大，变小或不变</w:t>
      </w:r>
    </w:p>
    <w:p>
      <w:pPr>
        <w:spacing w:line="288" w:lineRule="auto"/>
      </w:pPr>
      <w:r>
        <w:rPr>
          <w:rFonts w:hint="eastAsia" w:ascii="Times New Roman" w:hAnsi="Times New Roman"/>
        </w:rPr>
        <w:t>E</w:t>
      </w:r>
      <w:r>
        <w:rPr>
          <w:rFonts w:hint="eastAsia"/>
        </w:rPr>
        <w:t>.该饱和溶液还可以溶解其他物质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F</w:t>
      </w:r>
      <w:r>
        <w:rPr>
          <w:rFonts w:hint="eastAsia"/>
        </w:rPr>
        <w:t>.硝酸钾的溶解度可能不变</w:t>
      </w:r>
    </w:p>
    <w:p>
      <w:pPr>
        <w:spacing w:line="288" w:lineRule="auto"/>
      </w:pPr>
      <w:r>
        <w:rPr>
          <w:rFonts w:hint="eastAsia" w:ascii="Times New Roman" w:hAnsi="Times New Roman"/>
        </w:rPr>
        <w:t>12</w:t>
      </w:r>
      <w:r>
        <w:rPr>
          <w:rFonts w:hint="eastAsia"/>
        </w:rPr>
        <w:t>.“化”说冬奥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2022</w:t>
      </w:r>
      <w:r>
        <w:rPr>
          <w:rFonts w:hint="eastAsia"/>
        </w:rPr>
        <w:t>年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月，我国成功举办了第</w:t>
      </w:r>
      <w:r>
        <w:rPr>
          <w:rFonts w:hint="eastAsia" w:ascii="Times New Roman" w:hAnsi="Times New Roman"/>
        </w:rPr>
        <w:t>24</w:t>
      </w:r>
      <w:r>
        <w:rPr>
          <w:rFonts w:hint="eastAsia"/>
        </w:rPr>
        <w:t>届冬季奥林匹克运动会，北京冬奥会的理念是“绿色、低碳、可持续发展”。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）人文冬奥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①冬奥村为了给运动员补充营养，准备了丰富的食物。一位运动员自助餐选择了米饭、红烧肉、麻婆豆腐，从均衡膳食角度看，他还需要补充的营养素是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②以玉米、薯类、秸秆等可再生资源为原材料生产的可降解餐具，代替了塑料制品。这样做的优点是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，（写一条即可）玉米、薯类不仅可用于做餐具原料，而且通过发酵可以制得乙醇，写出乙醇燃烧的化学方程式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）绿色冬奥</w:t>
      </w:r>
    </w:p>
    <w:p>
      <w:pPr>
        <w:spacing w:line="288" w:lineRule="auto"/>
      </w:pPr>
      <w:r>
        <w:rPr>
          <w:rFonts w:hint="eastAsia"/>
        </w:rPr>
        <w:t>①冬奥会滑雪头盔既轻便又具有更高的防护性能。头盔材料选用了碳纤维、玻璃纤维、弹性体三种成分合成的新材料，其中玻璃纤维属于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 xml:space="preserve">。 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.无机非金属材料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.合成有机高分子材料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.复合材料，</w:t>
      </w:r>
    </w:p>
    <w:p>
      <w:pPr>
        <w:spacing w:line="288" w:lineRule="auto"/>
      </w:pPr>
      <w:r>
        <w:rPr>
          <w:rFonts w:hint="eastAsia"/>
        </w:rPr>
        <w:t>②首次采用二氧化碳跨临界制冷制冰技术，实现了二氧化碳循环利用，碳排放几乎为零。固态二氧化碳能制冷的原因是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。制冰时，固态二氧化碳变为气态，从微观角度看，发生改变的是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（填序号）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.分子的种类</w:t>
      </w:r>
      <w:r>
        <w:tab/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.分子间间隔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rPr>
          <w:rFonts w:hint="eastAsia"/>
        </w:rPr>
        <w:t>.分子的运动速率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.分子的内部结构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E</w:t>
      </w:r>
      <w:r>
        <w:rPr>
          <w:rFonts w:hint="eastAsia"/>
        </w:rPr>
        <w:t>.分子间的作用力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F</w:t>
      </w:r>
      <w:r>
        <w:rPr>
          <w:rFonts w:hint="eastAsia"/>
        </w:rPr>
        <w:t>.分子的质量</w:t>
      </w:r>
    </w:p>
    <w:p>
      <w:pPr>
        <w:spacing w:line="288" w:lineRule="auto"/>
      </w:pPr>
      <w:r>
        <w:rPr>
          <w:rFonts w:hint="eastAsia"/>
        </w:rPr>
        <w:t>③国家速滑馆“冰丝带”采用面向未来的单层双向正交马鞍形索网结构，减少屋顶钢铁用量</w:t>
      </w:r>
      <w:r>
        <w:rPr>
          <w:rFonts w:hint="eastAsia" w:ascii="Times New Roman" w:hAnsi="Times New Roman"/>
        </w:rPr>
        <w:t>2800</w:t>
      </w:r>
      <w:r>
        <w:rPr>
          <w:rFonts w:hint="eastAsia"/>
        </w:rPr>
        <w:t>吨。“写出工业上用一氧化碳和赤铁矿炼铁时发生反应的化学方程式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。其中发生还原反应的物质是（写化学式）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钢铁冶炼产生的废气对环境污染严重，因此，许多人认为人类应当依赖天然物质，发展化工生产只能破坏环境、危害健康，弊大于利。说说你的观点，并举例说明你的观点：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）科技冬奥</w:t>
      </w:r>
    </w:p>
    <w:p>
      <w:pPr>
        <w:spacing w:line="288" w:lineRule="auto"/>
      </w:pPr>
      <w:r>
        <w:rPr>
          <w:rFonts w:hint="eastAsia"/>
        </w:rPr>
        <w:t>奥运会三套颁奖服“瑞雪样云”“鸿运山水”和“唐花飞雪”，不仅外观典雅大方，而且衣服内胆里特意添如了一片片黑色的材料</w:t>
      </w:r>
      <w:r>
        <w:rPr>
          <w:rFonts w:ascii="Times New Roman" w:hAnsi="Times New Roman"/>
        </w:rPr>
        <w:t>——</w:t>
      </w:r>
      <w:r>
        <w:rPr>
          <w:rFonts w:hint="eastAsia"/>
        </w:rPr>
        <w:t>石墨烯，这是针对本届冬奥会研发的第二代石墨烯发热材料。石墨烯是由一层碳原子构成的薄片，传统方法是从石墨中分离出来。</w:t>
      </w:r>
    </w:p>
    <w:p>
      <w:pPr>
        <w:spacing w:line="288" w:lineRule="auto"/>
      </w:pPr>
      <w:r>
        <w:drawing>
          <wp:inline distT="0" distB="0" distL="0" distR="0">
            <wp:extent cx="4315460" cy="1649730"/>
            <wp:effectExtent l="0" t="0" r="8890" b="7620"/>
            <wp:docPr id="6" name="图片 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1839" cy="1652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上图是金刚石、石墨烯和</w:t>
      </w:r>
      <w:r>
        <w:rPr>
          <w:rFonts w:hint="eastAsia" w:ascii="Times New Roman" w:hAnsi="Times New Roman"/>
        </w:rPr>
        <w:t>C</w:t>
      </w:r>
      <w:r>
        <w:rPr>
          <w:rFonts w:hint="eastAsia" w:ascii="Times New Roman" w:hAnsi="Times New Roman"/>
          <w:vertAlign w:val="subscript"/>
        </w:rPr>
        <w:t>6</w:t>
      </w:r>
      <w:r>
        <w:rPr>
          <w:rFonts w:ascii="Times New Roman" w:hAnsi="Times New Roman"/>
          <w:vertAlign w:val="subscript"/>
        </w:rPr>
        <w:t>0</w:t>
      </w:r>
      <w:r>
        <w:rPr>
          <w:rFonts w:hint="eastAsia"/>
        </w:rPr>
        <w:t>的微观构成图示，其中每个黑点表示一个碳原子。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①金刚石、石墨烯和</w:t>
      </w:r>
      <w:r>
        <w:rPr>
          <w:rFonts w:hint="eastAsia" w:ascii="Times New Roman" w:hAnsi="Times New Roman"/>
        </w:rPr>
        <w:t>C</w:t>
      </w:r>
      <w:r>
        <w:rPr>
          <w:rFonts w:hint="eastAsia" w:ascii="Times New Roman" w:hAnsi="Times New Roman"/>
          <w:vertAlign w:val="subscript"/>
        </w:rPr>
        <w:t>6</w:t>
      </w:r>
      <w:r>
        <w:rPr>
          <w:rFonts w:ascii="Times New Roman" w:hAnsi="Times New Roman"/>
          <w:vertAlign w:val="subscript"/>
        </w:rPr>
        <w:t>0</w:t>
      </w:r>
      <w:r>
        <w:rPr>
          <w:rFonts w:hint="eastAsia"/>
        </w:rPr>
        <w:t>属于三种不同物质，在充分燃烧时产物却完全相同，从宏观角度分析是因为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②石墨烯在一定条件下可以转化为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  <w:vertAlign w:val="subscript"/>
        </w:rPr>
        <w:t>60</w:t>
      </w:r>
      <w:r>
        <w:rPr>
          <w:rFonts w:hint="eastAsia"/>
        </w:rPr>
        <w:t>，该变化属于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（填“物理变化”“化学变化”“核变化”），微观角度判断的依据是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 w:ascii="Times New Roman" w:hAnsi="Times New Roman"/>
        </w:rPr>
        <w:t>13</w:t>
      </w:r>
      <w:r>
        <w:rPr>
          <w:rFonts w:hint="eastAsia"/>
        </w:rPr>
        <w:t>.宏微结合认识物质及其变化</w:t>
      </w:r>
    </w:p>
    <w:p>
      <w:pPr>
        <w:spacing w:line="288" w:lineRule="auto"/>
      </w:pPr>
      <w:r>
        <w:rPr>
          <w:rFonts w:hint="eastAsia"/>
        </w:rPr>
        <w:t>从宏观和微观两个角度探索物质及其变化，是化学科学独特的思维方式。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）物质的组成和结构决定了物质的性质，“中国芯”是指中国芯片产业，芯片的主要材料是高纯度单质硅，下图是碳原子和硅原子结构示意图，单质硅和金刚石化学性质相似，从微观角度分析是因为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。碳、硅两种元素位于元素周期表中的同一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（填“周期”或者“族”）。</w:t>
      </w:r>
    </w:p>
    <w:p>
      <w:pPr>
        <w:spacing w:line="288" w:lineRule="auto"/>
        <w:rPr>
          <w:rFonts w:hint="eastAsia"/>
        </w:rPr>
      </w:pPr>
      <w:r>
        <w:drawing>
          <wp:inline distT="0" distB="0" distL="0" distR="0">
            <wp:extent cx="1872615" cy="955040"/>
            <wp:effectExtent l="0" t="0" r="0" b="0"/>
            <wp:docPr id="7" name="图片 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9554" cy="959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）正常雨水显酸性，是因为（用化学方程式表示）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，醋酸是生活中一种常见的酸，其水溶液也显酸性是因为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。根据酸的通性，用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（填“比较”“归纳”“演绎”等）法可以推测醋酸溶液与氢氧化钠溶液反应的实质是（已知醋酸钠易溶于水）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）分析物质的组成和结构，可以预测物质的性质。下图是硫酸氢钠水溶液中的微粒，下列对硫酸氢钠性质与用途的推理，正确的是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 xml:space="preserve">。 </w:t>
      </w:r>
    </w:p>
    <w:p>
      <w:pPr>
        <w:spacing w:line="288" w:lineRule="auto"/>
      </w:pPr>
      <w:r>
        <w:drawing>
          <wp:inline distT="0" distB="0" distL="0" distR="0">
            <wp:extent cx="1645920" cy="1711960"/>
            <wp:effectExtent l="0" t="0" r="0" b="2540"/>
            <wp:docPr id="8" name="图片 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t>.</w:t>
      </w:r>
      <w:r>
        <w:rPr>
          <w:rFonts w:hint="eastAsia"/>
        </w:rPr>
        <w:t>其水溶液可以与碳酸钠反应</w:t>
      </w:r>
    </w:p>
    <w:p>
      <w:pPr>
        <w:spacing w:line="288" w:lineRule="auto"/>
      </w:pPr>
      <w:r>
        <w:rPr>
          <w:rFonts w:hint="eastAsia" w:ascii="Times New Roman" w:hAnsi="Times New Roman"/>
        </w:rPr>
        <w:t>B</w:t>
      </w:r>
      <w:r>
        <w:rPr>
          <w:rFonts w:hint="eastAsia"/>
        </w:rPr>
        <w:t>.其溶液中加入紫色石蕊试液，溶液变蓝</w:t>
      </w:r>
    </w:p>
    <w:p>
      <w:pPr>
        <w:spacing w:line="288" w:lineRule="auto"/>
      </w:pPr>
      <w:r>
        <w:rPr>
          <w:rFonts w:hint="eastAsia" w:ascii="Times New Roman" w:hAnsi="Times New Roman"/>
        </w:rPr>
        <w:t>C</w:t>
      </w:r>
      <w:r>
        <w:t>.</w:t>
      </w:r>
      <w:r>
        <w:rPr>
          <w:rFonts w:hint="eastAsia"/>
        </w:rPr>
        <w:t>其水溶液可以与硝酸钡溶液反应生成白色沉淀</w:t>
      </w:r>
    </w:p>
    <w:p>
      <w:pPr>
        <w:spacing w:line="288" w:lineRule="auto"/>
      </w:pPr>
      <w:r>
        <w:rPr>
          <w:rFonts w:hint="eastAsia" w:ascii="Times New Roman" w:hAnsi="Times New Roman"/>
        </w:rPr>
        <w:t>D</w:t>
      </w:r>
      <w:r>
        <w:rPr>
          <w:rFonts w:hint="eastAsia"/>
        </w:rPr>
        <w:t>.溶液中含有氢离子，所以硫酸氢钠属于酸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E</w:t>
      </w:r>
      <w:r>
        <w:rPr>
          <w:rFonts w:hint="eastAsia"/>
        </w:rPr>
        <w:t>.能与镁反应产生氢气</w:t>
      </w:r>
    </w:p>
    <w:p>
      <w:pPr>
        <w:spacing w:line="288" w:lineRule="auto"/>
      </w:pPr>
      <w:r>
        <w:rPr>
          <w:rFonts w:hint="eastAsia" w:ascii="Times New Roman" w:hAnsi="Times New Roman"/>
        </w:rPr>
        <w:t>14</w:t>
      </w:r>
      <w:r>
        <w:rPr>
          <w:rFonts w:hint="eastAsia"/>
        </w:rPr>
        <w:t>.金属</w:t>
      </w:r>
      <w:r>
        <w:rPr>
          <w:rFonts w:ascii="Times New Roman" w:hAnsi="Times New Roman"/>
        </w:rPr>
        <w:t>——</w:t>
      </w:r>
      <w:r>
        <w:rPr>
          <w:rFonts w:hint="eastAsia"/>
        </w:rPr>
        <w:t>工业的脊梁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厉害了，我的国！“中国智慧，中国制造”誉满全球。金属以及合金广泛应用于生活、生产和航天军工。我国自主研制的火星探测器“天问一号”成功着陆火星，意义非凡。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1</w:t>
      </w:r>
      <w:r>
        <w:rPr>
          <w:rFonts w:hint="eastAsia"/>
        </w:rPr>
        <w:t>）合理使用金属</w:t>
      </w:r>
    </w:p>
    <w:p>
      <w:pPr>
        <w:spacing w:line="288" w:lineRule="auto"/>
      </w:pPr>
      <w:r>
        <w:rPr>
          <w:rFonts w:hint="eastAsia"/>
        </w:rPr>
        <w:t>“天问一号”使用了西安交通大学柴东朗团队研发的材料</w:t>
      </w:r>
      <w:r>
        <w:rPr>
          <w:rFonts w:ascii="Times New Roman" w:hAnsi="Times New Roman"/>
        </w:rPr>
        <w:t>——</w:t>
      </w:r>
      <w:r>
        <w:rPr>
          <w:rFonts w:hint="eastAsia"/>
        </w:rPr>
        <w:t>新型镁锂合金，镁锂合金属于（填“金属材料”或“合成材料”）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，研制材料时，选择了镁锂合金而没有采用纯镁，可能原因是（写一条）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2</w:t>
      </w:r>
      <w:r>
        <w:rPr>
          <w:rFonts w:hint="eastAsia"/>
        </w:rPr>
        <w:t>）巧妙制取金属</w:t>
      </w:r>
    </w:p>
    <w:p>
      <w:pPr>
        <w:spacing w:line="288" w:lineRule="auto"/>
      </w:pPr>
      <w:r>
        <w:rPr>
          <w:rFonts w:hint="eastAsia"/>
        </w:rPr>
        <w:t>金属镁的冶炼：水圈和岩石圈中含有丰富的镁元素，工业上，可用菱镁矿做原料制备金属镁。流程如图所示：</w:t>
      </w:r>
    </w:p>
    <w:p>
      <w:pPr>
        <w:spacing w:line="288" w:lineRule="auto"/>
      </w:pPr>
      <w:r>
        <w:drawing>
          <wp:inline distT="0" distB="0" distL="0" distR="0">
            <wp:extent cx="4784090" cy="599440"/>
            <wp:effectExtent l="0" t="0" r="0" b="0"/>
            <wp:docPr id="9" name="图片 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http://www.zxxk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60950" cy="609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反应①和②中除了生成流程图中的物质外，还分别生成一种氧化物。这两个反应中生成的氧化物元素组成相同、元素质量比不同。依次写出这两个反应的化学方程式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金属锂的冶炼：金属锂常常用电解氯化锂（</w:t>
      </w:r>
      <w:r>
        <w:rPr>
          <w:rFonts w:hint="eastAsia" w:ascii="Times New Roman" w:hAnsi="Times New Roman"/>
        </w:rPr>
        <w:t>LiCI</w:t>
      </w:r>
      <w:r>
        <w:rPr>
          <w:rFonts w:hint="eastAsia"/>
        </w:rPr>
        <w:t>）的方法获取，该反应前、后锂元素化合价分别为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3</w:t>
      </w:r>
      <w:r>
        <w:rPr>
          <w:rFonts w:hint="eastAsia"/>
        </w:rPr>
        <w:t>）探究金属性质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①镁锂合金中的金属锂化学性质与金属钠相似，常温下，将一粒金属锂放入滴有酚酞试液的水中，观察到酚酞变红，收集生成的气体，点燃，气体可以燃烧。写出金属锂与水反应的化学方程式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，该反应的基本反应类型是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②要探究镁、铁两种金属的活动性强弱，除了镁条、铁片外，下列能一次探究二者金属活动性强弱的试剂有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t>.</w:t>
      </w:r>
      <w:r>
        <w:rPr>
          <w:rFonts w:hint="eastAsia"/>
        </w:rPr>
        <w:t>硝酸银溶液</w:t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.硫酸铜溶液</w:t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.硫酸锌溶液</w:t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.氢氧化镁</w:t>
      </w:r>
      <w:r>
        <w:tab/>
      </w:r>
      <w:r>
        <w:tab/>
      </w:r>
      <w:r>
        <w:rPr>
          <w:rFonts w:hint="eastAsia" w:ascii="Times New Roman" w:hAnsi="Times New Roman"/>
        </w:rPr>
        <w:t>E</w:t>
      </w:r>
      <w:r>
        <w:t>.</w:t>
      </w:r>
      <w:r>
        <w:rPr>
          <w:rFonts w:hint="eastAsia"/>
        </w:rPr>
        <w:t>硫酸亚铁溶液</w:t>
      </w:r>
    </w:p>
    <w:p>
      <w:pPr>
        <w:spacing w:line="288" w:lineRule="auto"/>
      </w:pPr>
      <w:r>
        <w:rPr>
          <w:rFonts w:hint="eastAsia"/>
        </w:rPr>
        <w:t>③若用较稀的酸溶液探究镁、铁两种金属的活动性强弱，下列在实验过程中应保持相同的量有（填序号）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 w:ascii="Times New Roman" w:hAnsi="Times New Roman"/>
        </w:rPr>
        <w:t>A</w:t>
      </w:r>
      <w:r>
        <w:t>.</w:t>
      </w:r>
      <w:r>
        <w:rPr>
          <w:rFonts w:hint="eastAsia"/>
        </w:rPr>
        <w:t>温度</w:t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t>.</w:t>
      </w:r>
      <w:r>
        <w:rPr>
          <w:rFonts w:hint="eastAsia"/>
        </w:rPr>
        <w:t>酸的种类</w:t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.金属与酸的接触面积</w:t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.烧杯的品牌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E</w:t>
      </w:r>
      <w:r>
        <w:rPr>
          <w:rFonts w:hint="eastAsia"/>
        </w:rPr>
        <w:t>酸的浓度</w:t>
      </w:r>
    </w:p>
    <w:p>
      <w:pPr>
        <w:spacing w:line="288" w:lineRule="auto"/>
      </w:pPr>
      <w:r>
        <w:rPr>
          <w:rFonts w:hint="eastAsia"/>
        </w:rPr>
        <w:t>④小敏同学将点燃的镁条深入盛有二氧化碳的集气瓶中，看到镁条剧烈燃烧，生成白色固体，并且瓶壁上有黑色物质附着，她认为黑色物质为碳。</w:t>
      </w:r>
    </w:p>
    <w:p>
      <w:pPr>
        <w:spacing w:line="288" w:lineRule="auto"/>
      </w:pPr>
      <w:r>
        <w:rPr>
          <w:rFonts w:hint="eastAsia"/>
        </w:rPr>
        <w:t>同学们对镁与二氧化碳反应产生的白色产物继续进行探究。</w:t>
      </w:r>
    </w:p>
    <w:p>
      <w:pPr>
        <w:spacing w:line="288" w:lineRule="auto"/>
      </w:pPr>
      <w:r>
        <w:rPr>
          <w:rFonts w:hint="eastAsia"/>
        </w:rPr>
        <w:t>【提出猜想】猜想一：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</w:t>
      </w:r>
      <w:r>
        <w:rPr>
          <w:rFonts w:hint="eastAsia"/>
        </w:rPr>
        <w:t>；猜想二：</w:t>
      </w:r>
      <w:r>
        <w:rPr>
          <w:rFonts w:hint="eastAsia" w:ascii="Times New Roman" w:hAnsi="Times New Roman"/>
        </w:rPr>
        <w:t>MgO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做出上述猜想一的理由是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</w:t>
      </w:r>
      <w:r>
        <w:rPr>
          <w:rFonts w:hint="eastAsia"/>
        </w:rPr>
        <w:t>。</w:t>
      </w:r>
    </w:p>
    <w:p>
      <w:pPr>
        <w:spacing w:line="288" w:lineRule="auto"/>
      </w:pPr>
      <w:r>
        <w:rPr>
          <w:rFonts w:hint="eastAsia"/>
        </w:rPr>
        <w:t>【实验验证】设计实验方案，证明猜想二成立。</w:t>
      </w:r>
    </w:p>
    <w:tbl>
      <w:tblPr>
        <w:tblStyle w:val="7"/>
        <w:tblW w:w="9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5"/>
        <w:gridCol w:w="2305"/>
        <w:gridCol w:w="2305"/>
        <w:gridCol w:w="2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305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操作步骤</w:t>
            </w:r>
          </w:p>
        </w:tc>
        <w:tc>
          <w:tcPr>
            <w:tcW w:w="2305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实验现象</w:t>
            </w:r>
          </w:p>
        </w:tc>
        <w:tc>
          <w:tcPr>
            <w:tcW w:w="2305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实验结论</w:t>
            </w:r>
          </w:p>
        </w:tc>
        <w:tc>
          <w:tcPr>
            <w:tcW w:w="2305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反应的化学方程式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305" w:type="dxa"/>
            <w:vAlign w:val="center"/>
          </w:tcPr>
          <w:p>
            <w:pPr>
              <w:spacing w:line="288" w:lineRule="auto"/>
              <w:jc w:val="center"/>
            </w:pPr>
          </w:p>
        </w:tc>
        <w:tc>
          <w:tcPr>
            <w:tcW w:w="2305" w:type="dxa"/>
            <w:vAlign w:val="center"/>
          </w:tcPr>
          <w:p>
            <w:pPr>
              <w:spacing w:line="288" w:lineRule="auto"/>
              <w:jc w:val="center"/>
            </w:pPr>
          </w:p>
        </w:tc>
        <w:tc>
          <w:tcPr>
            <w:tcW w:w="2305" w:type="dxa"/>
            <w:vAlign w:val="center"/>
          </w:tcPr>
          <w:p>
            <w:pPr>
              <w:spacing w:line="28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猜想二成立</w:t>
            </w:r>
          </w:p>
        </w:tc>
        <w:tc>
          <w:tcPr>
            <w:tcW w:w="2305" w:type="dxa"/>
            <w:vAlign w:val="center"/>
          </w:tcPr>
          <w:p>
            <w:pPr>
              <w:spacing w:line="288" w:lineRule="auto"/>
              <w:jc w:val="center"/>
            </w:pPr>
          </w:p>
        </w:tc>
      </w:tr>
    </w:tbl>
    <w:p>
      <w:pPr>
        <w:spacing w:line="288" w:lineRule="auto"/>
      </w:pPr>
      <w:r>
        <w:rPr>
          <w:rFonts w:hint="eastAsia"/>
        </w:rPr>
        <w:t>【反思与交流】金属镁化学性质活泼，还能与热水剧烈反应产生氢气。镁着火时，可以采用的灭火方式有</w:t>
      </w:r>
      <w:r>
        <w:rPr>
          <w:u w:val="single"/>
        </w:rPr>
        <w:t xml:space="preserve">          </w:t>
      </w:r>
      <w:r>
        <w:rPr>
          <w:rFonts w:hint="eastAsia"/>
        </w:rPr>
        <w:t>。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.用水灭火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.用二氧化碳灭火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.用沙子灭火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4</w:t>
      </w:r>
      <w:r>
        <w:rPr>
          <w:rFonts w:hint="eastAsia"/>
        </w:rPr>
        <w:t>）金属的保存</w:t>
      </w:r>
    </w:p>
    <w:p>
      <w:pPr>
        <w:spacing w:line="288" w:lineRule="auto"/>
      </w:pPr>
      <w:r>
        <w:rPr>
          <w:rFonts w:hint="eastAsia"/>
        </w:rPr>
        <w:t>①金属锂不仅能与水反应，也能与氧气反应而自燃，密度只有</w:t>
      </w:r>
      <w:r>
        <w:rPr>
          <w:rFonts w:hint="eastAsia" w:ascii="Times New Roman" w:hAnsi="Times New Roman"/>
        </w:rPr>
        <w:t>0</w:t>
      </w:r>
      <w:r>
        <w:rPr>
          <w:rFonts w:hint="eastAsia"/>
        </w:rPr>
        <w:t>.</w:t>
      </w:r>
      <w:r>
        <w:rPr>
          <w:rFonts w:hint="eastAsia" w:ascii="Times New Roman" w:hAnsi="Times New Roman"/>
        </w:rPr>
        <w:t>534g</w:t>
      </w:r>
      <w:r>
        <w:rPr>
          <w:rFonts w:hint="eastAsia"/>
        </w:rPr>
        <w:t>/</w:t>
      </w:r>
      <w:r>
        <w:rPr>
          <w:rFonts w:hint="eastAsia" w:ascii="Times New Roman" w:hAnsi="Times New Roman"/>
        </w:rPr>
        <w:t>cm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hint="eastAsia"/>
        </w:rPr>
        <w:t>，小于所有的油，下列金属锂的保存方法合理的是（填序号）</w:t>
      </w:r>
      <w:r>
        <w:rPr>
          <w:u w:val="single"/>
        </w:rPr>
        <w:t xml:space="preserve">          </w:t>
      </w:r>
      <w:r>
        <w:rPr>
          <w:rFonts w:hint="eastAsia"/>
        </w:rPr>
        <w:t xml:space="preserve">。 </w:t>
      </w:r>
    </w:p>
    <w:p>
      <w:pPr>
        <w:spacing w:line="288" w:lineRule="auto"/>
        <w:rPr>
          <w:rFonts w:hint="eastAsia"/>
        </w:rPr>
      </w:pPr>
      <w:r>
        <w:rPr>
          <w:rFonts w:hint="eastAsia" w:ascii="Times New Roman" w:hAnsi="Times New Roman"/>
        </w:rPr>
        <w:t>A</w:t>
      </w:r>
      <w:r>
        <w:rPr>
          <w:rFonts w:hint="eastAsia"/>
        </w:rPr>
        <w:t>.保存在广口瓶中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.保存在水中</w:t>
      </w:r>
      <w:r>
        <w:tab/>
      </w:r>
      <w:r>
        <w:tab/>
      </w:r>
      <w:r>
        <w:tab/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.保存在植物油中</w:t>
      </w:r>
      <w:r>
        <w:tab/>
      </w:r>
      <w:r>
        <w:tab/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.保存在固体石蜡内部</w:t>
      </w:r>
    </w:p>
    <w:p>
      <w:pPr>
        <w:spacing w:line="288" w:lineRule="auto"/>
      </w:pPr>
      <w:r>
        <w:rPr>
          <w:rFonts w:hint="eastAsia"/>
        </w:rPr>
        <w:t>②镁是一种银白色有金属光泽的金属。同学们从实验室找出镁条，发现镁条表面有一层灰黑色的“外衣”，查阅资料后，得知该灰黑色固体是碱式碳酸镁，化学式为</w:t>
      </w:r>
      <w:r>
        <w:rPr>
          <w:rFonts w:hint="eastAsia" w:ascii="Times New Roman" w:hAnsi="Times New Roman"/>
        </w:rPr>
        <w:t>Mg</w:t>
      </w:r>
      <w:r>
        <w:rPr>
          <w:rFonts w:hint="eastAsia" w:ascii="Times New Roman" w:hAnsi="Times New Roman"/>
          <w:vertAlign w:val="subscript"/>
        </w:rPr>
        <w:t>2</w:t>
      </w:r>
      <w:r>
        <w:t>(</w:t>
      </w:r>
      <w:r>
        <w:rPr>
          <w:rFonts w:hint="eastAsia" w:ascii="Times New Roman" w:hAnsi="Times New Roman"/>
        </w:rPr>
        <w:t>OH</w:t>
      </w:r>
      <w:r>
        <w:t>)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/>
        </w:rPr>
        <w:t>。这层灰黑色固体是怎么生成的呢？同学们进行了如下实验：</w:t>
      </w:r>
    </w:p>
    <w:p>
      <w:pPr>
        <w:spacing w:line="288" w:lineRule="auto"/>
      </w:pPr>
      <w:r>
        <w:drawing>
          <wp:inline distT="0" distB="0" distL="0" distR="0">
            <wp:extent cx="4074160" cy="1411605"/>
            <wp:effectExtent l="0" t="0" r="2540" b="0"/>
            <wp:docPr id="10" name="图片 1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6799" cy="1419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对照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</w:t>
      </w:r>
      <w:r>
        <w:rPr>
          <w:rFonts w:hint="eastAsia"/>
        </w:rPr>
        <w:t>，可知灰黑色的固体生成与氧气有关。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对照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</w:t>
      </w:r>
      <w:r>
        <w:rPr>
          <w:rFonts w:hint="eastAsia"/>
        </w:rPr>
        <w:t>，还可知灰黑色的固体生成与</w:t>
      </w:r>
      <w:r>
        <w:rPr>
          <w:u w:val="single"/>
        </w:rPr>
        <w:t xml:space="preserve">          </w:t>
      </w:r>
      <w:r>
        <w:rPr>
          <w:rFonts w:hint="eastAsia"/>
        </w:rPr>
        <w:t>有关。</w:t>
      </w:r>
    </w:p>
    <w:p>
      <w:pPr>
        <w:spacing w:line="288" w:lineRule="auto"/>
        <w:rPr>
          <w:rFonts w:hint="eastAsia"/>
        </w:rPr>
      </w:pPr>
      <w:r>
        <w:rPr>
          <w:rFonts w:hint="eastAsia"/>
        </w:rPr>
        <w:t>对照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</w:t>
      </w:r>
      <w:r>
        <w:rPr>
          <w:rFonts w:hint="eastAsia"/>
        </w:rPr>
        <w:t>，还可知灰黑色的固体生成与</w:t>
      </w:r>
      <w:r>
        <w:rPr>
          <w:u w:val="single"/>
        </w:rPr>
        <w:t xml:space="preserve">          </w:t>
      </w:r>
      <w:r>
        <w:rPr>
          <w:rFonts w:hint="eastAsia"/>
        </w:rPr>
        <w:t>有关。</w:t>
      </w:r>
    </w:p>
    <w:p>
      <w:pPr>
        <w:spacing w:line="288" w:lineRule="auto"/>
      </w:pPr>
      <w:r>
        <w:rPr>
          <w:rFonts w:hint="eastAsia"/>
        </w:rPr>
        <w:t>（</w:t>
      </w:r>
      <w:r>
        <w:rPr>
          <w:rFonts w:hint="eastAsia" w:ascii="Times New Roman" w:hAnsi="Times New Roman"/>
        </w:rPr>
        <w:t>5</w:t>
      </w:r>
      <w:r>
        <w:rPr>
          <w:rFonts w:hint="eastAsia"/>
        </w:rPr>
        <w:t>）定量测定</w:t>
      </w:r>
    </w:p>
    <w:p>
      <w:pPr>
        <w:spacing w:line="288" w:lineRule="auto"/>
      </w:pPr>
      <w:r>
        <w:rPr>
          <w:rFonts w:hint="eastAsia"/>
        </w:rPr>
        <w:t>变黑的镁条中碱式碳酸镁的含量究竟是多少呢？小明称取了</w:t>
      </w:r>
      <w:r>
        <w:rPr>
          <w:rFonts w:hint="eastAsia" w:ascii="Times New Roman" w:hAnsi="Times New Roman"/>
        </w:rPr>
        <w:t>10g</w:t>
      </w:r>
      <w:r>
        <w:rPr>
          <w:rFonts w:hint="eastAsia"/>
        </w:rPr>
        <w:t>变黑的镁条放入锥形瓶中，向其中加入足量的稀硫酸（硫酸与碱式碳酸镁之间通过离子交换，发生复分解反应），利用氢氧化钠溶液充分吸收干燥后的气体，测得实验前后氢氧化钠溶液质量增加了</w:t>
      </w:r>
      <w:r>
        <w:rPr>
          <w:rFonts w:hint="eastAsia" w:ascii="Times New Roman" w:hAnsi="Times New Roman"/>
        </w:rPr>
        <w:t>0</w:t>
      </w:r>
      <w:r>
        <w:t>.</w:t>
      </w:r>
      <w:r>
        <w:rPr>
          <w:rFonts w:hint="eastAsia" w:ascii="Times New Roman" w:hAnsi="Times New Roman"/>
        </w:rPr>
        <w:t>22g</w:t>
      </w:r>
      <w:r>
        <w:rPr>
          <w:rFonts w:hint="eastAsia"/>
        </w:rPr>
        <w:t>，请计算镁条中碱式碳酸镁的质量分数。</w:t>
      </w:r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http://www.zxxk.com" type="#_x0000_t136" style="position:absolute;left:0pt;margin-left:158.95pt;margin-top:407.9pt;height:2.85pt;width:2.85pt;mso-position-horizontal-relative:margin;mso-position-vertical-relative:margin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http://www.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rPr>
        <w:rFonts w:hint="eastAsia"/>
        <w:color w:val="FFFFFF"/>
        <w:sz w:val="2"/>
        <w:szCs w:val="2"/>
      </w:rPr>
      <w:pict>
        <v:shape id="_x0000_i1025" o:spt="136" alt="http://www.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5MzUwYjg3MmYzZTVkNDlkY2M5NzM0OGMwYWMxMzYifQ=="/>
  </w:docVars>
  <w:rsids>
    <w:rsidRoot w:val="00000000"/>
    <w:rsid w:val="2CF03EEB"/>
    <w:rsid w:val="6916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\&#25919;&#27835;\&#26032;&#24314;&#25991;&#20214;&#22841;\2022&#24180;&#23665;&#19996;&#30465;&#23041;&#28023;&#24066;&#28023;&#32463;&#27982;&#25216;&#26415;&#24320;&#21457;&#21306;&#20013;&#32771;&#27169;&#25311;&#21270;&#23398;&#35797;&#39064;\2022&#24180;&#23665;&#19996;&#30465;&#23041;&#28023;&#24066;&#28023;&#32463;&#27982;&#25216;&#26415;&#24320;&#21457;&#21306;&#20013;&#32771;&#27169;&#25311;&#21270;&#23398;&#35797;&#39064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DF2E0E-FA32-4607-B173-DBAB5C98AB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2022年山东省威海市海经济技术开发区中考模拟化学试题.docx</Template>
  <Company>二一教育</Company>
  <Pages>7</Pages>
  <Words>4378</Words>
  <Characters>4577</Characters>
  <Lines>39</Lines>
  <Paragraphs>11</Paragraphs>
  <TotalTime>200</TotalTime>
  <ScaleCrop>false</ScaleCrop>
  <LinksUpToDate>false</LinksUpToDate>
  <CharactersWithSpaces>5317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2022-05-23T01:47:00Z</dcterms:created>
  <dc:creator>21cnjy.com</dc:creator>
  <cp:keywords>21</cp:keywords>
  <cp:lastModifiedBy>Administrator</cp:lastModifiedBy>
  <dcterms:modified xsi:type="dcterms:W3CDTF">2022-05-23T03:42:49Z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