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80" w:lineRule="exact"/>
        <w:ind w:right="0" w:rightChars="0"/>
        <w:jc w:val="center"/>
        <w:textAlignment w:val="auto"/>
        <w:rPr>
          <w:rFonts w:hint="eastAsia" w:cs="宋体"/>
          <w:b/>
          <w:bCs/>
          <w:color w:val="000000"/>
          <w:spacing w:val="0"/>
          <w:w w:val="100"/>
          <w:position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cs="宋体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12687300</wp:posOffset>
            </wp:positionV>
            <wp:extent cx="431800" cy="317500"/>
            <wp:effectExtent l="0" t="0" r="6350" b="635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cs="宋体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  <w:t>2021-2022学年度下期二模调研考试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right="0" w:rightChars="0"/>
        <w:jc w:val="center"/>
        <w:textAlignment w:val="auto"/>
        <w:rPr>
          <w:rFonts w:hint="default" w:cs="宋体"/>
          <w:b/>
          <w:bCs/>
          <w:color w:val="000000"/>
          <w:spacing w:val="0"/>
          <w:w w:val="100"/>
          <w:position w:val="0"/>
          <w:sz w:val="48"/>
          <w:szCs w:val="48"/>
          <w:lang w:val="en-US" w:eastAsia="zh-CN"/>
        </w:rPr>
      </w:pPr>
      <w:r>
        <w:rPr>
          <w:rFonts w:hint="eastAsia" w:cs="宋体"/>
          <w:b/>
          <w:bCs/>
          <w:color w:val="000000"/>
          <w:spacing w:val="0"/>
          <w:w w:val="100"/>
          <w:position w:val="0"/>
          <w:sz w:val="48"/>
          <w:szCs w:val="48"/>
          <w:lang w:val="en-US" w:eastAsia="zh-CN"/>
        </w:rPr>
        <w:t>九年级历史试题答案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一、选择题</w:t>
      </w:r>
    </w:p>
    <w:tbl>
      <w:tblPr>
        <w:tblStyle w:val="6"/>
        <w:tblW w:w="8283" w:type="dxa"/>
        <w:tblInd w:w="1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0"/>
        <w:gridCol w:w="659"/>
        <w:gridCol w:w="749"/>
        <w:gridCol w:w="749"/>
        <w:gridCol w:w="749"/>
        <w:gridCol w:w="749"/>
        <w:gridCol w:w="749"/>
        <w:gridCol w:w="749"/>
        <w:gridCol w:w="749"/>
        <w:gridCol w:w="749"/>
        <w:gridCol w:w="75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题号</w:t>
            </w:r>
          </w:p>
        </w:tc>
        <w:tc>
          <w:tcPr>
            <w:tcW w:w="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答案</w:t>
            </w:r>
          </w:p>
        </w:tc>
        <w:tc>
          <w:tcPr>
            <w:tcW w:w="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B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题号</w:t>
            </w:r>
          </w:p>
        </w:tc>
        <w:tc>
          <w:tcPr>
            <w:tcW w:w="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8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答案</w:t>
            </w:r>
          </w:p>
        </w:tc>
        <w:tc>
          <w:tcPr>
            <w:tcW w:w="6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D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二、非选择题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21.（6分）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(1)贞观之治；开元盛世。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康乾盛世是落日的余晖。康乾时期与当时世界上其他先进国家相比，差距是很大的。当西方国家开始逐步走向工业文明时，清政府却沉迷于天朝上国、物产丰富、自给自足之中，闭关锁国，不思进取，渐渐与西方国家差距越来越大。并且盛世下隐藏着巨大的危机，政府腐败，社会管理能力越来越衰微；1840年鸦片战争后，更是沦为半殖民半封建社会，所以说康乾盛世成为落日的余晖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(3)国家统一，社会环境相对稳定；统治者调整统治政策，实行开明的民族政策和对外政策；广大人民群众的辛勤劳动等等。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22.（7分）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（1）近代民用企业、国防建设、“新式海陆军”、“新式教育”（任写两个方面即可，2分）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（2）背景：甲午中日战争后列强在中国通商口岸开设工厂进行资本输出。（1分）出发点：适应民生需求，抵制外国经济侵略，维护民族利益。（意思相近即可，1分）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时代背景：抗日战争中正面战场接连败退（或淞沪会战、太原会战、徐州会战等接连失败），武汉会战失败；东部民族工业紧急内迁（或国民党迁都重庆）。（意思相近一点即可，1分）；1945年主要活动的作用：积极参与国际竞争，推动中国近代航运事业的发展，维护我国航运业的利益。（1分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（4）认识：民族资本家“实业救国”，以爱国主义精神和经营之道，促进民族工业的发展。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23.（6分）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（1）变化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从依赖国外赞助、进口到自主设计、生产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科技含量更高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款式多样、美观大方等。（2分，答出其中两点即可）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（2）主要原因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党和政府的高度重视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科技飞速发展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科研工作者的努力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；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随着改革开放不断深入，我国经济实力不断增强。（3分，答出其中三点即可）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（3）理念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科技改变生活，发展才是硬道理。（1分，与科技、未来有关即可）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24.（6分）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君主立宪制的确立（1分）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影响：</w:t>
      </w:r>
      <w:r>
        <w:rPr>
          <w:rFonts w:hint="eastAsia" w:ascii="宋体" w:hAnsi="宋体" w:eastAsia="宋体" w:cs="宋体"/>
        </w:rPr>
        <w:t>促进了自然科学的发展</w:t>
      </w:r>
      <w:r>
        <w:rPr>
          <w:rFonts w:hint="eastAsia" w:ascii="宋体" w:hAnsi="宋体" w:eastAsia="宋体" w:cs="宋体"/>
          <w:lang w:eastAsia="zh-CN"/>
        </w:rPr>
        <w:t>；</w:t>
      </w:r>
      <w:r>
        <w:rPr>
          <w:rFonts w:hint="eastAsia" w:ascii="宋体" w:hAnsi="宋体" w:eastAsia="宋体" w:cs="宋体"/>
        </w:rPr>
        <w:t>促进了英国资本主义的发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>为英国成为世界强国</w:t>
      </w:r>
      <w:r>
        <w:rPr>
          <w:rFonts w:hint="eastAsia" w:ascii="宋体" w:hAnsi="宋体" w:eastAsia="宋体" w:cs="宋体"/>
        </w:rPr>
        <w:t>奠定了政治基础</w:t>
      </w:r>
      <w:r>
        <w:rPr>
          <w:rFonts w:hint="eastAsia" w:ascii="宋体" w:hAnsi="宋体" w:eastAsia="宋体" w:cs="宋体"/>
          <w:lang w:eastAsia="zh-CN"/>
        </w:rPr>
        <w:t>。（</w:t>
      </w:r>
      <w:r>
        <w:rPr>
          <w:rFonts w:hint="eastAsia" w:ascii="宋体" w:hAnsi="宋体" w:eastAsia="宋体" w:cs="宋体"/>
        </w:rPr>
        <w:t>每点</w:t>
      </w:r>
      <w:r>
        <w:rPr>
          <w:rFonts w:hint="eastAsia" w:ascii="宋体" w:hAnsi="宋体" w:eastAsia="宋体" w:cs="宋体"/>
          <w:lang w:val="en-US" w:eastAsia="zh-CN"/>
        </w:rPr>
        <w:t>1分，2分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巴黎民众攻占巴士底狱</w:t>
      </w:r>
      <w:r>
        <w:rPr>
          <w:rFonts w:hint="eastAsia" w:ascii="宋体" w:hAnsi="宋体" w:eastAsia="宋体" w:cs="宋体"/>
          <w:lang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>标志着法国大革命的开始；</w:t>
      </w:r>
      <w:r>
        <w:rPr>
          <w:rFonts w:hint="eastAsia" w:ascii="宋体" w:hAnsi="宋体" w:eastAsia="宋体" w:cs="宋体"/>
        </w:rPr>
        <w:t>在巴黎民众的强烈要求下，国王路易十六被送上断头台，推动了革命进程。（任—方面即可，史实</w:t>
      </w:r>
      <w:r>
        <w:rPr>
          <w:rFonts w:hint="eastAsia" w:ascii="宋体" w:hAnsi="宋体" w:eastAsia="宋体" w:cs="宋体"/>
          <w:lang w:val="en-US" w:eastAsia="zh-CN"/>
        </w:rPr>
        <w:t>1分，</w:t>
      </w:r>
      <w:r>
        <w:rPr>
          <w:rFonts w:hint="eastAsia" w:ascii="宋体" w:hAnsi="宋体" w:eastAsia="宋体" w:cs="宋体"/>
        </w:rPr>
        <w:t>说明</w:t>
      </w:r>
      <w:r>
        <w:rPr>
          <w:rFonts w:hint="eastAsia" w:ascii="宋体" w:hAnsi="宋体" w:eastAsia="宋体" w:cs="宋体"/>
          <w:lang w:val="en-US" w:eastAsia="zh-CN"/>
        </w:rPr>
        <w:t>1分</w:t>
      </w:r>
      <w:r>
        <w:rPr>
          <w:rFonts w:hint="eastAsia" w:ascii="宋体" w:hAnsi="宋体" w:eastAsia="宋体" w:cs="宋体"/>
        </w:rPr>
        <w:t>，符合题意的其它答案也可）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3分</w:t>
      </w:r>
      <w:r>
        <w:rPr>
          <w:rFonts w:hint="eastAsia" w:ascii="宋体" w:hAnsi="宋体" w:eastAsia="宋体" w:cs="宋体"/>
        </w:rPr>
        <w:t>）顺应历史发展潮流，实行先进的制度；</w:t>
      </w:r>
      <w:r>
        <w:rPr>
          <w:rFonts w:hint="eastAsia" w:ascii="宋体" w:hAnsi="宋体" w:eastAsia="宋体" w:cs="宋体"/>
          <w:lang w:val="en-US" w:eastAsia="zh-CN"/>
        </w:rPr>
        <w:t>人民</w:t>
      </w:r>
      <w:r>
        <w:rPr>
          <w:rFonts w:hint="eastAsia" w:ascii="宋体" w:hAnsi="宋体" w:eastAsia="宋体" w:cs="宋体"/>
        </w:rPr>
        <w:t>群众是历史的创造者，发挥</w:t>
      </w:r>
      <w:r>
        <w:rPr>
          <w:rFonts w:hint="eastAsia" w:ascii="宋体" w:hAnsi="宋体" w:eastAsia="宋体" w:cs="宋体"/>
          <w:lang w:val="en-US" w:eastAsia="zh-CN"/>
        </w:rPr>
        <w:t>人</w:t>
      </w:r>
      <w:r>
        <w:rPr>
          <w:rFonts w:hint="eastAsia" w:ascii="宋体" w:hAnsi="宋体" w:eastAsia="宋体" w:cs="宋体"/>
        </w:rPr>
        <w:t>民群众的作用。</w:t>
      </w: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1分，</w:t>
      </w:r>
      <w:r>
        <w:rPr>
          <w:rFonts w:hint="eastAsia" w:ascii="宋体" w:hAnsi="宋体" w:eastAsia="宋体" w:cs="宋体"/>
        </w:rPr>
        <w:t>任一点即</w:t>
      </w:r>
      <w:r>
        <w:rPr>
          <w:rFonts w:hint="eastAsia" w:ascii="宋体" w:hAnsi="宋体" w:eastAsia="宋体" w:cs="宋体"/>
          <w:lang w:val="en-US" w:eastAsia="zh-CN"/>
        </w:rPr>
        <w:t>可，</w:t>
      </w:r>
      <w:r>
        <w:rPr>
          <w:rFonts w:hint="eastAsia" w:ascii="宋体" w:hAnsi="宋体" w:eastAsia="宋体" w:cs="宋体"/>
        </w:rPr>
        <w:t>符合题意的其它答案也可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5分</w:t>
      </w:r>
      <w:r>
        <w:rPr>
          <w:rFonts w:hint="eastAsia" w:ascii="宋体" w:hAnsi="宋体" w:eastAsia="宋体" w:cs="宋体"/>
          <w:lang w:eastAsia="zh-CN"/>
        </w:rPr>
        <w:t>）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/>
        <w:ind w:leftChars="0" w:right="0" w:rightChars="0" w:firstLine="960" w:firstLineChars="4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欧洲的冲突与和平发展（</w:t>
      </w:r>
      <w:r>
        <w:rPr>
          <w:rFonts w:hint="eastAsia" w:ascii="宋体" w:hAnsi="宋体" w:eastAsia="宋体" w:cs="宋体"/>
          <w:lang w:val="en-US" w:eastAsia="zh-CN"/>
        </w:rPr>
        <w:t>或者欧洲</w:t>
      </w:r>
      <w:r>
        <w:rPr>
          <w:rFonts w:hint="eastAsia" w:ascii="宋体" w:hAnsi="宋体" w:eastAsia="宋体" w:cs="宋体"/>
        </w:rPr>
        <w:t>历史上两个不同性质的组织）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righ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由于争夺殖民地和势</w:t>
      </w:r>
      <w:r>
        <w:rPr>
          <w:rFonts w:hint="eastAsia" w:ascii="宋体" w:hAnsi="宋体" w:eastAsia="宋体" w:cs="宋体"/>
          <w:lang w:val="en-US" w:eastAsia="zh-CN"/>
        </w:rPr>
        <w:t>力</w:t>
      </w:r>
      <w:r>
        <w:rPr>
          <w:rFonts w:hint="eastAsia" w:ascii="宋体" w:hAnsi="宋体" w:eastAsia="宋体" w:cs="宋体"/>
        </w:rPr>
        <w:t>范围等矛盾，19世纪末20世纪初，由德国、奥匈帝国和意大利组成三国同盟</w:t>
      </w:r>
      <w:r>
        <w:rPr>
          <w:rFonts w:hint="eastAsia" w:ascii="宋体" w:hAnsi="宋体" w:eastAsia="宋体" w:cs="宋体"/>
          <w:lang w:eastAsia="zh-CN"/>
        </w:rPr>
        <w:t>；</w:t>
      </w:r>
      <w:r>
        <w:rPr>
          <w:rFonts w:hint="eastAsia" w:ascii="宋体" w:hAnsi="宋体" w:eastAsia="宋体" w:cs="宋体"/>
        </w:rPr>
        <w:t>英国与法国、俄国，建立起三国协约，这两大军事集团展开疯狂的扩军备战，最终引爆第一次世界大战。1967年，以法、德为代表的一些西欧国家组成欧洲共同体，这促进了各成员国的经济发展及国际地位的提高。三国协约与三国同盟是军事侵略集团，它们冲突不断，引发的一战最终削弱了欧洲的优势</w:t>
      </w:r>
      <w:r>
        <w:rPr>
          <w:rFonts w:hint="eastAsia" w:ascii="宋体" w:hAnsi="宋体" w:eastAsia="宋体" w:cs="宋体"/>
          <w:lang w:eastAsia="zh-CN"/>
        </w:rPr>
        <w:t>；</w:t>
      </w:r>
      <w:r>
        <w:rPr>
          <w:rFonts w:hint="eastAsia" w:ascii="宋体" w:hAnsi="宋体" w:eastAsia="宋体" w:cs="宋体"/>
        </w:rPr>
        <w:t>欧洲共同体是区域经济组织，促进了欧洲的和平与发展。历史证明，争霸战争不利于发展，合作互利共赢促进发展。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</w:pPr>
    </w:p>
    <w:p>
      <w:pPr>
        <w:numPr>
          <w:ilvl w:val="0"/>
          <w:numId w:val="0"/>
        </w:numPr>
        <w:ind w:firstLine="240" w:firstLineChars="1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http://www.zxxk.com" type="#_x0000_t136" style="position:absolute;left:0pt;margin-left:158.95pt;margin-top:407.9pt;height:2.85pt;width:2.85pt;mso-position-horizontal-relative:margin;mso-position-vertical-relative:margin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http://www.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27A5F7"/>
    <w:multiLevelType w:val="singleLevel"/>
    <w:tmpl w:val="9527A5F7"/>
    <w:lvl w:ilvl="0" w:tentative="0">
      <w:start w:val="2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86BA44D"/>
    <w:multiLevelType w:val="singleLevel"/>
    <w:tmpl w:val="086BA44D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2F13657F"/>
    <w:rsid w:val="3D304C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Body text|2"/>
    <w:basedOn w:val="1"/>
    <w:qFormat/>
    <w:uiPriority w:val="0"/>
    <w:pPr>
      <w:widowControl w:val="0"/>
      <w:shd w:val="clear" w:color="auto" w:fill="auto"/>
      <w:spacing w:after="40" w:line="290" w:lineRule="auto"/>
      <w:ind w:firstLine="20"/>
    </w:pPr>
    <w:rPr>
      <w:rFonts w:ascii="宋体" w:hAnsi="宋体" w:eastAsia="宋体" w:cs="宋体"/>
      <w:sz w:val="46"/>
      <w:szCs w:val="46"/>
      <w:u w:val="none"/>
      <w:shd w:val="clear" w:color="auto" w:fill="auto"/>
      <w:lang w:val="zh-TW" w:eastAsia="zh-TW" w:bidi="zh-TW"/>
    </w:rPr>
  </w:style>
  <w:style w:type="character" w:customStyle="1" w:styleId="8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25919;&#27835;\&#26032;&#24314;&#25991;&#20214;&#22841;\2022&#24180;&#27827;&#21335;&#30465;&#21608;&#21475;&#24066;&#22826;&#24247;&#21439;&#20061;&#24180;&#32423;&#19979;&#23398;&#26399;&#31532;&#20108;&#27425;&#27169;&#25311;&#21382;&#21490;&#35797;&#21367;\&#21608;&#21475;&#24066;&#22826;&#24247;&#21439;2022&#24180;&#20061;&#24180;&#32423;&#31532;&#20108;&#23398;&#26399;&#31532;&#20108;&#27425;&#27169;&#25311;&#21382;&#21490;&#35797;&#21367;&#21450;&#31572;&#26696;\21-22&#21382;&#21490;&#20108;&#27169;&#21442;&#32771;&#31572;&#26696;.doc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21-22历史二模参考答案.docx</Template>
  <Company>二一教育</Company>
  <Pages>2</Pages>
  <Words>1266</Words>
  <Characters>1310</Characters>
  <Lines>0</Lines>
  <Paragraphs>0</Paragraphs>
  <TotalTime>0</TotalTime>
  <ScaleCrop>false</ScaleCrop>
  <LinksUpToDate>false</LinksUpToDate>
  <CharactersWithSpaces>1312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2022-05-24T17:03:00Z</dcterms:created>
  <dc:creator>21cnjy.com</dc:creator>
  <cp:keywords>21</cp:keywords>
  <cp:lastModifiedBy>Administrator</cp:lastModifiedBy>
  <dcterms:modified xsi:type="dcterms:W3CDTF">2022-05-25T03:02:13Z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