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gif" ContentType="image/gif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期中综合检测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填空。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1.750mL=</w:t>
      </w:r>
      <w:r>
        <w:rPr>
          <w:rFonts w:hint="eastAsia" w:ascii="Times New Roman" w:hAnsi="Times New Roman" w:cs="Times New Roman"/>
          <w:sz w:val="24"/>
        </w:rPr>
        <w:drawing>
          <wp:inline distT="0" distB="0" distL="0" distR="0">
            <wp:extent cx="20320" cy="21590"/>
            <wp:effectExtent l="1905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4"/>
        </w:rPr>
        <w:t>（   ）L。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2.1.25小时=（   ）时（   ）分。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3.六年级男女生人数的比是4：5。女生人数与全班人数比是（   ），男生人数是女生人数的（   ），女生人数比男生人数多全班人数的（   ）。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4.甲乙两数的比值是1.8，甲乙两数的比是（   ）。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5.A的</w:t>
      </w:r>
      <w:r>
        <w:rPr>
          <w:rFonts w:ascii="Times New Roman" w:hAnsi="Times New Roman" w:cs="Times New Roman"/>
          <w:position w:val="-24"/>
          <w:sz w:val="24"/>
        </w:rPr>
        <w:object>
          <v:shape id="_x0000_i1025" o:spt="75" alt="学科网(www.zxxk.com)--教育资源门户，提供试卷、教案、课件、论文、素材及各类教学资源下载，还有大量而丰富的教学相关资讯！" type="#_x0000_t75" style="height:31.5pt;width:12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9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</w:rPr>
        <w:t>相当于B的</w:t>
      </w:r>
      <w:r>
        <w:rPr>
          <w:rFonts w:ascii="Times New Roman" w:hAnsi="Times New Roman" w:cs="Times New Roman"/>
          <w:position w:val="-24"/>
          <w:sz w:val="24"/>
        </w:rPr>
        <w:object>
          <v:shape id="_x0000_i1026" o:spt="75" alt="学科网(www.zxxk.com)--教育资源门户，提供试卷、教案、课件、论文、素材及各类教学资源下载，还有大量而丰富的教学相关资讯！" type="#_x0000_t75" style="height:31.5pt;width:11.2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1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</w:rPr>
        <w:t>，则A：B=（   ）：（   ）。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6.差与被减数的比是3：5，减数与差的比是（   ）。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7.在比例尺是1：200000的地图上，量得甲乙两地相距7厘米，甲乙两地实际距离相距（   ）千米。</w:t>
      </w:r>
      <w:r>
        <w:rPr>
          <w:rFonts w:hint="eastAsia" w:ascii="Times New Roman" w:hAnsi="Times New Roman" w:cs="Times New Roman"/>
          <w:color w:val="FFFFFF"/>
          <w:sz w:val="4"/>
        </w:rPr>
        <w:t>[来源:学科网]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8.</w:t>
      </w:r>
      <w:r>
        <w:rPr>
          <w:rFonts w:ascii="Times New Roman" w:hAnsi="Times New Roman" w:cs="Times New Roman"/>
          <w:position w:val="-24"/>
          <w:sz w:val="24"/>
        </w:rPr>
        <w:object>
          <v:shape id="_x0000_i1027" o:spt="75" alt="学科网(www.zxxk.com)--教育资源门户，提供试卷、教案、课件、论文、素材及各类教学资源下载，还有大量而丰富的教学相关资讯！" type="#_x0000_t75" style="height:31.5pt;width:78.7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3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</w:rPr>
        <w:t>，则A：B=（   ）：（   ）。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9.圆的周长与它的半径成（   ）比例。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10.圆柱体的侧面积一定，它的底面周长和高成（   ）比例。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二、判断下面各题中的两个量是否成比例，为什么成比例？在括号里填上“成正”或</w:t>
      </w:r>
      <w:r>
        <w:rPr>
          <w:rFonts w:hint="eastAsia" w:ascii="Times New Roman" w:hAnsi="Times New Roman" w:cs="Times New Roman"/>
          <w:sz w:val="24"/>
        </w:rPr>
        <w:drawing>
          <wp:inline distT="0" distB="0" distL="0" distR="0">
            <wp:extent cx="15240" cy="15875"/>
            <wp:effectExtent l="19050" t="0" r="381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4"/>
        </w:rPr>
        <w:t>者“成反”或“不成”。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1.被除数一定，除数与商（   ）比例。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2.分数值一定，分子和分母（   ）比例。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3.比例尺一定，实际距离和图上距离（   ）比例。</w:t>
      </w:r>
      <w:r>
        <w:rPr>
          <w:rFonts w:hint="eastAsia" w:ascii="Times New Roman" w:hAnsi="Times New Roman" w:cs="Times New Roman"/>
          <w:color w:val="FFFFFF"/>
          <w:sz w:val="4"/>
        </w:rPr>
        <w:t>[来源:Z,xx,k.Com]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4.一</w:t>
      </w:r>
      <w:r>
        <w:rPr>
          <w:rFonts w:hint="eastAsia" w:ascii="Times New Roman" w:hAnsi="Times New Roman" w:cs="Times New Roman"/>
          <w:sz w:val="24"/>
        </w:rPr>
        <w:drawing>
          <wp:inline distT="0" distB="0" distL="0" distR="0">
            <wp:extent cx="17145" cy="15875"/>
            <wp:effectExtent l="19050" t="0" r="1271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4"/>
        </w:rPr>
        <w:t>个人的身高和体重（   ）比例。</w:t>
      </w:r>
      <w:r>
        <w:rPr>
          <w:rFonts w:hint="eastAsia" w:ascii="Times New Roman" w:hAnsi="Times New Roman" w:cs="Times New Roman"/>
          <w:color w:val="FFFFFF"/>
          <w:sz w:val="4"/>
        </w:rPr>
        <w:t>[来源:学|科|网Z|X|X|K]</w:t>
      </w:r>
      <w:bookmarkStart w:id="0" w:name="_GoBack"/>
      <w:bookmarkEnd w:id="0"/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5.火车的速度一定，路程和时间（   ）比例。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三、求比值。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45：120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10.8：1.5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四、化简</w:t>
      </w:r>
      <w:r>
        <w:rPr>
          <w:rFonts w:hint="eastAsia" w:ascii="Times New Roman" w:hAnsi="Times New Roman" w:cs="Times New Roman"/>
          <w:sz w:val="24"/>
        </w:rPr>
        <w:drawing>
          <wp:inline distT="0" distB="0" distL="0" distR="0">
            <wp:extent cx="15875" cy="20320"/>
            <wp:effectExtent l="19050" t="0" r="2541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4"/>
        </w:rPr>
        <w:t>比。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120：144   1：0.125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position w:val="-24"/>
          <w:sz w:val="24"/>
        </w:rPr>
        <w:object>
          <v:shape id="_x0000_i1028" o:spt="75" alt="学科网(www.zxxk.com)--教育资源门户，提供试卷、教案、课件、论文、素材及各类教学资源下载，还有大量而丰富的教学相关资讯！" type="#_x0000_t75" style="height:31.5pt;width:33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5">
            <o:LockedField>false</o:LockedField>
          </o:OLEObject>
        </w:object>
      </w:r>
      <w:r>
        <w:rPr>
          <w:rFonts w:ascii="Times New Roman" w:hAnsi="Times New Roman" w:cs="Times New Roman"/>
          <w:position w:val="-24"/>
          <w:sz w:val="24"/>
        </w:rPr>
        <w:object>
          <v:shape id="_x0000_i1029" o:spt="75" alt="学科网(www.zxxk.com)--教育资源门户，提供试卷、教案、课件、论文、素材及各类教学资源下载，还有大量而丰富的教学相关资讯！" type="#_x0000_t75" style="height:31.5pt;width:43.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7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</w:p>
    <w:p>
      <w:pPr>
        <w:pStyle w:val="8"/>
        <w:spacing w:line="360" w:lineRule="auto"/>
        <w:ind w:firstLine="0" w:firstLineChars="0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五、解比例。</w:t>
      </w:r>
    </w:p>
    <w:p>
      <w:pPr>
        <w:pStyle w:val="8"/>
        <w:spacing w:line="360" w:lineRule="auto"/>
        <w:ind w:left="480" w:firstLine="0" w:firstLineChars="0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5.2：x=6</w:t>
      </w:r>
      <w:r>
        <w:rPr>
          <w:rFonts w:hint="eastAsia" w:ascii="Times New Roman" w:hAnsi="Times New Roman" w:cs="Times New Roman"/>
          <w:sz w:val="24"/>
        </w:rPr>
        <w:drawing>
          <wp:inline distT="0" distB="0" distL="0" distR="0">
            <wp:extent cx="20320" cy="17145"/>
            <wp:effectExtent l="1905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4"/>
        </w:rPr>
        <w:t>.5：520</w:t>
      </w:r>
    </w:p>
    <w:p>
      <w:pPr>
        <w:pStyle w:val="8"/>
        <w:spacing w:line="360" w:lineRule="auto"/>
        <w:ind w:left="480" w:firstLine="0" w:firstLineChars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position w:val="-24"/>
          <w:sz w:val="24"/>
        </w:rPr>
        <w:drawing>
          <wp:inline distT="0" distB="0" distL="0" distR="0">
            <wp:extent cx="17145" cy="15875"/>
            <wp:effectExtent l="19050" t="0" r="1271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position w:val="-24"/>
          <w:sz w:val="24"/>
        </w:rPr>
        <w:object>
          <v:shape id="_x0000_i1030" o:spt="75" alt="学科网(www.zxxk.com)--教育资源门户，提供试卷、教案、课件、论文、素材及各类教学资源下载，还有大量而丰富的教学相关资讯！" type="#_x0000_t75" style="height:31.5pt;width:66.7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9">
            <o:LockedField>false</o:LockedField>
          </o:OLEObject>
        </w:object>
      </w:r>
    </w:p>
    <w:p>
      <w:pPr>
        <w:pStyle w:val="8"/>
        <w:spacing w:line="360" w:lineRule="auto"/>
        <w:ind w:left="480" w:firstLine="0" w:firstLineChars="0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15：6=x：90</w:t>
      </w:r>
    </w:p>
    <w:p>
      <w:pPr>
        <w:pStyle w:val="8"/>
        <w:spacing w:line="360" w:lineRule="auto"/>
        <w:ind w:left="480" w:firstLine="0" w:firstLineChars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position w:val="-24"/>
          <w:sz w:val="24"/>
        </w:rPr>
        <w:object>
          <v:shape id="_x0000_i1031" o:spt="75" alt="学科网(www.zxxk.com)--教育资源门户，提供试卷、教案、课件、论文、素材及各类教学资源下载，还有大量而丰富的教学相关资讯！" type="#_x0000_t75" style="height:31.5pt;width:78.7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1">
            <o:LockedField>false</o:LockedField>
          </o:OLEObject>
        </w:object>
      </w:r>
    </w:p>
    <w:p>
      <w:pPr>
        <w:pStyle w:val="8"/>
        <w:spacing w:line="360" w:lineRule="auto"/>
        <w:ind w:firstLine="0" w:firstLineChars="0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六、解决问题。</w:t>
      </w:r>
    </w:p>
    <w:p>
      <w:pPr>
        <w:pStyle w:val="8"/>
        <w:numPr>
          <w:ilvl w:val="0"/>
          <w:numId w:val="2"/>
        </w:numPr>
        <w:spacing w:line="360" w:lineRule="auto"/>
        <w:ind w:firstLineChars="0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有一根圆柱体木材，高4米，底面周长0.942米，如果每立方米木材重180千克，求这根木材重多少千克？</w:t>
      </w:r>
    </w:p>
    <w:p>
      <w:pPr>
        <w:pStyle w:val="8"/>
        <w:numPr>
          <w:ilvl w:val="0"/>
          <w:numId w:val="2"/>
        </w:numPr>
        <w:spacing w:line="360" w:lineRule="auto"/>
        <w:ind w:firstLineChars="0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一个无线电零件长只有3.5毫米，用20：1的比例尺画图，应该画多长？</w:t>
      </w:r>
    </w:p>
    <w:p>
      <w:pPr>
        <w:pStyle w:val="8"/>
        <w:numPr>
          <w:ilvl w:val="0"/>
          <w:numId w:val="2"/>
        </w:numPr>
        <w:spacing w:line="360" w:lineRule="auto"/>
        <w:ind w:firstLineChars="0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一堆煤，原计划每天烧3吨，可以烧300天，实际每天比原计划节约0.5吨，这堆煤实际烧了多少天？（用比例解释）</w:t>
      </w:r>
    </w:p>
    <w:p>
      <w:pPr>
        <w:pStyle w:val="8"/>
        <w:numPr>
          <w:ilvl w:val="0"/>
          <w:numId w:val="2"/>
        </w:numPr>
        <w:spacing w:line="360" w:lineRule="auto"/>
        <w:ind w:firstLineChars="0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drawing>
          <wp:inline distT="0" distB="0" distL="0" distR="0">
            <wp:extent cx="19050" cy="12700"/>
            <wp:effectExtent l="1905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4"/>
        </w:rPr>
        <w:t>每100千克矿石含58.5千克铁，要炼2340千克铁，需要这样的矿石多少千克？</w:t>
      </w:r>
    </w:p>
    <w:p>
      <w:pPr>
        <w:pStyle w:val="8"/>
        <w:numPr>
          <w:ilvl w:val="0"/>
          <w:numId w:val="2"/>
        </w:numPr>
        <w:spacing w:line="360" w:lineRule="auto"/>
        <w:ind w:firstLineChars="0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张师傅和肖师傅共同加工一批零件，肖师傅8小时加工全部零件的</w:t>
      </w:r>
      <w:r>
        <w:rPr>
          <w:rFonts w:ascii="Times New Roman" w:hAnsi="Times New Roman" w:cs="Times New Roman"/>
          <w:position w:val="-24"/>
          <w:sz w:val="24"/>
        </w:rPr>
        <w:object>
          <v:shape id="_x0000_i1032" o:spt="75" alt="学科网(www.zxxk.com)--教育资源门户，提供试卷、教案、课件、论文、素材及各类教学资源下载，还有大量而丰富的教学相关资讯！" type="#_x0000_t75" style="height:31.5pt;width:11.2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3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</w:rPr>
        <w:t>，张师傅8小时加工了280个，这时剩下未加工零件的个数与这批零件的总个数比是1：4，这批零件共有多少个？</w:t>
      </w:r>
    </w:p>
    <w:p>
      <w:pPr>
        <w:pStyle w:val="8"/>
        <w:numPr>
          <w:ilvl w:val="0"/>
          <w:numId w:val="2"/>
        </w:numPr>
        <w:spacing w:line="360" w:lineRule="auto"/>
        <w:ind w:firstLineChars="0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加工一批农具，已经加工的件数和未加工件数比是1：5，如果再加工60件，则已经加工的件数和未加工件数比是3：5，这批农具共有多少件？</w:t>
      </w:r>
    </w:p>
    <w:p>
      <w:pPr>
        <w:pStyle w:val="8"/>
        <w:numPr>
          <w:ilvl w:val="0"/>
          <w:numId w:val="2"/>
        </w:numPr>
        <w:spacing w:line="360" w:lineRule="auto"/>
        <w:ind w:firstLineChars="0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种黄瓜和茄子的面积各是多少？</w:t>
      </w:r>
    </w:p>
    <w:p>
      <w:pPr>
        <w:pStyle w:val="8"/>
        <w:spacing w:line="360" w:lineRule="auto"/>
        <w:ind w:firstLine="0" w:firstLineChars="0"/>
        <w:rPr>
          <w:rFonts w:ascii="Times New Roman" w:hAnsi="Times New Roman" w:cs="Times New Roman"/>
          <w:sz w:val="24"/>
        </w:rPr>
      </w:pPr>
      <w:r>
        <w:drawing>
          <wp:inline distT="0" distB="0" distL="0" distR="0">
            <wp:extent cx="3324225" cy="885825"/>
            <wp:effectExtent l="19050" t="0" r="9525" b="0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rcRect l="7672"/>
                    <a:stretch>
                      <a:fillRect/>
                    </a:stretch>
                  </pic:blipFill>
                  <pic:spPr>
                    <a:xfrm>
                      <a:off x="0" y="0"/>
                      <a:ext cx="3324225" cy="88582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8"/>
        <w:numPr>
          <w:ilvl w:val="0"/>
          <w:numId w:val="2"/>
        </w:numPr>
        <w:spacing w:line="360" w:lineRule="auto"/>
        <w:ind w:firstLineChars="0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有一批纸，用它装订相同的练习本，如果每本24页，可以装订150本；如果每本增加6页，这时可以装订多少本？（用比例解释）</w:t>
      </w:r>
    </w:p>
    <w:p>
      <w:pPr>
        <w:pStyle w:val="8"/>
        <w:spacing w:line="360" w:lineRule="auto"/>
        <w:ind w:left="360" w:firstLine="0" w:firstLineChars="0"/>
        <w:jc w:val="center"/>
        <w:rPr>
          <w:rFonts w:ascii="Times New Roman" w:hAnsi="Times New Roman" w:cs="Times New Roman"/>
          <w:sz w:val="24"/>
        </w:rPr>
      </w:pPr>
    </w:p>
    <w:p>
      <w:pPr>
        <w:pStyle w:val="8"/>
        <w:numPr>
          <w:ilvl w:val="0"/>
          <w:numId w:val="2"/>
        </w:numPr>
        <w:spacing w:line="360" w:lineRule="auto"/>
        <w:ind w:firstLineChars="0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一个分数的分子和分母的差是28，分子与分母的比是1：3，这个分数是多少？</w:t>
      </w:r>
    </w:p>
    <w:p>
      <w:pPr>
        <w:pStyle w:val="8"/>
        <w:numPr>
          <w:ilvl w:val="0"/>
          <w:numId w:val="2"/>
        </w:numPr>
        <w:spacing w:line="360" w:lineRule="auto"/>
        <w:ind w:firstLineChars="0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有大小两个长方形，它们重叠部分的面积等于小</w:t>
      </w:r>
      <w:r>
        <w:rPr>
          <w:rFonts w:hint="eastAsia" w:ascii="Times New Roman" w:hAnsi="Times New Roman" w:cs="Times New Roman"/>
          <w:sz w:val="24"/>
        </w:rPr>
        <w:drawing>
          <wp:inline distT="0" distB="0" distL="0" distR="0">
            <wp:extent cx="15875" cy="13970"/>
            <wp:effectExtent l="19050" t="0" r="2541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4"/>
        </w:rPr>
        <w:t>长方形面积的</w:t>
      </w:r>
      <w:r>
        <w:rPr>
          <w:rFonts w:ascii="Times New Roman" w:hAnsi="Times New Roman" w:cs="Times New Roman"/>
          <w:position w:val="-24"/>
          <w:sz w:val="24"/>
        </w:rPr>
        <w:object>
          <v:shape id="_x0000_i1033" o:spt="75" alt="学科网(www.zxxk.com)--教育资源门户，提供试卷、教案、课件、论文、素材及各类教学资源下载，还有大量而丰富的教学相关资讯！" type="#_x0000_t75" style="height:31.5pt;width:12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6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</w:rPr>
        <w:t>，等于大长方形面积的</w:t>
      </w:r>
      <w:r>
        <w:rPr>
          <w:rFonts w:ascii="Times New Roman" w:hAnsi="Times New Roman" w:cs="Times New Roman"/>
          <w:position w:val="-24"/>
          <w:sz w:val="24"/>
        </w:rPr>
        <w:object>
          <v:shape id="_x0000_i1034" o:spt="75" alt="学科网(www.zxxk.com)--教育资源门户，提供试卷、教案、课件、论文、素材及各类教学资源下载，还有大量而丰富的教学相关资讯！" type="#_x0000_t75" style="height:31.5pt;width:11.2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8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</w:rPr>
        <w:t>，那么大小两个长方形的面</w:t>
      </w:r>
      <w:r>
        <w:rPr>
          <w:rFonts w:hint="eastAsia" w:ascii="Times New Roman" w:hAnsi="Times New Roman" w:cs="Times New Roman"/>
          <w:sz w:val="24"/>
        </w:rPr>
        <w:drawing>
          <wp:inline distT="0" distB="0" distL="0" distR="0">
            <wp:extent cx="15240" cy="13970"/>
            <wp:effectExtent l="19050" t="0" r="381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4"/>
        </w:rPr>
        <w:t>积之比是多少？</w:t>
      </w:r>
    </w:p>
    <w:p/>
    <w:p/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期中综合检测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drawing>
          <wp:inline distT="0" distB="0" distL="0" distR="0">
            <wp:extent cx="23495" cy="19050"/>
            <wp:effectExtent l="1905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4"/>
          <w:szCs w:val="24"/>
        </w:rPr>
        <w:t xml:space="preserve">一、1.0.75  2. 1  15 3.5：9 </w:t>
      </w:r>
      <w:r>
        <w:rPr>
          <w:rFonts w:ascii="Times New Roman" w:hAnsi="Times New Roman" w:cs="Times New Roman"/>
          <w:position w:val="-24"/>
          <w:sz w:val="24"/>
          <w:szCs w:val="24"/>
        </w:rPr>
        <w:object>
          <v:shape id="_x0000_i1035" o:spt="75" alt="学科网(www.zxxk.com)--教育资源门户，提供试卷、教案、课件、论文、素材及各类教学资源下载，还有大量而丰富的教学相关资讯！" type="#_x0000_t75" style="height:32.25pt;width:12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0">
            <o:LockedField>false</o:LockedField>
          </o:OLEObject>
        </w:object>
      </w:r>
      <w:r>
        <w:rPr>
          <w:rFonts w:ascii="Times New Roman" w:hAnsi="Times New Roman" w:cs="Times New Roman"/>
          <w:position w:val="-24"/>
          <w:sz w:val="24"/>
          <w:szCs w:val="24"/>
        </w:rPr>
        <w:object>
          <v:shape id="_x0000_i1036" o:spt="75" alt="学科网(www.zxxk.com)--教育资源门户，提供试卷、教案、课件、论文、素材及各类教学资源下载，还有大量而丰富的教学相关资讯！" type="#_x0000_t75" style="height:32.25pt;width:11.2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2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 xml:space="preserve">  4. 9：5 5.5：6  6.2：3  7.14   8.1:1  9. 正 10.反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二、1.成反  2.成正 3.成正  4.不成  5.成正 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三、0.375   7.2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四、5：6  8：1  9：56  15：256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五、x=416  x=0.0256  x=225  </w:t>
      </w:r>
      <w:r>
        <w:rPr>
          <w:rFonts w:hint="eastAsia" w:ascii="Times New Roman" w:hAnsi="Times New Roman" w:cs="Times New Roman"/>
          <w:sz w:val="24"/>
          <w:szCs w:val="24"/>
        </w:rPr>
        <w:drawing>
          <wp:inline distT="0" distB="0" distL="0" distR="0">
            <wp:extent cx="23495" cy="17145"/>
            <wp:effectExtent l="1905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4"/>
          <w:szCs w:val="24"/>
        </w:rPr>
        <w:t>x=12</w:t>
      </w:r>
      <w:r>
        <w:rPr>
          <w:rFonts w:hint="eastAsia" w:ascii="Times New Roman" w:hAnsi="Times New Roman" w:cs="Times New Roman"/>
          <w:color w:val="FFFFFF"/>
          <w:sz w:val="4"/>
          <w:szCs w:val="24"/>
        </w:rPr>
        <w:t>[来源:学§科§网]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六、1.圆柱体底面半径：0.15米；圆柱体体积：0.2826立方米；木材重：50.868千克</w:t>
      </w:r>
      <w:r>
        <w:rPr>
          <w:rFonts w:hint="eastAsia" w:ascii="Times New Roman" w:hAnsi="Times New Roman" w:cs="Times New Roman"/>
          <w:color w:val="FFFFFF"/>
          <w:sz w:val="4"/>
          <w:szCs w:val="24"/>
        </w:rPr>
        <w:t>[来源:学科网]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2.20：1=x：3.5  x=70毫米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3.x=360天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4.x=4</w:t>
      </w:r>
      <w:r>
        <w:rPr>
          <w:rFonts w:hint="eastAsia" w:ascii="Times New Roman" w:hAnsi="Times New Roman" w:cs="Times New Roman"/>
          <w:sz w:val="24"/>
          <w:szCs w:val="24"/>
        </w:rPr>
        <w:drawing>
          <wp:inline distT="0" distB="0" distL="0" distR="0">
            <wp:extent cx="23495" cy="17145"/>
            <wp:effectExtent l="1905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4"/>
          <w:szCs w:val="24"/>
        </w:rPr>
        <w:t>000千克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5.x=8</w:t>
      </w:r>
      <w:r>
        <w:rPr>
          <w:rFonts w:hint="eastAsia" w:ascii="Times New Roman" w:hAnsi="Times New Roman" w:cs="Times New Roman"/>
          <w:sz w:val="24"/>
          <w:szCs w:val="24"/>
        </w:rPr>
        <w:drawing>
          <wp:inline distT="0" distB="0" distL="0" distR="0">
            <wp:extent cx="21590" cy="23495"/>
            <wp:effectExtent l="1905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4"/>
          <w:szCs w:val="24"/>
        </w:rPr>
        <w:t>00个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6.x=288件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7.土地的总面积2</w:t>
      </w:r>
      <w:r>
        <w:rPr>
          <w:rFonts w:hint="eastAsia" w:ascii="Times New Roman" w:hAnsi="Times New Roman" w:cs="Times New Roman"/>
          <w:sz w:val="24"/>
          <w:szCs w:val="24"/>
        </w:rPr>
        <w:drawing>
          <wp:inline distT="0" distB="0" distL="0" distR="0">
            <wp:extent cx="23495" cy="15875"/>
            <wp:effectExtent l="1905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4"/>
          <w:szCs w:val="24"/>
        </w:rPr>
        <w:t>70平方米，种黄瓜和茄子的面积162平方米，种黄瓜面积108平方米，种茄子面积54平方米。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8.</w:t>
      </w:r>
      <w:r>
        <w:rPr>
          <w:rFonts w:hint="eastAsia" w:ascii="Times New Roman" w:hAnsi="Times New Roman" w:cs="Times New Roman"/>
          <w:sz w:val="24"/>
          <w:szCs w:val="24"/>
        </w:rPr>
        <w:drawing>
          <wp:inline distT="0" distB="0" distL="0" distR="0">
            <wp:extent cx="22225" cy="19050"/>
            <wp:effectExtent l="1905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4"/>
          <w:szCs w:val="24"/>
        </w:rPr>
        <w:t>x=120本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9.分数是</w:t>
      </w:r>
      <w:r>
        <w:rPr>
          <w:rFonts w:ascii="Times New Roman" w:hAnsi="Times New Roman" w:cs="Times New Roman"/>
          <w:position w:val="-24"/>
          <w:sz w:val="24"/>
          <w:szCs w:val="24"/>
        </w:rPr>
        <w:object>
          <v:shape id="_x0000_i1037" o:spt="75" alt="学科网(www.zxxk.com)--教育资源门户，提供试卷、教案、课件、论文、素材及各类教学资源下载，还有大量而丰富的教学相关资讯！" type="#_x0000_t75" style="height:32.25pt;width:17.2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4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10.大小两个长方形面积之比为：3：2</w:t>
      </w:r>
    </w:p>
    <w:p/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BC0016D"/>
    <w:multiLevelType w:val="multilevel"/>
    <w:tmpl w:val="0BC0016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A1C2E7C"/>
    <w:multiLevelType w:val="multilevel"/>
    <w:tmpl w:val="2A1C2E7C"/>
    <w:lvl w:ilvl="0" w:tentative="0">
      <w:start w:val="1"/>
      <w:numFmt w:val="none"/>
      <w:lvlText w:val="一、"/>
      <w:lvlJc w:val="left"/>
      <w:pPr>
        <w:ind w:left="48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3D5471"/>
    <w:rsid w:val="00000385"/>
    <w:rsid w:val="00004E32"/>
    <w:rsid w:val="00023DD9"/>
    <w:rsid w:val="00060623"/>
    <w:rsid w:val="000767D6"/>
    <w:rsid w:val="0009018A"/>
    <w:rsid w:val="000C144E"/>
    <w:rsid w:val="00111956"/>
    <w:rsid w:val="0012270E"/>
    <w:rsid w:val="0015234E"/>
    <w:rsid w:val="00170E6B"/>
    <w:rsid w:val="00186865"/>
    <w:rsid w:val="001870DE"/>
    <w:rsid w:val="00200495"/>
    <w:rsid w:val="00246AE9"/>
    <w:rsid w:val="00252170"/>
    <w:rsid w:val="00262B26"/>
    <w:rsid w:val="00304D1B"/>
    <w:rsid w:val="0031772F"/>
    <w:rsid w:val="003462F4"/>
    <w:rsid w:val="00357113"/>
    <w:rsid w:val="00376DB9"/>
    <w:rsid w:val="00394C75"/>
    <w:rsid w:val="003C5041"/>
    <w:rsid w:val="003D5471"/>
    <w:rsid w:val="003E4324"/>
    <w:rsid w:val="003F5D24"/>
    <w:rsid w:val="003F7B56"/>
    <w:rsid w:val="0043100D"/>
    <w:rsid w:val="00431CB4"/>
    <w:rsid w:val="00464696"/>
    <w:rsid w:val="00472E86"/>
    <w:rsid w:val="004A03D8"/>
    <w:rsid w:val="004A2A92"/>
    <w:rsid w:val="004C4F2E"/>
    <w:rsid w:val="004E424C"/>
    <w:rsid w:val="004E5D0F"/>
    <w:rsid w:val="004F2388"/>
    <w:rsid w:val="00524160"/>
    <w:rsid w:val="005247A1"/>
    <w:rsid w:val="0054026D"/>
    <w:rsid w:val="005712C6"/>
    <w:rsid w:val="00574E36"/>
    <w:rsid w:val="005B700F"/>
    <w:rsid w:val="005E08E5"/>
    <w:rsid w:val="00625BA0"/>
    <w:rsid w:val="00645B1B"/>
    <w:rsid w:val="00656BE1"/>
    <w:rsid w:val="00675651"/>
    <w:rsid w:val="006A2B58"/>
    <w:rsid w:val="006D515F"/>
    <w:rsid w:val="006E5A58"/>
    <w:rsid w:val="00702000"/>
    <w:rsid w:val="00702115"/>
    <w:rsid w:val="0070605F"/>
    <w:rsid w:val="00726904"/>
    <w:rsid w:val="00790504"/>
    <w:rsid w:val="008033D0"/>
    <w:rsid w:val="0081576C"/>
    <w:rsid w:val="0081578E"/>
    <w:rsid w:val="00823B8C"/>
    <w:rsid w:val="008411BB"/>
    <w:rsid w:val="00883D6F"/>
    <w:rsid w:val="008B0319"/>
    <w:rsid w:val="008B18A8"/>
    <w:rsid w:val="008B2B11"/>
    <w:rsid w:val="008C13E6"/>
    <w:rsid w:val="008C709F"/>
    <w:rsid w:val="008D3DA7"/>
    <w:rsid w:val="008E1973"/>
    <w:rsid w:val="00921DC2"/>
    <w:rsid w:val="009232D5"/>
    <w:rsid w:val="00983134"/>
    <w:rsid w:val="009F2D78"/>
    <w:rsid w:val="009F4FE9"/>
    <w:rsid w:val="00A164E8"/>
    <w:rsid w:val="00A761CD"/>
    <w:rsid w:val="00A76974"/>
    <w:rsid w:val="00A82727"/>
    <w:rsid w:val="00AD10FB"/>
    <w:rsid w:val="00B24CA9"/>
    <w:rsid w:val="00B915D1"/>
    <w:rsid w:val="00C10F94"/>
    <w:rsid w:val="00C61A2F"/>
    <w:rsid w:val="00C74B8E"/>
    <w:rsid w:val="00CD0CFA"/>
    <w:rsid w:val="00CE07A0"/>
    <w:rsid w:val="00CE6E89"/>
    <w:rsid w:val="00D01500"/>
    <w:rsid w:val="00D07C43"/>
    <w:rsid w:val="00DD0ACD"/>
    <w:rsid w:val="00E25F47"/>
    <w:rsid w:val="00E4664F"/>
    <w:rsid w:val="00E60310"/>
    <w:rsid w:val="00E824A7"/>
    <w:rsid w:val="00E83EF8"/>
    <w:rsid w:val="00E92F3A"/>
    <w:rsid w:val="00EC4078"/>
    <w:rsid w:val="00ED50B8"/>
    <w:rsid w:val="00F303B3"/>
    <w:rsid w:val="00F451F7"/>
    <w:rsid w:val="00F605E8"/>
    <w:rsid w:val="00F6732B"/>
    <w:rsid w:val="00F709C4"/>
    <w:rsid w:val="00F76B30"/>
    <w:rsid w:val="00F91D57"/>
    <w:rsid w:val="00F964B6"/>
    <w:rsid w:val="2847451D"/>
    <w:rsid w:val="29313351"/>
    <w:rsid w:val="2F0E74E0"/>
    <w:rsid w:val="2F2011F3"/>
    <w:rsid w:val="388743B9"/>
    <w:rsid w:val="4E7605DF"/>
    <w:rsid w:val="53A468F1"/>
    <w:rsid w:val="58F85A5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7"/>
    <w:link w:val="4"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1.GIF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8" Type="http://schemas.openxmlformats.org/officeDocument/2006/relationships/fontTable" Target="fontTable.xml"/><Relationship Id="rId37" Type="http://schemas.openxmlformats.org/officeDocument/2006/relationships/customXml" Target="../customXml/item1.xml"/><Relationship Id="rId36" Type="http://schemas.openxmlformats.org/officeDocument/2006/relationships/numbering" Target="numbering.xml"/><Relationship Id="rId35" Type="http://schemas.openxmlformats.org/officeDocument/2006/relationships/image" Target="media/image15.wmf"/><Relationship Id="rId34" Type="http://schemas.openxmlformats.org/officeDocument/2006/relationships/oleObject" Target="embeddings/oleObject13.bin"/><Relationship Id="rId33" Type="http://schemas.openxmlformats.org/officeDocument/2006/relationships/image" Target="media/image14.wmf"/><Relationship Id="rId32" Type="http://schemas.openxmlformats.org/officeDocument/2006/relationships/oleObject" Target="embeddings/oleObject12.bin"/><Relationship Id="rId31" Type="http://schemas.openxmlformats.org/officeDocument/2006/relationships/image" Target="media/image13.wmf"/><Relationship Id="rId30" Type="http://schemas.openxmlformats.org/officeDocument/2006/relationships/oleObject" Target="embeddings/oleObject11.bin"/><Relationship Id="rId3" Type="http://schemas.openxmlformats.org/officeDocument/2006/relationships/header" Target="header1.xml"/><Relationship Id="rId29" Type="http://schemas.openxmlformats.org/officeDocument/2006/relationships/image" Target="media/image12.wmf"/><Relationship Id="rId28" Type="http://schemas.openxmlformats.org/officeDocument/2006/relationships/oleObject" Target="embeddings/oleObject10.bin"/><Relationship Id="rId27" Type="http://schemas.openxmlformats.org/officeDocument/2006/relationships/image" Target="media/image11.wmf"/><Relationship Id="rId26" Type="http://schemas.openxmlformats.org/officeDocument/2006/relationships/oleObject" Target="embeddings/oleObject9.bin"/><Relationship Id="rId25" Type="http://schemas.openxmlformats.org/officeDocument/2006/relationships/image" Target="media/image10.png"/><Relationship Id="rId24" Type="http://schemas.openxmlformats.org/officeDocument/2006/relationships/image" Target="media/image9.wmf"/><Relationship Id="rId23" Type="http://schemas.openxmlformats.org/officeDocument/2006/relationships/oleObject" Target="embeddings/oleObject8.bin"/><Relationship Id="rId22" Type="http://schemas.openxmlformats.org/officeDocument/2006/relationships/image" Target="media/image8.wmf"/><Relationship Id="rId21" Type="http://schemas.openxmlformats.org/officeDocument/2006/relationships/oleObject" Target="embeddings/oleObject7.bin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6.wmf"/><Relationship Id="rId17" Type="http://schemas.openxmlformats.org/officeDocument/2006/relationships/oleObject" Target="embeddings/oleObject5.bin"/><Relationship Id="rId16" Type="http://schemas.openxmlformats.org/officeDocument/2006/relationships/image" Target="media/image5.wmf"/><Relationship Id="rId15" Type="http://schemas.openxmlformats.org/officeDocument/2006/relationships/oleObject" Target="embeddings/oleObject4.bin"/><Relationship Id="rId14" Type="http://schemas.openxmlformats.org/officeDocument/2006/relationships/image" Target="media/image4.wmf"/><Relationship Id="rId13" Type="http://schemas.openxmlformats.org/officeDocument/2006/relationships/oleObject" Target="embeddings/oleObject3.bin"/><Relationship Id="rId12" Type="http://schemas.openxmlformats.org/officeDocument/2006/relationships/image" Target="media/image3.wmf"/><Relationship Id="rId11" Type="http://schemas.openxmlformats.org/officeDocument/2006/relationships/oleObject" Target="embeddings/oleObject2.bin"/><Relationship Id="rId10" Type="http://schemas.openxmlformats.org/officeDocument/2006/relationships/image" Target="media/image2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27A282-0D2B-441A-8F94-2C7D574D277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北京今日学易科技有限公司(Zxxk.Com)</Company>
  <Pages>3</Pages>
  <Words>1119</Words>
  <Characters>1348</Characters>
  <Lines>60</Lines>
  <Paragraphs>74</Paragraphs>
  <TotalTime>1</TotalTime>
  <ScaleCrop>false</ScaleCrop>
  <LinksUpToDate>false</LinksUpToDate>
  <CharactersWithSpaces>1458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2018-01-23T05:18:00Z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。</cp:lastModifiedBy>
  <dcterms:modified xsi:type="dcterms:W3CDTF">2022-06-09T15:38:34Z</dcterms:modified>
  <dc:subject>北京课改版六年级下册数学同步课时练- 2.9　期中测试题∣北京版（2014秋）（含答案）.docx</dc:subject>
  <dc:title>北京课改版六年级下册数学同步课时练- 2.9　期中测试题∣北京版（2014秋）（含答案）.docx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2052-11.1.0.11744</vt:lpwstr>
  </property>
  <property fmtid="{D5CDD505-2E9C-101B-9397-08002B2CF9AE}" pid="6" name="ICV">
    <vt:lpwstr>2C479EB3096248C1B710976DC345BF22</vt:lpwstr>
  </property>
</Properties>
</file>