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</w:t>
      </w:r>
      <w:bookmarkStart w:id="0" w:name="_GoBack"/>
      <w:bookmarkEnd w:id="0"/>
      <w:r>
        <w:rPr>
          <w:rFonts w:hint="eastAsia"/>
          <w:sz w:val="24"/>
          <w:szCs w:val="24"/>
        </w:rPr>
        <w:t>教版三年级上册科学第一次月考试卷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二.1.X 2.√ 3.X 4.√ 5.X 6.√ 7.X 8.X 9.√ 10.X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三.1.C 2.A 3.AB 4.A 5.B 6.B 7.B 8.B 9 C 10.B.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76450" cy="1390650"/>
            <wp:effectExtent l="0" t="0" r="1143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五.3.田野、树林、花坛、草坪、花盆....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4.把土壤放进水中，观察现象。如果水中有气泡冒出就说明土壤中含有空气。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5.土壤的形成是岩石的风化和生物作用的结果。整块的岩石风化成碎石,碎石继续变化就会变成越来越小的颗粒,当腐烂的动植物与岩石碎屑混在一起时，就会形成土壤。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(1)上升　　下沉　　上升　　不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(2)上  下　　循环流动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55B3C5A"/>
    <w:rsid w:val="0B90312B"/>
    <w:rsid w:val="3A186BE5"/>
    <w:rsid w:val="555B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243</Characters>
  <Lines>0</Lines>
  <Paragraphs>0</Paragraphs>
  <TotalTime>4</TotalTime>
  <ScaleCrop>false</ScaleCrop>
  <LinksUpToDate>false</LinksUpToDate>
  <CharactersWithSpaces>272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2022-06-15T07:24:00Z</dcterms:created>
  <dc:creator>Rocket Girls</dc:creator>
  <cp:lastModifiedBy>Rocket Girls</cp:lastModifiedBy>
  <dcterms:modified xsi:type="dcterms:W3CDTF">2022-06-15T07:31:02Z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43BB472AE9E64F25A456EC5477891EB7</vt:lpwstr>
  </property>
</Properties>
</file>