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spacing w:after="0"/>
        <w:rPr>
          <w:rFonts w:hint="default"/>
        </w:rPr>
      </w:pPr>
      <w:bookmarkStart w:id="0" w:name="_GoBack"/>
      <w:bookmarkEnd w:id="0"/>
      <w:r>
        <w:rPr>
          <w:rStyle w:val="7"/>
          <w:rFonts w:hint="default"/>
          <w:b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12331700</wp:posOffset>
            </wp:positionV>
            <wp:extent cx="317500" cy="355600"/>
            <wp:effectExtent l="0" t="0" r="0" b="0"/>
            <wp:wrapNone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7"/>
          <w:rFonts w:hint="default"/>
          <w:b/>
          <w:sz w:val="28"/>
          <w:szCs w:val="28"/>
        </w:rPr>
        <w:t>2021-2022</w:t>
      </w:r>
      <w:r>
        <w:rPr>
          <w:rStyle w:val="7"/>
          <w:rFonts w:hint="default"/>
        </w:rPr>
        <w:t>学年第一学期期末调研测试卷</w:t>
      </w:r>
    </w:p>
    <w:p>
      <w:pPr>
        <w:ind w:firstLine="3600" w:firstLineChars="900"/>
        <w:rPr>
          <w:rStyle w:val="9"/>
          <w:rFonts w:hint="default"/>
        </w:rPr>
      </w:pPr>
      <w:r>
        <w:rPr>
          <w:rStyle w:val="9"/>
          <w:rFonts w:hint="default"/>
        </w:rPr>
        <w:t>九年级物理</w:t>
      </w:r>
    </w:p>
    <w:p>
      <w:pPr>
        <w:pStyle w:val="10"/>
        <w:tabs>
          <w:tab w:val="left" w:pos="597"/>
        </w:tabs>
        <w:spacing w:line="370" w:lineRule="exact"/>
        <w:ind w:firstLine="510" w:firstLineChars="300"/>
        <w:rPr>
          <w:rFonts w:hint="default"/>
        </w:rPr>
      </w:pPr>
      <w:r>
        <w:rPr>
          <w:rStyle w:val="11"/>
          <w:lang w:val="en-US"/>
        </w:rPr>
        <w:t>1.</w:t>
      </w:r>
      <w:r>
        <w:rPr>
          <w:rStyle w:val="11"/>
          <w:rFonts w:hint="default"/>
        </w:rPr>
        <w:t>注意事项:本试卷共</w:t>
      </w:r>
      <w:r>
        <w:rPr>
          <w:rStyle w:val="11"/>
          <w:rFonts w:hint="default"/>
          <w:sz w:val="19"/>
          <w:szCs w:val="19"/>
        </w:rPr>
        <w:t>6</w:t>
      </w:r>
      <w:r>
        <w:rPr>
          <w:rStyle w:val="11"/>
          <w:rFonts w:hint="default"/>
        </w:rPr>
        <w:t>页，五个大题</w:t>
      </w:r>
      <w:r>
        <w:rPr>
          <w:rStyle w:val="11"/>
          <w:rFonts w:hint="default"/>
          <w:sz w:val="19"/>
          <w:szCs w:val="19"/>
        </w:rPr>
        <w:t>,21</w:t>
      </w:r>
      <w:r>
        <w:rPr>
          <w:rStyle w:val="11"/>
          <w:rFonts w:hint="default"/>
        </w:rPr>
        <w:t>小题，满分</w:t>
      </w:r>
      <w:r>
        <w:rPr>
          <w:rStyle w:val="11"/>
          <w:rFonts w:hint="default"/>
          <w:sz w:val="19"/>
          <w:szCs w:val="19"/>
        </w:rPr>
        <w:t>70</w:t>
      </w:r>
      <w:r>
        <w:rPr>
          <w:rStyle w:val="11"/>
          <w:rFonts w:hint="default"/>
        </w:rPr>
        <w:t>分。考试时间</w:t>
      </w:r>
      <w:r>
        <w:rPr>
          <w:rStyle w:val="11"/>
          <w:rFonts w:hint="default"/>
          <w:sz w:val="19"/>
          <w:szCs w:val="19"/>
        </w:rPr>
        <w:t>60</w:t>
      </w:r>
      <w:r>
        <w:rPr>
          <w:rStyle w:val="11"/>
          <w:rFonts w:hint="default"/>
        </w:rPr>
        <w:t>分钟。</w:t>
      </w:r>
    </w:p>
    <w:p>
      <w:pPr>
        <w:pStyle w:val="10"/>
        <w:tabs>
          <w:tab w:val="left" w:pos="635"/>
        </w:tabs>
        <w:spacing w:line="370" w:lineRule="exact"/>
        <w:ind w:left="420"/>
        <w:rPr>
          <w:rFonts w:hint="default"/>
        </w:rPr>
      </w:pPr>
      <w:r>
        <w:rPr>
          <w:rStyle w:val="11"/>
          <w:lang w:val="en-US"/>
        </w:rPr>
        <w:t>2.</w:t>
      </w:r>
      <w:r>
        <w:rPr>
          <w:rStyle w:val="11"/>
          <w:rFonts w:hint="default"/>
        </w:rPr>
        <w:t>本试卷上不要答题，请按答题卡上注意事项的要求直接把答案填写在答题卡上。答在试 卷上的答案无效。</w:t>
      </w:r>
    </w:p>
    <w:p>
      <w:pPr>
        <w:pStyle w:val="10"/>
        <w:spacing w:line="370" w:lineRule="exact"/>
        <w:rPr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一、填空题（本题共</w:t>
      </w:r>
      <w:r>
        <w:rPr>
          <w:rStyle w:val="11"/>
          <w:rFonts w:hint="default"/>
          <w:sz w:val="21"/>
          <w:szCs w:val="21"/>
        </w:rPr>
        <w:t>6</w:t>
      </w:r>
      <w:r>
        <w:rPr>
          <w:rStyle w:val="11"/>
          <w:rFonts w:hint="default"/>
          <w:sz w:val="20"/>
          <w:szCs w:val="20"/>
        </w:rPr>
        <w:t>小题，每空</w:t>
      </w:r>
      <w:r>
        <w:rPr>
          <w:rStyle w:val="11"/>
          <w:rFonts w:hint="default"/>
          <w:sz w:val="21"/>
          <w:szCs w:val="21"/>
        </w:rPr>
        <w:t>1</w:t>
      </w:r>
      <w:r>
        <w:rPr>
          <w:rStyle w:val="11"/>
          <w:rFonts w:hint="default"/>
          <w:sz w:val="20"/>
          <w:szCs w:val="20"/>
        </w:rPr>
        <w:t>分，共</w:t>
      </w:r>
      <w:r>
        <w:rPr>
          <w:rStyle w:val="11"/>
          <w:rFonts w:hint="default"/>
          <w:sz w:val="21"/>
          <w:szCs w:val="21"/>
        </w:rPr>
        <w:t>14</w:t>
      </w:r>
      <w:r>
        <w:rPr>
          <w:rStyle w:val="11"/>
          <w:rFonts w:hint="default"/>
          <w:sz w:val="20"/>
          <w:szCs w:val="20"/>
        </w:rPr>
        <w:t>分）</w:t>
      </w:r>
    </w:p>
    <w:p>
      <w:pPr>
        <w:pStyle w:val="10"/>
        <w:tabs>
          <w:tab w:val="left" w:pos="5271"/>
        </w:tabs>
        <w:spacing w:line="370" w:lineRule="exact"/>
        <w:rPr>
          <w:rStyle w:val="11"/>
          <w:rFonts w:hint="default"/>
          <w:sz w:val="20"/>
          <w:szCs w:val="20"/>
          <w:lang w:val="en-US"/>
        </w:rPr>
      </w:pPr>
      <w:r>
        <w:rPr>
          <w:rStyle w:val="11"/>
          <w:rFonts w:hint="default"/>
          <w:sz w:val="21"/>
          <w:szCs w:val="21"/>
        </w:rPr>
        <w:t>1.</w:t>
      </w:r>
      <w:r>
        <w:rPr>
          <w:rStyle w:val="11"/>
          <w:rFonts w:hint="default"/>
          <w:sz w:val="20"/>
          <w:szCs w:val="20"/>
        </w:rPr>
        <w:t>小明周末参观醋厂，远远就闻到了浓郁的醋香，这是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现象,这种现象说明分子在</w:t>
      </w:r>
      <w:r>
        <w:rPr>
          <w:rStyle w:val="11"/>
          <w:sz w:val="20"/>
          <w:szCs w:val="20"/>
          <w:lang w:val="en-US"/>
        </w:rPr>
        <w:t>__________</w:t>
      </w:r>
    </w:p>
    <w:p>
      <w:pPr>
        <w:pStyle w:val="10"/>
        <w:spacing w:line="378" w:lineRule="exact"/>
        <w:jc w:val="both"/>
        <w:rPr>
          <w:rStyle w:val="11"/>
          <w:rFonts w:hint="default"/>
          <w:sz w:val="20"/>
          <w:szCs w:val="20"/>
        </w:rPr>
      </w:pPr>
      <w:r>
        <w:rPr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3482340</wp:posOffset>
            </wp:positionH>
            <wp:positionV relativeFrom="paragraph">
              <wp:posOffset>45085</wp:posOffset>
            </wp:positionV>
            <wp:extent cx="2575560" cy="1516380"/>
            <wp:effectExtent l="0" t="0" r="0" b="7620"/>
            <wp:wrapTight wrapText="bothSides">
              <wp:wrapPolygon>
                <wp:start x="0" y="0"/>
                <wp:lineTo x="0" y="21491"/>
                <wp:lineTo x="21472" y="21491"/>
                <wp:lineTo x="21472" y="0"/>
                <wp:lineTo x="0" y="0"/>
              </wp:wrapPolygon>
            </wp:wrapTight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5560" cy="15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rFonts w:hint="default"/>
          <w:sz w:val="21"/>
          <w:szCs w:val="21"/>
        </w:rPr>
        <w:t>2.</w:t>
      </w:r>
      <w:r>
        <w:rPr>
          <w:rStyle w:val="11"/>
          <w:rFonts w:hint="default"/>
          <w:sz w:val="20"/>
          <w:szCs w:val="20"/>
        </w:rPr>
        <w:t>甲、乙两物体质量都为</w:t>
      </w:r>
      <w:r>
        <w:rPr>
          <w:rStyle w:val="11"/>
          <w:rFonts w:hint="default"/>
          <w:sz w:val="21"/>
          <w:szCs w:val="21"/>
        </w:rPr>
        <w:t>1kg,</w:t>
      </w:r>
      <w:r>
        <w:rPr>
          <w:rStyle w:val="11"/>
          <w:rFonts w:hint="default"/>
          <w:sz w:val="20"/>
          <w:szCs w:val="20"/>
        </w:rPr>
        <w:t>丙物体质量为</w:t>
      </w:r>
      <w:r>
        <w:rPr>
          <w:rStyle w:val="11"/>
          <w:rFonts w:hint="default"/>
          <w:sz w:val="21"/>
          <w:szCs w:val="21"/>
        </w:rPr>
        <w:t>2kg，</w:t>
      </w:r>
      <w:r>
        <w:rPr>
          <w:rStyle w:val="11"/>
          <w:rFonts w:hint="default"/>
          <w:sz w:val="20"/>
          <w:szCs w:val="20"/>
        </w:rPr>
        <w:t>三个物体温度都升高</w:t>
      </w:r>
      <w:r>
        <w:rPr>
          <w:rStyle w:val="11"/>
          <w:rFonts w:hint="default"/>
          <w:sz w:val="21"/>
          <w:szCs w:val="21"/>
        </w:rPr>
        <w:t>1</w:t>
      </w:r>
      <w:r>
        <w:rPr>
          <w:rStyle w:val="11"/>
          <w:rFonts w:cs="宋体"/>
          <w:sz w:val="21"/>
          <w:szCs w:val="21"/>
        </w:rPr>
        <w:t>℃</w:t>
      </w:r>
      <w:r>
        <w:rPr>
          <w:rStyle w:val="11"/>
          <w:rFonts w:hint="default"/>
          <w:sz w:val="21"/>
          <w:szCs w:val="21"/>
        </w:rPr>
        <w:t>,</w:t>
      </w:r>
      <w:r>
        <w:rPr>
          <w:rStyle w:val="11"/>
          <w:rFonts w:hint="default"/>
          <w:sz w:val="20"/>
          <w:szCs w:val="20"/>
        </w:rPr>
        <w:t>吸收热量如图所示，比热容大的物体是</w:t>
      </w:r>
      <w:r>
        <w:rPr>
          <w:rStyle w:val="11"/>
          <w:sz w:val="20"/>
          <w:szCs w:val="20"/>
          <w:lang w:val="en-US"/>
        </w:rPr>
        <w:t>____________</w:t>
      </w:r>
      <w:r>
        <w:rPr>
          <w:rStyle w:val="11"/>
          <w:rFonts w:hint="default"/>
          <w:sz w:val="20"/>
          <w:szCs w:val="20"/>
        </w:rPr>
        <w:t>（选填 “甲”、“乙”或者"丙”）；甲、乙、</w:t>
      </w:r>
    </w:p>
    <w:p>
      <w:pPr>
        <w:pStyle w:val="10"/>
        <w:tabs>
          <w:tab w:val="left" w:pos="3304"/>
          <w:tab w:val="left" w:pos="3350"/>
        </w:tabs>
        <w:spacing w:line="378" w:lineRule="exact"/>
        <w:ind w:left="200" w:firstLine="20"/>
        <w:rPr>
          <w:rStyle w:val="11"/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丙的温度都降低</w:t>
      </w:r>
      <w:r>
        <w:rPr>
          <w:rStyle w:val="11"/>
          <w:sz w:val="20"/>
          <w:szCs w:val="20"/>
          <w:lang w:val="en-US"/>
        </w:rPr>
        <w:t>1</w:t>
      </w:r>
      <w:r>
        <w:rPr>
          <w:rStyle w:val="11"/>
          <w:rFonts w:cs="宋体"/>
          <w:sz w:val="20"/>
          <w:szCs w:val="20"/>
          <w:lang w:val="en-US"/>
        </w:rPr>
        <w:t>℃</w:t>
      </w:r>
      <w:r>
        <w:rPr>
          <w:rStyle w:val="11"/>
          <w:rFonts w:hint="default"/>
          <w:sz w:val="21"/>
          <w:szCs w:val="21"/>
        </w:rPr>
        <w:t>,</w:t>
      </w:r>
      <w:r>
        <w:rPr>
          <w:rStyle w:val="11"/>
          <w:rFonts w:hint="default"/>
          <w:sz w:val="20"/>
          <w:szCs w:val="20"/>
        </w:rPr>
        <w:t>放出热量多的物体是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（选填“甲”、“乙”或者"丙”）；</w:t>
      </w:r>
    </w:p>
    <w:p>
      <w:pPr>
        <w:pStyle w:val="10"/>
        <w:tabs>
          <w:tab w:val="left" w:pos="1683"/>
        </w:tabs>
        <w:spacing w:after="140" w:line="240" w:lineRule="auto"/>
        <w:rPr>
          <w:rStyle w:val="11"/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4261485</wp:posOffset>
            </wp:positionH>
            <wp:positionV relativeFrom="paragraph">
              <wp:posOffset>131445</wp:posOffset>
            </wp:positionV>
            <wp:extent cx="1420495" cy="989330"/>
            <wp:effectExtent l="0" t="0" r="0" b="1270"/>
            <wp:wrapTight wrapText="bothSides">
              <wp:wrapPolygon>
                <wp:start x="0" y="0"/>
                <wp:lineTo x="0" y="21295"/>
                <wp:lineTo x="21320" y="21295"/>
                <wp:lineTo x="21320" y="0"/>
                <wp:lineTo x="0" y="0"/>
              </wp:wrapPolygon>
            </wp:wrapTight>
            <wp:docPr id="4" name="图片 4" descr="IMG_0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68"/>
                    <pic:cNvPicPr>
                      <a:picLocks noChangeAspect="1"/>
                    </pic:cNvPicPr>
                  </pic:nvPicPr>
                  <pic:blipFill>
                    <a:blip r:embed="rId6"/>
                    <a:srcRect r="11411" b="1517"/>
                    <a:stretch>
                      <a:fillRect/>
                    </a:stretch>
                  </pic:blipFill>
                  <pic:spPr>
                    <a:xfrm>
                      <a:off x="0" y="0"/>
                      <a:ext cx="1420495" cy="989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11"/>
          <w:sz w:val="20"/>
          <w:szCs w:val="20"/>
          <w:lang w:val="en-US"/>
        </w:rPr>
        <w:t>3.</w:t>
      </w:r>
      <w:r>
        <w:rPr>
          <w:rStyle w:val="11"/>
          <w:rFonts w:hint="default"/>
          <w:sz w:val="20"/>
          <w:szCs w:val="20"/>
        </w:rPr>
        <w:t>如图所示电路，电源电压保持不变，闭合开关</w:t>
      </w:r>
      <w:r>
        <w:rPr>
          <w:rStyle w:val="11"/>
          <w:rFonts w:hint="default"/>
          <w:sz w:val="21"/>
          <w:szCs w:val="21"/>
        </w:rPr>
        <w:t>S，</w:t>
      </w:r>
      <w:r>
        <w:rPr>
          <w:rStyle w:val="11"/>
          <w:rFonts w:hint="default"/>
          <w:sz w:val="20"/>
          <w:szCs w:val="20"/>
        </w:rPr>
        <w:t>将滑动变阻器的滑片</w:t>
      </w:r>
      <w:r>
        <w:rPr>
          <w:rStyle w:val="11"/>
          <w:rFonts w:hint="default"/>
          <w:sz w:val="21"/>
          <w:szCs w:val="21"/>
        </w:rPr>
        <w:t xml:space="preserve">P </w:t>
      </w:r>
      <w:r>
        <w:rPr>
          <w:rStyle w:val="11"/>
          <w:rFonts w:hint="default"/>
          <w:sz w:val="20"/>
          <w:szCs w:val="20"/>
        </w:rPr>
        <w:t>向右移动过程中，电压表®的示数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，电流表®的示数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，</w:t>
      </w:r>
    </w:p>
    <w:p>
      <w:pPr>
        <w:pStyle w:val="10"/>
        <w:tabs>
          <w:tab w:val="left" w:pos="1683"/>
        </w:tabs>
        <w:spacing w:after="140" w:line="240" w:lineRule="auto"/>
        <w:rPr>
          <w:rStyle w:val="11"/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 xml:space="preserve"> 电路的总功率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（以上三空均选填“变小”、“变大”或“不变”），</w:t>
      </w:r>
    </w:p>
    <w:p>
      <w:pPr>
        <w:pStyle w:val="10"/>
        <w:tabs>
          <w:tab w:val="left" w:pos="1683"/>
        </w:tabs>
        <w:spacing w:after="140" w:line="240" w:lineRule="auto"/>
        <w:rPr>
          <w:rStyle w:val="11"/>
          <w:rFonts w:hint="default"/>
          <w:sz w:val="20"/>
          <w:szCs w:val="20"/>
        </w:rPr>
      </w:pPr>
    </w:p>
    <w:p>
      <w:pPr>
        <w:pStyle w:val="10"/>
        <w:tabs>
          <w:tab w:val="left" w:pos="1683"/>
        </w:tabs>
        <w:spacing w:after="140" w:line="240" w:lineRule="auto"/>
        <w:rPr>
          <w:rFonts w:hint="default"/>
          <w:sz w:val="20"/>
          <w:szCs w:val="20"/>
        </w:rPr>
      </w:pPr>
      <w:r>
        <w:rPr>
          <w:rStyle w:val="11"/>
          <w:sz w:val="20"/>
          <w:szCs w:val="20"/>
          <w:lang w:val="en-US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4587240</wp:posOffset>
            </wp:positionH>
            <wp:positionV relativeFrom="paragraph">
              <wp:posOffset>71120</wp:posOffset>
            </wp:positionV>
            <wp:extent cx="998855" cy="869950"/>
            <wp:effectExtent l="0" t="0" r="6985" b="13970"/>
            <wp:wrapTight wrapText="bothSides">
              <wp:wrapPolygon>
                <wp:start x="0" y="0"/>
                <wp:lineTo x="0" y="21190"/>
                <wp:lineTo x="21421" y="21190"/>
                <wp:lineTo x="21421" y="0"/>
                <wp:lineTo x="0" y="0"/>
              </wp:wrapPolygon>
            </wp:wrapTight>
            <wp:docPr id="5" name="图片 5" descr="IMG_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69"/>
                    <pic:cNvPicPr>
                      <a:picLocks noChangeAspect="1"/>
                    </pic:cNvPicPr>
                  </pic:nvPicPr>
                  <pic:blipFill>
                    <a:blip r:embed="rId7"/>
                    <a:srcRect l="6326" r="10754" b="13619"/>
                    <a:stretch>
                      <a:fillRect/>
                    </a:stretch>
                  </pic:blipFill>
                  <pic:spPr>
                    <a:xfrm>
                      <a:off x="0" y="0"/>
                      <a:ext cx="998855" cy="869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11"/>
          <w:rFonts w:hint="default"/>
          <w:sz w:val="20"/>
          <w:szCs w:val="20"/>
        </w:rPr>
        <w:t>小灯泡的亮度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（选填“变亮”、“变暗"或“不变”）。</w:t>
      </w:r>
    </w:p>
    <w:p>
      <w:pPr>
        <w:pStyle w:val="10"/>
        <w:tabs>
          <w:tab w:val="left" w:pos="5033"/>
        </w:tabs>
        <w:spacing w:after="140" w:line="240" w:lineRule="auto"/>
        <w:rPr>
          <w:rFonts w:hint="default"/>
          <w:sz w:val="20"/>
          <w:szCs w:val="20"/>
        </w:rPr>
      </w:pPr>
      <w:r>
        <w:rPr>
          <w:rStyle w:val="11"/>
          <w:sz w:val="21"/>
          <w:szCs w:val="21"/>
          <w:lang w:val="en-US"/>
        </w:rPr>
        <w:t>4</w:t>
      </w:r>
      <w:r>
        <w:rPr>
          <w:rStyle w:val="11"/>
          <w:rFonts w:hint="default"/>
          <w:sz w:val="21"/>
          <w:szCs w:val="21"/>
        </w:rPr>
        <w:t>.</w:t>
      </w:r>
      <w:r>
        <w:rPr>
          <w:rStyle w:val="11"/>
          <w:rFonts w:hint="default"/>
          <w:sz w:val="20"/>
          <w:szCs w:val="20"/>
        </w:rPr>
        <w:t>如图所示，女同学采用往手上哈气来取暖,是利用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的方式来改变</w:t>
      </w:r>
    </w:p>
    <w:p>
      <w:pPr>
        <w:pStyle w:val="10"/>
        <w:tabs>
          <w:tab w:val="left" w:pos="4864"/>
        </w:tabs>
        <w:spacing w:line="240" w:lineRule="auto"/>
        <w:rPr>
          <w:rStyle w:val="11"/>
          <w:rFonts w:hint="default"/>
          <w:sz w:val="20"/>
          <w:szCs w:val="20"/>
          <w:lang w:val="en-US"/>
        </w:rPr>
      </w:pPr>
      <w:r>
        <w:rPr>
          <w:rStyle w:val="11"/>
          <w:rFonts w:hint="default"/>
          <w:sz w:val="20"/>
          <w:szCs w:val="20"/>
        </w:rPr>
        <w:t>内能的；男同学采用两手互相搓来取暖，是利用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0"/>
          <w:szCs w:val="20"/>
        </w:rPr>
        <w:t>的方式来改变内</w:t>
      </w:r>
      <w:r>
        <w:rPr>
          <w:rStyle w:val="11"/>
          <w:sz w:val="20"/>
          <w:szCs w:val="20"/>
          <w:lang w:val="en-US"/>
        </w:rPr>
        <w:t>能的。</w:t>
      </w:r>
    </w:p>
    <w:p>
      <w:pPr>
        <w:pStyle w:val="10"/>
        <w:tabs>
          <w:tab w:val="left" w:pos="4864"/>
        </w:tabs>
        <w:spacing w:line="240" w:lineRule="auto"/>
        <w:rPr>
          <w:rFonts w:hint="default"/>
          <w:sz w:val="20"/>
          <w:szCs w:val="20"/>
        </w:rPr>
      </w:pPr>
      <w:r>
        <w:rPr>
          <w:sz w:val="22"/>
          <w:szCs w:val="2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3880485</wp:posOffset>
            </wp:positionH>
            <wp:positionV relativeFrom="paragraph">
              <wp:posOffset>147955</wp:posOffset>
            </wp:positionV>
            <wp:extent cx="2107565" cy="1100455"/>
            <wp:effectExtent l="0" t="0" r="10795" b="12065"/>
            <wp:wrapTight wrapText="bothSides">
              <wp:wrapPolygon>
                <wp:start x="0" y="0"/>
                <wp:lineTo x="0" y="21239"/>
                <wp:lineTo x="21398" y="21239"/>
                <wp:lineTo x="21398" y="0"/>
                <wp:lineTo x="0" y="0"/>
              </wp:wrapPolygon>
            </wp:wrapTight>
            <wp:docPr id="6" name="图片 6" descr="IMG_0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007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07565" cy="1100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11"/>
          <w:sz w:val="20"/>
          <w:szCs w:val="20"/>
          <w:lang w:val="en-US"/>
        </w:rPr>
        <w:t>5.</w:t>
      </w:r>
      <w:r>
        <w:rPr>
          <w:rStyle w:val="11"/>
          <w:rFonts w:hint="default"/>
          <w:sz w:val="20"/>
          <w:szCs w:val="20"/>
        </w:rPr>
        <w:t>长度相同、横截面积不同的同种材料组成的金属导体甲</w:t>
      </w:r>
    </w:p>
    <w:p>
      <w:pPr>
        <w:pStyle w:val="10"/>
        <w:spacing w:after="40" w:line="240" w:lineRule="auto"/>
        <w:ind w:firstLine="200"/>
        <w:rPr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与乙，分别按照如图</w:t>
      </w:r>
      <w:r>
        <w:rPr>
          <w:rStyle w:val="11"/>
          <w:rFonts w:hint="default"/>
          <w:sz w:val="21"/>
          <w:szCs w:val="21"/>
        </w:rPr>
        <w:t>（a）.（b）</w:t>
      </w:r>
      <w:r>
        <w:rPr>
          <w:rStyle w:val="11"/>
          <w:rFonts w:hint="default"/>
          <w:sz w:val="20"/>
          <w:szCs w:val="20"/>
        </w:rPr>
        <w:t>方式连接在电路中。</w:t>
      </w:r>
      <w:r>
        <w:rPr>
          <w:rStyle w:val="11"/>
          <w:rFonts w:hint="default"/>
          <w:sz w:val="21"/>
          <w:szCs w:val="21"/>
        </w:rPr>
        <w:t>（a）</w:t>
      </w:r>
      <w:r>
        <w:rPr>
          <w:rStyle w:val="11"/>
          <w:rFonts w:hint="default"/>
          <w:sz w:val="20"/>
          <w:szCs w:val="20"/>
        </w:rPr>
        <w:t>图中</w:t>
      </w:r>
    </w:p>
    <w:p>
      <w:pPr>
        <w:pStyle w:val="10"/>
        <w:tabs>
          <w:tab w:val="left" w:pos="1389"/>
          <w:tab w:val="left" w:leader="underscore" w:pos="1782"/>
          <w:tab w:val="left" w:pos="4529"/>
          <w:tab w:val="left" w:leader="hyphen" w:pos="4534"/>
        </w:tabs>
        <w:spacing w:after="120" w:line="240" w:lineRule="auto"/>
        <w:ind w:firstLine="200"/>
        <w:rPr>
          <w:rFonts w:hint="default"/>
          <w:sz w:val="22"/>
          <w:szCs w:val="22"/>
        </w:rPr>
      </w:pPr>
      <w:r>
        <w:rPr>
          <w:rStyle w:val="11"/>
          <w:rFonts w:hint="default"/>
          <w:i/>
          <w:sz w:val="32"/>
          <w:szCs w:val="32"/>
        </w:rPr>
        <w:t>I</w:t>
      </w:r>
      <w:r>
        <w:rPr>
          <w:rStyle w:val="11"/>
          <w:rFonts w:hint="default"/>
          <w:sz w:val="32"/>
          <w:szCs w:val="32"/>
          <w:vertAlign w:val="subscript"/>
        </w:rPr>
        <w:t>甲</w:t>
      </w:r>
      <w:r>
        <w:rPr>
          <w:rStyle w:val="11"/>
          <w:rFonts w:hint="default"/>
          <w:sz w:val="32"/>
          <w:szCs w:val="32"/>
        </w:rPr>
        <w:t xml:space="preserve"> </w:t>
      </w:r>
      <w:r>
        <w:rPr>
          <w:rStyle w:val="11"/>
          <w:sz w:val="32"/>
          <w:szCs w:val="32"/>
          <w:u w:val="single"/>
        </w:rPr>
        <w:t xml:space="preserve"> </w:t>
      </w:r>
      <w:r>
        <w:rPr>
          <w:rStyle w:val="11"/>
          <w:sz w:val="32"/>
          <w:szCs w:val="32"/>
          <w:u w:val="single"/>
          <w:lang w:val="en-US"/>
        </w:rPr>
        <w:t xml:space="preserve">   </w:t>
      </w:r>
      <w:r>
        <w:rPr>
          <w:rStyle w:val="11"/>
          <w:i/>
          <w:iCs/>
          <w:sz w:val="32"/>
          <w:szCs w:val="32"/>
          <w:lang w:val="en-US"/>
        </w:rPr>
        <w:t>I</w:t>
      </w:r>
      <w:r>
        <w:rPr>
          <w:rStyle w:val="11"/>
          <w:rFonts w:hint="default"/>
          <w:sz w:val="24"/>
          <w:szCs w:val="24"/>
          <w:vertAlign w:val="subscript"/>
        </w:rPr>
        <w:t>乙</w:t>
      </w:r>
      <w:r>
        <w:rPr>
          <w:rStyle w:val="11"/>
          <w:rFonts w:hint="default"/>
          <w:sz w:val="20"/>
          <w:szCs w:val="20"/>
        </w:rPr>
        <w:t>，</w:t>
      </w:r>
      <w:r>
        <w:rPr>
          <w:rStyle w:val="11"/>
          <w:rFonts w:hint="default"/>
          <w:sz w:val="21"/>
          <w:szCs w:val="21"/>
        </w:rPr>
        <w:t>（b）</w:t>
      </w:r>
      <w:r>
        <w:rPr>
          <w:rStyle w:val="11"/>
          <w:rFonts w:hint="default"/>
          <w:sz w:val="20"/>
          <w:szCs w:val="20"/>
        </w:rPr>
        <w:t>图中</w:t>
      </w:r>
      <w:r>
        <w:rPr>
          <w:rStyle w:val="11"/>
          <w:rFonts w:hint="default"/>
          <w:i/>
          <w:sz w:val="22"/>
          <w:szCs w:val="22"/>
        </w:rPr>
        <w:t>U</w:t>
      </w:r>
      <w:r>
        <w:rPr>
          <w:rStyle w:val="11"/>
          <w:rFonts w:hint="default"/>
          <w:sz w:val="28"/>
          <w:szCs w:val="28"/>
          <w:vertAlign w:val="subscript"/>
        </w:rPr>
        <w:t>甲</w:t>
      </w:r>
      <w:r>
        <w:rPr>
          <w:rStyle w:val="11"/>
          <w:sz w:val="28"/>
          <w:szCs w:val="28"/>
          <w:vertAlign w:val="subscript"/>
          <w:lang w:val="en-US"/>
        </w:rPr>
        <w:t>_</w:t>
      </w:r>
      <w:r>
        <w:rPr>
          <w:rStyle w:val="11"/>
          <w:sz w:val="22"/>
          <w:szCs w:val="22"/>
          <w:lang w:val="en-US"/>
        </w:rPr>
        <w:t>____</w:t>
      </w:r>
      <w:r>
        <w:rPr>
          <w:rStyle w:val="11"/>
          <w:rFonts w:hint="default"/>
          <w:i/>
          <w:sz w:val="22"/>
          <w:szCs w:val="22"/>
        </w:rPr>
        <w:t>U</w:t>
      </w:r>
      <w:r>
        <w:rPr>
          <w:rStyle w:val="11"/>
          <w:rFonts w:hint="default"/>
          <w:sz w:val="28"/>
          <w:szCs w:val="28"/>
          <w:vertAlign w:val="subscript"/>
        </w:rPr>
        <w:t>乙</w:t>
      </w:r>
    </w:p>
    <w:p>
      <w:pPr>
        <w:pStyle w:val="10"/>
        <w:spacing w:line="240" w:lineRule="auto"/>
        <w:ind w:firstLine="200"/>
        <w:jc w:val="both"/>
        <w:rPr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（两空均选填或</w:t>
      </w:r>
      <w:r>
        <w:rPr>
          <w:rStyle w:val="11"/>
          <w:sz w:val="20"/>
          <w:szCs w:val="20"/>
        </w:rPr>
        <w:t>“</w:t>
      </w:r>
      <w:r>
        <w:rPr>
          <w:rStyle w:val="11"/>
          <w:sz w:val="20"/>
          <w:szCs w:val="20"/>
          <w:lang w:val="en-US"/>
        </w:rPr>
        <w:t>&gt;”“=</w:t>
      </w:r>
      <w:r>
        <w:rPr>
          <w:rStyle w:val="11"/>
          <w:rFonts w:hint="default"/>
          <w:sz w:val="20"/>
          <w:szCs w:val="20"/>
          <w:lang w:val="en-US"/>
        </w:rPr>
        <w:t>”</w:t>
      </w:r>
      <w:r>
        <w:rPr>
          <w:rStyle w:val="11"/>
          <w:sz w:val="20"/>
          <w:szCs w:val="20"/>
          <w:lang w:val="en-US"/>
        </w:rPr>
        <w:t>或者“</w:t>
      </w:r>
      <w:r>
        <w:rPr>
          <w:rStyle w:val="11"/>
          <w:rFonts w:hint="default"/>
          <w:sz w:val="20"/>
          <w:szCs w:val="20"/>
        </w:rPr>
        <w:t>&lt;</w:t>
      </w:r>
      <w:r>
        <w:rPr>
          <w:rStyle w:val="11"/>
          <w:sz w:val="20"/>
          <w:szCs w:val="20"/>
        </w:rPr>
        <w:t>”</w:t>
      </w:r>
      <w:r>
        <w:rPr>
          <w:rStyle w:val="11"/>
          <w:rFonts w:hint="default"/>
          <w:sz w:val="20"/>
          <w:szCs w:val="20"/>
        </w:rPr>
        <w:t>）。</w:t>
      </w:r>
    </w:p>
    <w:p>
      <w:pPr>
        <w:pStyle w:val="10"/>
        <w:tabs>
          <w:tab w:val="left" w:pos="2460"/>
          <w:tab w:val="left" w:pos="6962"/>
        </w:tabs>
        <w:spacing w:line="240" w:lineRule="auto"/>
        <w:rPr>
          <w:rFonts w:hint="default"/>
          <w:sz w:val="20"/>
          <w:szCs w:val="20"/>
        </w:rPr>
      </w:pPr>
      <w:r>
        <w:rPr>
          <w:rStyle w:val="11"/>
          <w:sz w:val="20"/>
          <w:szCs w:val="20"/>
          <w:lang w:val="en-US"/>
        </w:rPr>
        <w:t>6.</w:t>
      </w:r>
      <w:r>
        <w:rPr>
          <w:rStyle w:val="11"/>
          <w:rFonts w:hint="default"/>
          <w:sz w:val="20"/>
          <w:szCs w:val="20"/>
        </w:rPr>
        <w:t>若将分别标有</w:t>
      </w:r>
      <w:r>
        <w:rPr>
          <w:rStyle w:val="11"/>
          <w:rFonts w:hint="default"/>
          <w:sz w:val="21"/>
          <w:szCs w:val="21"/>
        </w:rPr>
        <w:t>“3V 3W”</w:t>
      </w:r>
      <w:r>
        <w:rPr>
          <w:rStyle w:val="11"/>
          <w:rFonts w:hint="default"/>
          <w:sz w:val="20"/>
          <w:szCs w:val="20"/>
        </w:rPr>
        <w:t>、“</w:t>
      </w:r>
      <w:r>
        <w:rPr>
          <w:rStyle w:val="11"/>
          <w:rFonts w:hint="default"/>
          <w:sz w:val="21"/>
          <w:szCs w:val="21"/>
        </w:rPr>
        <w:t>6V 3 W”</w:t>
      </w:r>
      <w:r>
        <w:rPr>
          <w:rStyle w:val="11"/>
          <w:rFonts w:hint="default"/>
          <w:sz w:val="20"/>
          <w:szCs w:val="20"/>
        </w:rPr>
        <w:t>字样的两灯泡串联接人电路，为保证安全，允许加在它们两端的最高电压是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1"/>
          <w:szCs w:val="21"/>
        </w:rPr>
        <w:t>V，</w:t>
      </w:r>
      <w:r>
        <w:rPr>
          <w:rStyle w:val="11"/>
          <w:rFonts w:hint="default"/>
          <w:sz w:val="20"/>
          <w:szCs w:val="20"/>
        </w:rPr>
        <w:t>标有</w:t>
      </w:r>
      <w:r>
        <w:rPr>
          <w:rStyle w:val="11"/>
          <w:rFonts w:hint="default"/>
          <w:sz w:val="21"/>
          <w:szCs w:val="21"/>
        </w:rPr>
        <w:t>“3 V 3 W”</w:t>
      </w:r>
      <w:r>
        <w:rPr>
          <w:rStyle w:val="11"/>
          <w:rFonts w:hint="default"/>
          <w:sz w:val="20"/>
          <w:szCs w:val="20"/>
        </w:rPr>
        <w:t>字样的灯泡实际电功率是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21"/>
          <w:szCs w:val="21"/>
        </w:rPr>
        <w:t>W</w:t>
      </w:r>
      <w:r>
        <w:rPr>
          <w:rStyle w:val="11"/>
          <w:rFonts w:hint="default"/>
          <w:sz w:val="20"/>
          <w:szCs w:val="20"/>
        </w:rPr>
        <w:t>（假设灯</w:t>
      </w:r>
    </w:p>
    <w:p>
      <w:pPr>
        <w:pStyle w:val="10"/>
        <w:spacing w:line="240" w:lineRule="auto"/>
        <w:rPr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丝电阻值不变）.</w:t>
      </w:r>
    </w:p>
    <w:p>
      <w:pPr>
        <w:pStyle w:val="10"/>
        <w:spacing w:line="377" w:lineRule="exact"/>
        <w:ind w:left="240" w:hanging="240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二、选择题（本题共</w:t>
      </w:r>
      <w:r>
        <w:rPr>
          <w:rStyle w:val="11"/>
          <w:rFonts w:hint="default"/>
          <w:b/>
          <w:sz w:val="19"/>
          <w:szCs w:val="19"/>
        </w:rPr>
        <w:t>8</w:t>
      </w:r>
      <w:r>
        <w:rPr>
          <w:rStyle w:val="11"/>
          <w:rFonts w:hint="default"/>
          <w:sz w:val="19"/>
          <w:szCs w:val="19"/>
        </w:rPr>
        <w:t>小题，每小题</w:t>
      </w:r>
      <w:r>
        <w:rPr>
          <w:rStyle w:val="11"/>
          <w:rFonts w:hint="default"/>
          <w:b/>
          <w:sz w:val="19"/>
          <w:szCs w:val="19"/>
        </w:rPr>
        <w:t>2</w:t>
      </w:r>
      <w:r>
        <w:rPr>
          <w:rStyle w:val="11"/>
          <w:rFonts w:hint="default"/>
          <w:sz w:val="19"/>
          <w:szCs w:val="19"/>
        </w:rPr>
        <w:t>分，共</w:t>
      </w:r>
      <w:r>
        <w:rPr>
          <w:rStyle w:val="11"/>
          <w:rFonts w:hint="default"/>
          <w:b/>
          <w:sz w:val="19"/>
          <w:szCs w:val="19"/>
        </w:rPr>
        <w:t>16</w:t>
      </w:r>
      <w:r>
        <w:rPr>
          <w:rStyle w:val="11"/>
          <w:rFonts w:hint="default"/>
          <w:sz w:val="19"/>
          <w:szCs w:val="19"/>
        </w:rPr>
        <w:t>分。第</w:t>
      </w:r>
      <w:r>
        <w:rPr>
          <w:rStyle w:val="11"/>
          <w:rFonts w:hint="default"/>
          <w:b/>
          <w:sz w:val="19"/>
          <w:szCs w:val="19"/>
        </w:rPr>
        <w:t>7-12</w:t>
      </w:r>
      <w:r>
        <w:rPr>
          <w:rStyle w:val="11"/>
          <w:rFonts w:hint="default"/>
          <w:sz w:val="19"/>
          <w:szCs w:val="19"/>
        </w:rPr>
        <w:t>题每小题只有一个选项符合题目要 求，第</w:t>
      </w:r>
      <w:r>
        <w:rPr>
          <w:rStyle w:val="11"/>
          <w:rFonts w:hint="default"/>
          <w:b/>
          <w:sz w:val="19"/>
          <w:szCs w:val="19"/>
        </w:rPr>
        <w:t>13-14</w:t>
      </w:r>
      <w:r>
        <w:rPr>
          <w:rStyle w:val="11"/>
          <w:rFonts w:hint="default"/>
          <w:sz w:val="19"/>
          <w:szCs w:val="19"/>
        </w:rPr>
        <w:t>题每小题有两个选项符合题目要求，全部选对得</w:t>
      </w:r>
      <w:r>
        <w:rPr>
          <w:rStyle w:val="11"/>
          <w:rFonts w:hint="default"/>
          <w:b/>
          <w:sz w:val="19"/>
          <w:szCs w:val="19"/>
        </w:rPr>
        <w:t>2</w:t>
      </w:r>
      <w:r>
        <w:rPr>
          <w:rStyle w:val="11"/>
          <w:rFonts w:hint="default"/>
          <w:sz w:val="19"/>
          <w:szCs w:val="19"/>
        </w:rPr>
        <w:t>分，选对但不全的得</w:t>
      </w:r>
      <w:r>
        <w:rPr>
          <w:rStyle w:val="11"/>
          <w:rFonts w:hint="default"/>
          <w:b/>
          <w:sz w:val="19"/>
          <w:szCs w:val="19"/>
        </w:rPr>
        <w:t>1</w:t>
      </w:r>
      <w:r>
        <w:rPr>
          <w:rStyle w:val="11"/>
          <w:rFonts w:hint="default"/>
          <w:sz w:val="19"/>
          <w:szCs w:val="19"/>
        </w:rPr>
        <w:t>分，有选错的得</w:t>
      </w:r>
      <w:r>
        <w:rPr>
          <w:rStyle w:val="11"/>
          <w:rFonts w:hint="default"/>
          <w:b/>
          <w:sz w:val="19"/>
          <w:szCs w:val="19"/>
        </w:rPr>
        <w:t>0</w:t>
      </w:r>
      <w:r>
        <w:rPr>
          <w:rStyle w:val="11"/>
          <w:rFonts w:hint="default"/>
          <w:sz w:val="19"/>
          <w:szCs w:val="19"/>
        </w:rPr>
        <w:t>分）</w:t>
      </w:r>
    </w:p>
    <w:p>
      <w:pPr>
        <w:pStyle w:val="10"/>
        <w:spacing w:line="240" w:lineRule="auto"/>
        <w:rPr>
          <w:rFonts w:hint="default"/>
          <w:sz w:val="19"/>
          <w:szCs w:val="19"/>
        </w:rPr>
      </w:pPr>
      <w:r>
        <w:rPr>
          <w:rStyle w:val="11"/>
          <w:rFonts w:hint="default"/>
          <w:b/>
          <w:sz w:val="19"/>
          <w:szCs w:val="19"/>
        </w:rPr>
        <w:t>7.</w:t>
      </w:r>
      <w:r>
        <w:rPr>
          <w:rStyle w:val="11"/>
          <w:rFonts w:hint="default"/>
          <w:sz w:val="19"/>
          <w:szCs w:val="19"/>
        </w:rPr>
        <w:t>下列现象中，说明分子不停地做无规则运动的是</w:t>
      </w:r>
    </w:p>
    <w:p>
      <w:pPr>
        <w:pStyle w:val="10"/>
        <w:spacing w:after="140" w:line="240" w:lineRule="auto"/>
        <w:ind w:firstLine="190" w:firstLineChars="100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A.</w:t>
      </w:r>
      <w:r>
        <w:rPr>
          <w:rStyle w:val="11"/>
          <w:rFonts w:hint="default"/>
          <w:sz w:val="19"/>
          <w:szCs w:val="19"/>
        </w:rPr>
        <w:t>少量工业废水污染整个水库</w:t>
      </w:r>
      <w:r>
        <w:rPr>
          <w:rStyle w:val="11"/>
          <w:sz w:val="19"/>
          <w:szCs w:val="19"/>
          <w:lang w:val="en-US"/>
        </w:rPr>
        <w:t xml:space="preserve">              </w:t>
      </w:r>
      <w:r>
        <w:rPr>
          <w:rStyle w:val="11"/>
          <w:rFonts w:hint="default"/>
          <w:b/>
          <w:sz w:val="19"/>
          <w:szCs w:val="19"/>
        </w:rPr>
        <w:t>B.</w:t>
      </w:r>
      <w:r>
        <w:rPr>
          <w:rStyle w:val="11"/>
          <w:rFonts w:hint="default"/>
          <w:sz w:val="19"/>
          <w:szCs w:val="19"/>
        </w:rPr>
        <w:t>洒水车将水喷洒在地面上</w:t>
      </w:r>
    </w:p>
    <w:p>
      <w:pPr>
        <w:pStyle w:val="10"/>
        <w:spacing w:line="240" w:lineRule="auto"/>
        <w:ind w:left="192" w:leftChars="80" w:right="4384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rFonts w:hint="default"/>
          <w:b/>
          <w:sz w:val="19"/>
          <w:szCs w:val="19"/>
        </w:rPr>
        <w:t>C.</w:t>
      </w:r>
      <w:r>
        <w:rPr>
          <w:rStyle w:val="11"/>
          <w:rFonts w:hint="default"/>
          <w:sz w:val="19"/>
          <w:szCs w:val="19"/>
        </w:rPr>
        <w:t>扫地时，在阳光下看到灰尘在空中飞舞</w:t>
      </w:r>
      <w:r>
        <w:rPr>
          <w:rStyle w:val="11"/>
          <w:sz w:val="19"/>
          <w:szCs w:val="19"/>
          <w:lang w:val="en-US"/>
        </w:rPr>
        <w:t xml:space="preserve">                  </w:t>
      </w:r>
    </w:p>
    <w:p>
      <w:pPr>
        <w:pStyle w:val="10"/>
        <w:spacing w:line="240" w:lineRule="auto"/>
        <w:ind w:left="192" w:leftChars="80" w:right="4384"/>
        <w:rPr>
          <w:rFonts w:hint="default"/>
          <w:sz w:val="19"/>
          <w:szCs w:val="19"/>
        </w:rPr>
      </w:pPr>
      <w:r>
        <w:rPr>
          <w:rStyle w:val="11"/>
          <w:rFonts w:hint="default"/>
          <w:b/>
          <w:sz w:val="19"/>
          <w:szCs w:val="19"/>
        </w:rPr>
        <w:t>D.</w:t>
      </w:r>
      <w:r>
        <w:rPr>
          <w:rStyle w:val="11"/>
          <w:rFonts w:hint="default"/>
          <w:sz w:val="19"/>
          <w:szCs w:val="19"/>
        </w:rPr>
        <w:t>沙粒放人水中变浑浊了</w:t>
      </w:r>
    </w:p>
    <w:p>
      <w:pPr>
        <w:pStyle w:val="12"/>
        <w:ind w:left="9" w:right="10"/>
        <w:rPr>
          <w:rStyle w:val="13"/>
          <w:rFonts w:hint="default"/>
        </w:rPr>
      </w:pPr>
      <w:r>
        <w:rPr>
          <w:rStyle w:val="13"/>
          <w:rFonts w:hint="default"/>
          <w:b/>
        </w:rPr>
        <w:t>8</w:t>
      </w:r>
      <w:r>
        <w:rPr>
          <w:rStyle w:val="13"/>
          <w:b/>
          <w:lang w:val="en-US"/>
        </w:rPr>
        <w:t>.</w:t>
      </w:r>
      <w:r>
        <w:rPr>
          <w:rStyle w:val="13"/>
          <w:rFonts w:hint="default"/>
        </w:rPr>
        <w:t>对甲、乙、丙、丁四幅图片的解释不正确的是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594"/>
        </w:tabs>
        <w:spacing w:after="140" w:line="240" w:lineRule="auto"/>
        <w:ind w:firstLine="170" w:firstLineChars="100"/>
        <w:jc w:val="both"/>
        <w:rPr>
          <w:rStyle w:val="11"/>
          <w:rFonts w:hint="default"/>
          <w:sz w:val="19"/>
          <w:szCs w:val="19"/>
          <w:lang w:val="en-US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205740</wp:posOffset>
            </wp:positionH>
            <wp:positionV relativeFrom="paragraph">
              <wp:posOffset>-434975</wp:posOffset>
            </wp:positionV>
            <wp:extent cx="5087620" cy="1229360"/>
            <wp:effectExtent l="0" t="0" r="2540" b="5080"/>
            <wp:wrapTight wrapText="bothSides">
              <wp:wrapPolygon>
                <wp:start x="0" y="0"/>
                <wp:lineTo x="0" y="21421"/>
                <wp:lineTo x="21546" y="21421"/>
                <wp:lineTo x="21546" y="0"/>
                <wp:lineTo x="0" y="0"/>
              </wp:wrapPolygon>
            </wp:wrapTight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7620" cy="122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594"/>
        </w:tabs>
        <w:spacing w:after="140"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A.</w:t>
      </w:r>
      <w:r>
        <w:rPr>
          <w:rStyle w:val="11"/>
          <w:rFonts w:hint="default"/>
          <w:sz w:val="19"/>
          <w:szCs w:val="19"/>
        </w:rPr>
        <w:t>甲图中</w:t>
      </w:r>
      <w:r>
        <w:rPr>
          <w:rStyle w:val="11"/>
          <w:rFonts w:hint="default"/>
          <w:b/>
          <w:sz w:val="19"/>
          <w:szCs w:val="19"/>
        </w:rPr>
        <w:t>A</w:t>
      </w:r>
      <w:r>
        <w:rPr>
          <w:rStyle w:val="11"/>
          <w:rFonts w:hint="default"/>
          <w:sz w:val="19"/>
          <w:szCs w:val="19"/>
        </w:rPr>
        <w:t>集气瓶中应该装空气，这样做的目的是避免重力对扩散实验造成影响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B.</w:t>
      </w:r>
      <w:r>
        <w:rPr>
          <w:rStyle w:val="11"/>
          <w:rFonts w:hint="default"/>
          <w:sz w:val="19"/>
          <w:szCs w:val="19"/>
        </w:rPr>
        <w:t>乙图中，红墨水在热水中比在冷水中扩散的快，说明温度越高，分子运动越剧烈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C.</w:t>
      </w:r>
      <w:r>
        <w:rPr>
          <w:rStyle w:val="11"/>
          <w:rFonts w:hint="default"/>
          <w:sz w:val="19"/>
          <w:szCs w:val="19"/>
        </w:rPr>
        <w:t>丙图中将两个铅柱压在一起，下面能够悬挂一个钩码，说明分子之间存在引力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D.</w:t>
      </w:r>
      <w:r>
        <w:rPr>
          <w:rStyle w:val="11"/>
          <w:rFonts w:hint="default"/>
          <w:sz w:val="19"/>
          <w:szCs w:val="19"/>
        </w:rPr>
        <w:t>丁图中在注射器里装人一些空气，用手可以推动活塞将空气压缩，说明分子之间不存在斥力</w:t>
      </w:r>
    </w:p>
    <w:p>
      <w:pPr>
        <w:pStyle w:val="10"/>
        <w:tabs>
          <w:tab w:val="left" w:pos="594"/>
        </w:tabs>
        <w:spacing w:after="140" w:line="240" w:lineRule="auto"/>
        <w:ind w:firstLine="170" w:firstLineChars="100"/>
        <w:jc w:val="both"/>
        <w:rPr>
          <w:rStyle w:val="11"/>
          <w:rFonts w:hint="default"/>
          <w:sz w:val="19"/>
          <w:szCs w:val="19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360045</wp:posOffset>
            </wp:positionV>
            <wp:extent cx="5685790" cy="1280160"/>
            <wp:effectExtent l="0" t="0" r="13970" b="30480"/>
            <wp:wrapTight wrapText="bothSides">
              <wp:wrapPolygon>
                <wp:start x="0" y="0"/>
                <wp:lineTo x="0" y="21343"/>
                <wp:lineTo x="21537" y="21343"/>
                <wp:lineTo x="21537" y="0"/>
                <wp:lineTo x="0" y="0"/>
              </wp:wrapPolygon>
            </wp:wrapTight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rcRect b="5085"/>
                    <a:stretch>
                      <a:fillRect/>
                    </a:stretch>
                  </pic:blipFill>
                  <pic:spPr>
                    <a:xfrm>
                      <a:off x="0" y="0"/>
                      <a:ext cx="568579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sz w:val="19"/>
          <w:szCs w:val="19"/>
          <w:lang w:val="en-US"/>
        </w:rPr>
        <w:t>9.</w:t>
      </w:r>
      <w:r>
        <w:rPr>
          <w:rStyle w:val="11"/>
          <w:rFonts w:hint="default"/>
          <w:sz w:val="19"/>
          <w:szCs w:val="19"/>
        </w:rPr>
        <w:t>下面汽油机的四个冲程工作示意图中，与右图改变内能方式相同的是</w:t>
      </w: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tabs>
          <w:tab w:val="left" w:pos="594"/>
        </w:tabs>
        <w:spacing w:after="140" w:line="240" w:lineRule="auto"/>
        <w:jc w:val="both"/>
        <w:rPr>
          <w:rStyle w:val="11"/>
          <w:rFonts w:hint="default" w:cstheme="minorBidi"/>
          <w:sz w:val="19"/>
          <w:szCs w:val="19"/>
          <w:lang w:val="en-US"/>
        </w:rPr>
      </w:pPr>
      <w:r>
        <w:rPr>
          <w:rStyle w:val="11"/>
          <w:sz w:val="19"/>
          <w:szCs w:val="19"/>
          <w:lang w:val="en-US"/>
        </w:rPr>
        <w:t>1</w:t>
      </w:r>
      <w:r>
        <w:rPr>
          <w:rStyle w:val="11"/>
          <w:rFonts w:cstheme="minorBidi"/>
          <w:sz w:val="19"/>
          <w:szCs w:val="19"/>
          <w:lang w:val="en-US"/>
        </w:rPr>
        <w:t>0.</w:t>
      </w:r>
      <w:r>
        <w:rPr>
          <w:rStyle w:val="11"/>
          <w:rFonts w:hint="default" w:cstheme="minorBidi"/>
          <w:sz w:val="19"/>
          <w:szCs w:val="19"/>
        </w:rPr>
        <w:t>如图所示，取两个相同的不带电的验电器A和B</w:t>
      </w:r>
      <w:r>
        <w:rPr>
          <w:rStyle w:val="11"/>
          <w:rFonts w:cstheme="minorBidi"/>
          <w:sz w:val="19"/>
          <w:szCs w:val="19"/>
        </w:rPr>
        <w:t>。</w:t>
      </w:r>
      <w:r>
        <w:rPr>
          <w:rStyle w:val="11"/>
          <w:rFonts w:hint="default" w:cstheme="minorBidi"/>
          <w:sz w:val="19"/>
          <w:szCs w:val="19"/>
        </w:rPr>
        <w:t>用丝绸摩擦过的玻璃棒与验电器a的金属球接触后，再用带有绝缘手柄的金属棒把A和B连A.丝绸摩擦过的玻璃棒带负电接起来。下列说法正确的是</w:t>
      </w:r>
      <w:r>
        <w:rPr>
          <w:rStyle w:val="11"/>
          <w:rFonts w:cstheme="minorBidi"/>
          <w:sz w:val="19"/>
          <w:szCs w:val="19"/>
        </w:rPr>
        <w:t>（</w:t>
      </w:r>
      <w:r>
        <w:rPr>
          <w:rStyle w:val="11"/>
          <w:rFonts w:cstheme="minorBidi"/>
          <w:sz w:val="19"/>
          <w:szCs w:val="19"/>
          <w:lang w:val="en-US"/>
        </w:rPr>
        <w:t xml:space="preserve">  </w:t>
      </w:r>
      <w:r>
        <w:rPr>
          <w:rStyle w:val="11"/>
          <w:rFonts w:cstheme="minorBidi"/>
          <w:sz w:val="19"/>
          <w:szCs w:val="19"/>
        </w:rPr>
        <w:t>）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 w:cstheme="minorBidi"/>
          <w:sz w:val="19"/>
          <w:szCs w:val="19"/>
          <w:lang w:val="en-US"/>
        </w:rPr>
      </w:pPr>
      <w:r>
        <w:rPr>
          <w:rStyle w:val="11"/>
          <w:rFonts w:hint="default" w:cstheme="minorBidi"/>
          <w:sz w:val="19"/>
          <w:szCs w:val="19"/>
          <w:lang w:val="en-US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4291330</wp:posOffset>
            </wp:positionH>
            <wp:positionV relativeFrom="paragraph">
              <wp:posOffset>12700</wp:posOffset>
            </wp:positionV>
            <wp:extent cx="1659890" cy="981710"/>
            <wp:effectExtent l="0" t="0" r="1270" b="8890"/>
            <wp:wrapTight wrapText="bothSides">
              <wp:wrapPolygon>
                <wp:start x="0" y="0"/>
                <wp:lineTo x="0" y="21125"/>
                <wp:lineTo x="21418" y="21125"/>
                <wp:lineTo x="21418" y="0"/>
                <wp:lineTo x="0" y="0"/>
              </wp:wrapPolygon>
            </wp:wrapTight>
            <wp:docPr id="9" name="图片 9" descr="IMG_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0073"/>
                    <pic:cNvPicPr>
                      <a:picLocks noChangeAspect="1"/>
                    </pic:cNvPicPr>
                  </pic:nvPicPr>
                  <pic:blipFill>
                    <a:blip r:embed="rId11"/>
                    <a:srcRect t="1727" b="3453"/>
                    <a:stretch>
                      <a:fillRect/>
                    </a:stretch>
                  </pic:blipFill>
                  <pic:spPr>
                    <a:xfrm>
                      <a:off x="0" y="0"/>
                      <a:ext cx="1659890" cy="981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11"/>
          <w:rFonts w:cstheme="minorBidi"/>
          <w:sz w:val="19"/>
          <w:szCs w:val="19"/>
          <w:lang w:val="en-US"/>
        </w:rPr>
        <w:t>A.</w:t>
      </w:r>
      <w:r>
        <w:rPr>
          <w:rStyle w:val="11"/>
          <w:rFonts w:hint="default" w:cstheme="minorBidi"/>
          <w:sz w:val="19"/>
          <w:szCs w:val="19"/>
        </w:rPr>
        <w:t>丝绸摩擦过的玻璃棒带负电</w:t>
      </w:r>
      <w:r>
        <w:rPr>
          <w:rStyle w:val="11"/>
          <w:rFonts w:cstheme="minorBidi"/>
          <w:sz w:val="19"/>
          <w:szCs w:val="19"/>
          <w:lang w:val="en-US"/>
        </w:rPr>
        <w:t xml:space="preserve">      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 w:cstheme="minorBidi"/>
          <w:sz w:val="19"/>
          <w:szCs w:val="19"/>
        </w:rPr>
      </w:pPr>
      <w:r>
        <w:rPr>
          <w:rStyle w:val="11"/>
          <w:rFonts w:cstheme="minorBidi"/>
          <w:sz w:val="19"/>
          <w:szCs w:val="19"/>
          <w:lang w:val="en-US"/>
        </w:rPr>
        <w:t>B.</w:t>
      </w:r>
      <w:r>
        <w:rPr>
          <w:rStyle w:val="11"/>
          <w:rFonts w:hint="default" w:cstheme="minorBidi"/>
          <w:sz w:val="19"/>
          <w:szCs w:val="19"/>
        </w:rPr>
        <w:t>验电器金属箔片张开，说明金属箔片带了异种电荷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 w:cstheme="minorBidi"/>
          <w:sz w:val="19"/>
          <w:szCs w:val="19"/>
        </w:rPr>
      </w:pPr>
      <w:r>
        <w:rPr>
          <w:rStyle w:val="11"/>
          <w:rFonts w:cstheme="minorBidi"/>
          <w:sz w:val="19"/>
          <w:szCs w:val="19"/>
          <w:lang w:val="en-US"/>
        </w:rPr>
        <w:t>C.</w:t>
      </w:r>
      <w:r>
        <w:rPr>
          <w:rStyle w:val="11"/>
          <w:rFonts w:hint="default" w:cstheme="minorBidi"/>
          <w:sz w:val="19"/>
          <w:szCs w:val="19"/>
        </w:rPr>
        <w:t>用金属棒把A和B连接起来后，自由电子从A定向移动到B</w:t>
      </w:r>
    </w:p>
    <w:p>
      <w:pPr>
        <w:pStyle w:val="10"/>
        <w:tabs>
          <w:tab w:val="left" w:pos="594"/>
        </w:tabs>
        <w:spacing w:after="140" w:line="240" w:lineRule="auto"/>
        <w:ind w:firstLine="190" w:firstLineChars="100"/>
        <w:jc w:val="both"/>
        <w:rPr>
          <w:rStyle w:val="11"/>
          <w:rFonts w:hint="default" w:cstheme="minorBidi"/>
          <w:sz w:val="19"/>
          <w:szCs w:val="19"/>
        </w:rPr>
      </w:pPr>
      <w:r>
        <w:rPr>
          <w:rStyle w:val="11"/>
          <w:rFonts w:cstheme="minorBidi"/>
          <w:sz w:val="19"/>
          <w:szCs w:val="19"/>
          <w:lang w:val="en-US"/>
        </w:rPr>
        <w:t>D.</w:t>
      </w:r>
      <w:r>
        <w:rPr>
          <w:rStyle w:val="11"/>
          <w:rFonts w:hint="default" w:cstheme="minorBidi"/>
          <w:sz w:val="19"/>
          <w:szCs w:val="19"/>
        </w:rPr>
        <w:t>用金属棒把A和B连接起来后，瞬间电流方向是从金属棒的左端到右端</w:t>
      </w:r>
    </w:p>
    <w:p>
      <w:pPr>
        <w:pStyle w:val="10"/>
        <w:tabs>
          <w:tab w:val="left" w:pos="594"/>
        </w:tabs>
        <w:spacing w:after="140" w:line="240" w:lineRule="auto"/>
        <w:jc w:val="both"/>
        <w:rPr>
          <w:rStyle w:val="11"/>
          <w:rFonts w:hint="default" w:cstheme="minorBidi"/>
          <w:sz w:val="19"/>
          <w:szCs w:val="19"/>
        </w:rPr>
      </w:pPr>
      <w:r>
        <w:rPr>
          <w:rStyle w:val="11"/>
          <w:rFonts w:hint="default" w:cstheme="minorBidi"/>
          <w:sz w:val="19"/>
          <w:szCs w:val="19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4076700</wp:posOffset>
            </wp:positionH>
            <wp:positionV relativeFrom="paragraph">
              <wp:posOffset>20320</wp:posOffset>
            </wp:positionV>
            <wp:extent cx="2255520" cy="1303020"/>
            <wp:effectExtent l="0" t="0" r="30480" b="7620"/>
            <wp:wrapTight wrapText="bothSides">
              <wp:wrapPolygon>
                <wp:start x="0" y="0"/>
                <wp:lineTo x="0" y="21474"/>
                <wp:lineTo x="21454" y="21474"/>
                <wp:lineTo x="21454" y="0"/>
                <wp:lineTo x="0" y="0"/>
              </wp:wrapPolygon>
            </wp:wrapTight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5552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rFonts w:cstheme="minorBidi"/>
          <w:sz w:val="19"/>
          <w:szCs w:val="19"/>
          <w:lang w:val="en-US"/>
        </w:rPr>
        <w:t>11.</w:t>
      </w:r>
      <w:r>
        <w:rPr>
          <w:rStyle w:val="11"/>
          <w:rFonts w:hint="default" w:cstheme="minorBidi"/>
          <w:sz w:val="19"/>
          <w:szCs w:val="19"/>
        </w:rPr>
        <w:t>如图所示的电路中，电源电压保持不变，可能使电压表示数与电流表示数同时变小的操作是</w:t>
      </w:r>
    </w:p>
    <w:p>
      <w:pPr>
        <w:pStyle w:val="10"/>
        <w:tabs>
          <w:tab w:val="left" w:pos="594"/>
        </w:tabs>
        <w:spacing w:after="140" w:line="240" w:lineRule="auto"/>
        <w:jc w:val="both"/>
        <w:rPr>
          <w:rStyle w:val="11"/>
          <w:rFonts w:hint="default" w:cstheme="minorBidi"/>
          <w:sz w:val="19"/>
          <w:szCs w:val="19"/>
        </w:rPr>
      </w:pPr>
      <w:r>
        <w:rPr>
          <w:rStyle w:val="11"/>
          <w:rFonts w:hint="default" w:cstheme="minorBidi"/>
          <w:sz w:val="19"/>
          <w:szCs w:val="19"/>
        </w:rPr>
        <w:t>A.闭合开关S</w:t>
      </w:r>
      <w:r>
        <w:rPr>
          <w:rStyle w:val="11"/>
          <w:rFonts w:cstheme="minorBidi"/>
          <w:sz w:val="19"/>
          <w:szCs w:val="19"/>
          <w:lang w:val="en-US"/>
        </w:rPr>
        <w:t xml:space="preserve">    </w:t>
      </w:r>
      <w:r>
        <w:rPr>
          <w:rStyle w:val="11"/>
          <w:rFonts w:hint="default" w:cstheme="minorBidi"/>
          <w:sz w:val="19"/>
          <w:szCs w:val="19"/>
        </w:rPr>
        <w:tab/>
      </w:r>
      <w:r>
        <w:rPr>
          <w:rStyle w:val="11"/>
          <w:rFonts w:hint="default" w:cstheme="minorBidi"/>
          <w:sz w:val="19"/>
          <w:szCs w:val="19"/>
        </w:rPr>
        <w:t>B.移动R</w:t>
      </w:r>
      <w:r>
        <w:rPr>
          <w:rStyle w:val="11"/>
          <w:rFonts w:hint="default" w:cstheme="minorBidi"/>
          <w:sz w:val="19"/>
          <w:szCs w:val="19"/>
          <w:vertAlign w:val="subscript"/>
        </w:rPr>
        <w:t>2</w:t>
      </w:r>
      <w:r>
        <w:rPr>
          <w:rStyle w:val="11"/>
          <w:rFonts w:hint="default" w:cstheme="minorBidi"/>
          <w:sz w:val="19"/>
          <w:szCs w:val="19"/>
        </w:rPr>
        <w:t>的滑片</w:t>
      </w:r>
    </w:p>
    <w:p>
      <w:pPr>
        <w:pStyle w:val="10"/>
        <w:tabs>
          <w:tab w:val="left" w:pos="594"/>
        </w:tabs>
        <w:spacing w:after="140" w:line="240" w:lineRule="auto"/>
        <w:jc w:val="both"/>
        <w:rPr>
          <w:rStyle w:val="11"/>
          <w:rFonts w:hint="default" w:cstheme="minorBidi"/>
          <w:sz w:val="19"/>
          <w:szCs w:val="19"/>
          <w:lang w:val="en-US"/>
        </w:rPr>
      </w:pPr>
      <w:r>
        <w:rPr>
          <w:rStyle w:val="11"/>
          <w:rFonts w:hint="default" w:cstheme="minorBidi"/>
          <w:sz w:val="19"/>
          <w:szCs w:val="19"/>
        </w:rPr>
        <w:t>C.用阻值更大的电阻替换R</w:t>
      </w:r>
      <w:r>
        <w:rPr>
          <w:rStyle w:val="11"/>
          <w:rFonts w:cstheme="minorBidi"/>
          <w:sz w:val="19"/>
          <w:szCs w:val="19"/>
          <w:lang w:val="en-US"/>
        </w:rPr>
        <w:t xml:space="preserve">1       </w:t>
      </w:r>
      <w:r>
        <w:rPr>
          <w:rStyle w:val="11"/>
          <w:rFonts w:hint="default" w:cstheme="minorBidi"/>
          <w:sz w:val="19"/>
          <w:szCs w:val="19"/>
        </w:rPr>
        <w:t>D.用阻值更小的电阻替换R</w:t>
      </w:r>
      <w:r>
        <w:rPr>
          <w:rStyle w:val="11"/>
          <w:rFonts w:cstheme="minorBidi"/>
          <w:sz w:val="19"/>
          <w:szCs w:val="19"/>
          <w:lang w:val="en-US"/>
        </w:rPr>
        <w:t>1</w:t>
      </w:r>
    </w:p>
    <w:p>
      <w:pPr>
        <w:pStyle w:val="10"/>
        <w:tabs>
          <w:tab w:val="left" w:pos="594"/>
        </w:tabs>
        <w:spacing w:after="140" w:line="240" w:lineRule="auto"/>
        <w:jc w:val="both"/>
        <w:rPr>
          <w:rStyle w:val="11"/>
          <w:rFonts w:hint="default" w:cstheme="minorBidi"/>
          <w:sz w:val="19"/>
          <w:szCs w:val="19"/>
          <w:lang w:val="en-US"/>
        </w:rPr>
      </w:pPr>
      <w: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4490720</wp:posOffset>
            </wp:positionH>
            <wp:positionV relativeFrom="paragraph">
              <wp:posOffset>275590</wp:posOffset>
            </wp:positionV>
            <wp:extent cx="1753235" cy="1005840"/>
            <wp:effectExtent l="0" t="0" r="29845" b="0"/>
            <wp:wrapTight wrapText="bothSides">
              <wp:wrapPolygon>
                <wp:start x="0" y="0"/>
                <wp:lineTo x="0" y="21273"/>
                <wp:lineTo x="21404" y="21273"/>
                <wp:lineTo x="21404" y="0"/>
                <wp:lineTo x="0" y="0"/>
              </wp:wrapPolygon>
            </wp:wrapTight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53235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0"/>
        <w:numPr>
          <w:ilvl w:val="0"/>
          <w:numId w:val="1"/>
        </w:numPr>
        <w:spacing w:line="379" w:lineRule="exact"/>
        <w:ind w:left="160" w:hanging="160"/>
        <w:rPr>
          <w:rStyle w:val="11"/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如图所示电路中，电源电压保持不变，闭合开关S，灯泡</w:t>
      </w:r>
      <w:r>
        <w:rPr>
          <w:rStyle w:val="11"/>
          <w:rFonts w:hint="default"/>
          <w:i/>
          <w:sz w:val="19"/>
          <w:szCs w:val="19"/>
        </w:rPr>
        <w:t>L</w:t>
      </w:r>
      <w:r>
        <w:rPr>
          <w:rStyle w:val="11"/>
          <w:rFonts w:hint="default"/>
          <w:sz w:val="19"/>
          <w:szCs w:val="19"/>
        </w:rPr>
        <w:t xml:space="preserve">发光， </w:t>
      </w:r>
    </w:p>
    <w:p>
      <w:pPr>
        <w:pStyle w:val="10"/>
        <w:spacing w:line="379" w:lineRule="exact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电流表无示数，电压表的示数几乎为电源电压，则下列判断中正</w:t>
      </w:r>
    </w:p>
    <w:p>
      <w:pPr>
        <w:pStyle w:val="10"/>
        <w:spacing w:line="379" w:lineRule="exact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确的是</w:t>
      </w:r>
    </w:p>
    <w:p>
      <w:pPr>
        <w:pStyle w:val="10"/>
        <w:spacing w:line="379" w:lineRule="exact"/>
        <w:ind w:firstLine="315" w:firstLineChars="166"/>
        <w:jc w:val="both"/>
        <w:rPr>
          <w:rStyle w:val="11"/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A.电阻</w:t>
      </w:r>
      <w:r>
        <w:rPr>
          <w:rStyle w:val="11"/>
          <w:sz w:val="19"/>
          <w:szCs w:val="19"/>
          <w:lang w:val="en-US"/>
        </w:rPr>
        <w:t>R</w:t>
      </w:r>
      <w:r>
        <w:rPr>
          <w:rStyle w:val="11"/>
          <w:rFonts w:hint="default"/>
          <w:sz w:val="19"/>
          <w:szCs w:val="19"/>
        </w:rPr>
        <w:t>断路</w:t>
      </w:r>
      <w:r>
        <w:rPr>
          <w:rStyle w:val="11"/>
          <w:sz w:val="19"/>
          <w:szCs w:val="19"/>
          <w:lang w:val="en-US"/>
        </w:rPr>
        <w:t xml:space="preserve">        </w:t>
      </w:r>
      <w:r>
        <w:rPr>
          <w:rStyle w:val="11"/>
          <w:rFonts w:hint="default"/>
          <w:sz w:val="19"/>
          <w:szCs w:val="19"/>
        </w:rPr>
        <w:t>B.电阻</w:t>
      </w:r>
      <w:r>
        <w:rPr>
          <w:rStyle w:val="11"/>
          <w:sz w:val="19"/>
          <w:szCs w:val="19"/>
          <w:lang w:val="en-US"/>
        </w:rPr>
        <w:t>R</w:t>
      </w:r>
      <w:r>
        <w:rPr>
          <w:rStyle w:val="11"/>
          <w:rFonts w:hint="default"/>
          <w:sz w:val="19"/>
          <w:szCs w:val="19"/>
        </w:rPr>
        <w:t>短路</w:t>
      </w:r>
      <w:r>
        <w:rPr>
          <w:rStyle w:val="11"/>
          <w:sz w:val="19"/>
          <w:szCs w:val="19"/>
          <w:lang w:val="en-US"/>
        </w:rPr>
        <w:t xml:space="preserve">      </w:t>
      </w:r>
      <w:r>
        <w:rPr>
          <w:rStyle w:val="11"/>
          <w:rFonts w:hint="default"/>
          <w:sz w:val="19"/>
          <w:szCs w:val="19"/>
        </w:rPr>
        <w:t xml:space="preserve"> C.灯</w:t>
      </w:r>
      <w:r>
        <w:rPr>
          <w:rStyle w:val="11"/>
          <w:sz w:val="19"/>
          <w:szCs w:val="19"/>
          <w:lang w:val="en-US"/>
        </w:rPr>
        <w:t>L</w:t>
      </w:r>
      <w:r>
        <w:rPr>
          <w:rStyle w:val="11"/>
          <w:rFonts w:hint="default"/>
          <w:sz w:val="19"/>
          <w:szCs w:val="19"/>
        </w:rPr>
        <w:t xml:space="preserve">断路 </w:t>
      </w:r>
      <w:r>
        <w:rPr>
          <w:rStyle w:val="11"/>
          <w:sz w:val="19"/>
          <w:szCs w:val="19"/>
          <w:lang w:val="en-US"/>
        </w:rPr>
        <w:t xml:space="preserve">         </w:t>
      </w:r>
      <w:r>
        <w:rPr>
          <w:rStyle w:val="11"/>
          <w:rFonts w:hint="default"/>
          <w:sz w:val="19"/>
          <w:szCs w:val="19"/>
        </w:rPr>
        <w:t>D.灯</w:t>
      </w:r>
      <w:r>
        <w:rPr>
          <w:rStyle w:val="11"/>
          <w:sz w:val="19"/>
          <w:szCs w:val="19"/>
          <w:lang w:val="en-US"/>
        </w:rPr>
        <w:t>L</w:t>
      </w:r>
      <w:r>
        <w:rPr>
          <w:rStyle w:val="11"/>
          <w:rFonts w:hint="default"/>
          <w:sz w:val="19"/>
          <w:szCs w:val="19"/>
        </w:rPr>
        <w:t>短路</w:t>
      </w:r>
    </w:p>
    <w:p>
      <w:pPr>
        <w:pStyle w:val="10"/>
        <w:ind w:left="340" w:hanging="340" w:hangingChars="200"/>
        <w:rPr>
          <w:rStyle w:val="11"/>
          <w:rFonts w:hint="default"/>
          <w:sz w:val="19"/>
          <w:szCs w:val="19"/>
        </w:rPr>
      </w:pP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5123180</wp:posOffset>
            </wp:positionH>
            <wp:positionV relativeFrom="paragraph">
              <wp:posOffset>219075</wp:posOffset>
            </wp:positionV>
            <wp:extent cx="945515" cy="1456055"/>
            <wp:effectExtent l="0" t="0" r="29845" b="6985"/>
            <wp:wrapTight wrapText="bothSides">
              <wp:wrapPolygon>
                <wp:start x="0" y="0"/>
                <wp:lineTo x="0" y="21478"/>
                <wp:lineTo x="21237" y="21478"/>
                <wp:lineTo x="21237" y="0"/>
                <wp:lineTo x="0" y="0"/>
              </wp:wrapPolygon>
            </wp:wrapTight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4551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sz w:val="19"/>
          <w:szCs w:val="19"/>
          <w:lang w:val="en-US"/>
        </w:rPr>
        <w:t>13.</w:t>
      </w:r>
      <w:r>
        <w:rPr>
          <w:rStyle w:val="11"/>
          <w:rFonts w:hint="default"/>
          <w:sz w:val="19"/>
          <w:szCs w:val="19"/>
        </w:rPr>
        <w:t>（双选）礼花喷射器结构简图如图，气罐内有髙压气体，气罐通过气阀与纸筒相连。使用时转动纸筒打开气阀，气体将纸筒内的礼花快速喷向远处。对该过程的分析正确的是</w:t>
      </w:r>
    </w:p>
    <w:p>
      <w:pPr>
        <w:pStyle w:val="10"/>
        <w:numPr>
          <w:ilvl w:val="0"/>
          <w:numId w:val="2"/>
        </w:numPr>
        <w:tabs>
          <w:tab w:val="left" w:pos="549"/>
        </w:tabs>
        <w:ind w:firstLine="180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气罐内气体的内能减少</w:t>
      </w:r>
    </w:p>
    <w:p>
      <w:pPr>
        <w:pStyle w:val="10"/>
        <w:numPr>
          <w:ilvl w:val="0"/>
          <w:numId w:val="2"/>
        </w:numPr>
        <w:tabs>
          <w:tab w:val="left" w:pos="549"/>
        </w:tabs>
        <w:ind w:firstLine="180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气罐内气体分子热运动加剧</w:t>
      </w:r>
    </w:p>
    <w:p>
      <w:pPr>
        <w:pStyle w:val="10"/>
        <w:numPr>
          <w:ilvl w:val="0"/>
          <w:numId w:val="2"/>
        </w:numPr>
        <w:tabs>
          <w:tab w:val="left" w:pos="549"/>
        </w:tabs>
        <w:ind w:firstLine="180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气罐内气体通过热传递方式改变内能</w:t>
      </w:r>
    </w:p>
    <w:p>
      <w:pPr>
        <w:pStyle w:val="10"/>
        <w:numPr>
          <w:ilvl w:val="0"/>
          <w:numId w:val="2"/>
        </w:numPr>
        <w:tabs>
          <w:tab w:val="left" w:pos="549"/>
        </w:tabs>
        <w:ind w:firstLine="180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该过程能量转化方式与汽油机做功冲程相同</w:t>
      </w:r>
    </w:p>
    <w:p>
      <w:pPr>
        <w:pStyle w:val="10"/>
        <w:jc w:val="both"/>
        <w:rPr>
          <w:rFonts w:hint="default"/>
          <w:sz w:val="19"/>
          <w:szCs w:val="19"/>
        </w:rPr>
      </w:pPr>
      <w: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3189605</wp:posOffset>
            </wp:positionH>
            <wp:positionV relativeFrom="paragraph">
              <wp:posOffset>802640</wp:posOffset>
            </wp:positionV>
            <wp:extent cx="2461895" cy="1440815"/>
            <wp:effectExtent l="0" t="0" r="6985" b="6985"/>
            <wp:wrapTight wrapText="bothSides">
              <wp:wrapPolygon>
                <wp:start x="0" y="0"/>
                <wp:lineTo x="0" y="21476"/>
                <wp:lineTo x="21528" y="21476"/>
                <wp:lineTo x="21528" y="0"/>
                <wp:lineTo x="0" y="0"/>
              </wp:wrapPolygon>
            </wp:wrapTight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5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sz w:val="19"/>
          <w:szCs w:val="19"/>
          <w:lang w:val="en-US"/>
        </w:rPr>
        <w:t>14.</w:t>
      </w:r>
      <w:r>
        <w:rPr>
          <w:rStyle w:val="11"/>
          <w:rFonts w:hint="default"/>
          <w:sz w:val="19"/>
          <w:szCs w:val="19"/>
        </w:rPr>
        <w:t>（双选）严寒冬季，我国北方哨兵脚上穿有电热靴。一只靴内加热电路如图所示，电源电压恒定,S2为三挡旋钮开关（金属片</w:t>
      </w:r>
      <w:r>
        <w:rPr>
          <w:rStyle w:val="11"/>
          <w:rFonts w:hint="default"/>
          <w:i/>
          <w:sz w:val="19"/>
          <w:szCs w:val="19"/>
        </w:rPr>
        <w:t>M</w:t>
      </w:r>
      <w:r>
        <w:rPr>
          <w:rStyle w:val="11"/>
          <w:rFonts w:hint="default"/>
          <w:sz w:val="19"/>
          <w:szCs w:val="19"/>
        </w:rPr>
        <w:t>可分别拨至</w:t>
      </w:r>
      <w:r>
        <w:rPr>
          <w:rStyle w:val="11"/>
          <w:rFonts w:hint="default"/>
          <w:i/>
          <w:sz w:val="19"/>
          <w:szCs w:val="19"/>
        </w:rPr>
        <w:t>a</w:t>
      </w:r>
      <w:r>
        <w:rPr>
          <w:rStyle w:val="11"/>
          <w:rFonts w:hint="default"/>
          <w:i/>
          <w:sz w:val="22"/>
          <w:szCs w:val="22"/>
        </w:rPr>
        <w:t>、</w:t>
      </w:r>
      <w:r>
        <w:rPr>
          <w:rStyle w:val="11"/>
          <w:rFonts w:hint="default"/>
          <w:i/>
          <w:sz w:val="19"/>
          <w:szCs w:val="19"/>
        </w:rPr>
        <w:t>b</w:t>
      </w:r>
      <w:r>
        <w:rPr>
          <w:rStyle w:val="11"/>
          <w:rFonts w:hint="default"/>
          <w:sz w:val="19"/>
          <w:szCs w:val="19"/>
        </w:rPr>
        <w:t>、c处），电阻丝</w:t>
      </w:r>
      <w:r>
        <w:rPr>
          <w:rStyle w:val="11"/>
          <w:rFonts w:hint="default"/>
          <w:iCs/>
          <w:sz w:val="19"/>
          <w:szCs w:val="19"/>
        </w:rPr>
        <w:t>R</w:t>
      </w:r>
      <w:r>
        <w:rPr>
          <w:rStyle w:val="11"/>
          <w:iCs/>
          <w:sz w:val="19"/>
          <w:szCs w:val="19"/>
          <w:vertAlign w:val="subscript"/>
          <w:lang w:val="en-US"/>
        </w:rPr>
        <w:t>1</w:t>
      </w:r>
      <w:r>
        <w:rPr>
          <w:rStyle w:val="11"/>
          <w:rFonts w:hint="default"/>
          <w:iCs/>
          <w:sz w:val="22"/>
          <w:szCs w:val="22"/>
        </w:rPr>
        <w:t>、</w:t>
      </w:r>
      <w:r>
        <w:rPr>
          <w:rStyle w:val="11"/>
          <w:rFonts w:hint="default"/>
          <w:iCs/>
          <w:sz w:val="19"/>
          <w:szCs w:val="19"/>
        </w:rPr>
        <w:t>R</w:t>
      </w:r>
      <w:r>
        <w:rPr>
          <w:rStyle w:val="11"/>
          <w:rFonts w:hint="default"/>
          <w:iCs/>
          <w:sz w:val="19"/>
          <w:szCs w:val="19"/>
          <w:vertAlign w:val="subscript"/>
        </w:rPr>
        <w:t>2</w:t>
      </w:r>
      <w:r>
        <w:rPr>
          <w:rStyle w:val="11"/>
          <w:rFonts w:hint="default"/>
          <w:sz w:val="19"/>
          <w:szCs w:val="19"/>
        </w:rPr>
        <w:t>规格相同且阻值不变，</w:t>
      </w:r>
      <w:r>
        <w:rPr>
          <w:rStyle w:val="11"/>
          <w:sz w:val="19"/>
          <w:szCs w:val="19"/>
          <w:lang w:val="en-US"/>
        </w:rPr>
        <w:t>b</w:t>
      </w:r>
      <w:r>
        <w:rPr>
          <w:rStyle w:val="11"/>
          <w:rFonts w:hint="default"/>
          <w:sz w:val="19"/>
          <w:szCs w:val="19"/>
        </w:rPr>
        <w:t>为电阻丝A的中点。这只电热靴的低温挡为12 W,则</w:t>
      </w:r>
    </w:p>
    <w:p>
      <w:pPr>
        <w:pStyle w:val="10"/>
        <w:tabs>
          <w:tab w:val="left" w:pos="549"/>
        </w:tabs>
        <w:jc w:val="both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A.</w:t>
      </w:r>
      <w:r>
        <w:rPr>
          <w:rStyle w:val="11"/>
          <w:rFonts w:hint="default"/>
          <w:sz w:val="19"/>
          <w:szCs w:val="19"/>
        </w:rPr>
        <w:t>开关S</w:t>
      </w:r>
      <w:r>
        <w:rPr>
          <w:rStyle w:val="11"/>
          <w:rFonts w:hint="default"/>
          <w:sz w:val="19"/>
          <w:szCs w:val="19"/>
          <w:vertAlign w:val="subscript"/>
        </w:rPr>
        <w:t>2</w:t>
      </w:r>
      <w:r>
        <w:rPr>
          <w:rStyle w:val="11"/>
          <w:rFonts w:hint="default"/>
          <w:sz w:val="19"/>
          <w:szCs w:val="19"/>
        </w:rPr>
        <w:t>接a时电热靴功率最大</w:t>
      </w:r>
    </w:p>
    <w:p>
      <w:pPr>
        <w:pStyle w:val="10"/>
        <w:tabs>
          <w:tab w:val="left" w:pos="549"/>
        </w:tabs>
        <w:jc w:val="both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B.</w:t>
      </w:r>
      <w:r>
        <w:rPr>
          <w:rStyle w:val="11"/>
          <w:rFonts w:hint="default"/>
          <w:sz w:val="19"/>
          <w:szCs w:val="19"/>
        </w:rPr>
        <w:t>该电热靴利用了电流的热效应</w:t>
      </w:r>
    </w:p>
    <w:p>
      <w:pPr>
        <w:pStyle w:val="10"/>
        <w:tabs>
          <w:tab w:val="left" w:pos="549"/>
        </w:tabs>
        <w:jc w:val="both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C.</w:t>
      </w:r>
      <w:r>
        <w:rPr>
          <w:rStyle w:val="11"/>
          <w:rFonts w:hint="default"/>
          <w:sz w:val="19"/>
          <w:szCs w:val="19"/>
        </w:rPr>
        <w:t>该电热靴的安全电压应为220 V</w:t>
      </w:r>
    </w:p>
    <w:p>
      <w:pPr>
        <w:pStyle w:val="10"/>
        <w:tabs>
          <w:tab w:val="left" w:pos="549"/>
        </w:tabs>
        <w:jc w:val="both"/>
        <w:rPr>
          <w:rStyle w:val="11"/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D.</w:t>
      </w:r>
      <w:r>
        <w:rPr>
          <w:rStyle w:val="11"/>
          <w:rFonts w:hint="default"/>
          <w:sz w:val="19"/>
          <w:szCs w:val="19"/>
        </w:rPr>
        <w:t>中温挡和髙温挡的功率分别为16 W和24 W</w:t>
      </w:r>
    </w:p>
    <w:p>
      <w:pPr>
        <w:pStyle w:val="10"/>
        <w:tabs>
          <w:tab w:val="left" w:pos="549"/>
        </w:tabs>
        <w:jc w:val="both"/>
        <w:rPr>
          <w:rStyle w:val="11"/>
          <w:rFonts w:hint="default"/>
          <w:sz w:val="19"/>
          <w:szCs w:val="19"/>
        </w:rPr>
      </w:pPr>
      <w: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3649980</wp:posOffset>
            </wp:positionH>
            <wp:positionV relativeFrom="paragraph">
              <wp:posOffset>290830</wp:posOffset>
            </wp:positionV>
            <wp:extent cx="1981835" cy="1334770"/>
            <wp:effectExtent l="0" t="0" r="14605" b="36830"/>
            <wp:wrapTight wrapText="bothSides">
              <wp:wrapPolygon>
                <wp:start x="0" y="0"/>
                <wp:lineTo x="0" y="21456"/>
                <wp:lineTo x="21427" y="21456"/>
                <wp:lineTo x="21427" y="0"/>
                <wp:lineTo x="0" y="0"/>
              </wp:wrapPolygon>
            </wp:wrapTight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81835" cy="133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0"/>
        <w:numPr>
          <w:ilvl w:val="0"/>
          <w:numId w:val="3"/>
        </w:numPr>
        <w:spacing w:line="357" w:lineRule="exact"/>
        <w:rPr>
          <w:rStyle w:val="11"/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作图题（本题共2小题,每小题2分，共4分）</w:t>
      </w:r>
    </w:p>
    <w:p>
      <w:pPr>
        <w:pStyle w:val="10"/>
        <w:spacing w:line="357" w:lineRule="exact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15.在如图所示的电路中，有一根导线没有接上，请用笔画线</w:t>
      </w:r>
    </w:p>
    <w:p>
      <w:pPr>
        <w:pStyle w:val="10"/>
        <w:spacing w:line="357" w:lineRule="exact"/>
        <w:ind w:left="240" w:firstLine="20"/>
        <w:rPr>
          <w:rStyle w:val="11"/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 xml:space="preserve">代替导线补上.补上后的要求:闭合开关S,滑动变阻器滑片 </w:t>
      </w:r>
    </w:p>
    <w:p>
      <w:pPr>
        <w:pStyle w:val="10"/>
        <w:spacing w:line="357" w:lineRule="exact"/>
        <w:ind w:left="240" w:firstLine="20"/>
        <w:rPr>
          <w:rStyle w:val="11"/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向右移动时，电压表示数变大。（导线不能交叉）</w:t>
      </w:r>
    </w:p>
    <w:p>
      <w:pPr>
        <w:pStyle w:val="10"/>
        <w:spacing w:line="357" w:lineRule="exact"/>
        <w:ind w:left="180" w:hanging="180"/>
        <w:rPr>
          <w:rStyle w:val="11"/>
          <w:rFonts w:hint="default"/>
          <w:sz w:val="19"/>
          <w:szCs w:val="19"/>
        </w:rPr>
      </w:pPr>
    </w:p>
    <w:p>
      <w:pPr>
        <w:pStyle w:val="10"/>
        <w:spacing w:line="357" w:lineRule="exact"/>
        <w:ind w:left="180" w:hanging="180"/>
        <w:rPr>
          <w:rStyle w:val="11"/>
          <w:rFonts w:hint="default"/>
          <w:sz w:val="19"/>
          <w:szCs w:val="19"/>
        </w:rPr>
      </w:pPr>
      <w: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4240530</wp:posOffset>
            </wp:positionH>
            <wp:positionV relativeFrom="paragraph">
              <wp:posOffset>156210</wp:posOffset>
            </wp:positionV>
            <wp:extent cx="1813560" cy="1288415"/>
            <wp:effectExtent l="0" t="0" r="30480" b="6985"/>
            <wp:wrapTight wrapText="bothSides">
              <wp:wrapPolygon>
                <wp:start x="0" y="0"/>
                <wp:lineTo x="0" y="21462"/>
                <wp:lineTo x="21418" y="21462"/>
                <wp:lineTo x="21418" y="0"/>
                <wp:lineTo x="0" y="0"/>
              </wp:wrapPolygon>
            </wp:wrapTight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13560" cy="128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0"/>
        <w:spacing w:line="357" w:lineRule="exact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16.请将电源、电流表和电压表的元件符号分别填人图中的 空缺处。要求:闭合开关S，电路能正常工作，向右移动滑 动变阻器的滑片P时，只有一只电表的示数变大。</w:t>
      </w:r>
    </w:p>
    <w:p>
      <w:pPr>
        <w:pStyle w:val="10"/>
        <w:spacing w:line="357" w:lineRule="exact"/>
        <w:ind w:left="240" w:firstLine="20"/>
        <w:rPr>
          <w:rStyle w:val="11"/>
          <w:rFonts w:hint="default"/>
          <w:sz w:val="19"/>
          <w:szCs w:val="19"/>
        </w:rPr>
      </w:pPr>
    </w:p>
    <w:p>
      <w:pPr>
        <w:pStyle w:val="10"/>
        <w:spacing w:line="357" w:lineRule="exact"/>
        <w:ind w:left="240" w:firstLine="20"/>
        <w:rPr>
          <w:rStyle w:val="11"/>
          <w:rFonts w:hint="default"/>
          <w:sz w:val="19"/>
          <w:szCs w:val="19"/>
        </w:rPr>
      </w:pPr>
    </w:p>
    <w:p>
      <w:pPr>
        <w:pStyle w:val="10"/>
        <w:spacing w:line="357" w:lineRule="exact"/>
        <w:ind w:left="240" w:firstLine="20"/>
        <w:rPr>
          <w:rStyle w:val="11"/>
          <w:rFonts w:hint="default"/>
          <w:sz w:val="19"/>
          <w:szCs w:val="19"/>
        </w:rPr>
      </w:pPr>
    </w:p>
    <w:p>
      <w:pPr>
        <w:pStyle w:val="10"/>
        <w:spacing w:line="334" w:lineRule="exact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四、实验探究题（本题共3小题，第17题4分，第18题7分，第19题7分，共18分）</w:t>
      </w:r>
    </w:p>
    <w:p>
      <w:pPr>
        <w:pStyle w:val="10"/>
        <w:ind w:left="340" w:hanging="340" w:hangingChars="200"/>
        <w:rPr>
          <w:rStyle w:val="11"/>
          <w:rFonts w:hint="default"/>
          <w:sz w:val="19"/>
          <w:szCs w:val="19"/>
        </w:rPr>
      </w:pPr>
      <w: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2764155</wp:posOffset>
            </wp:positionH>
            <wp:positionV relativeFrom="paragraph">
              <wp:posOffset>611505</wp:posOffset>
            </wp:positionV>
            <wp:extent cx="3147060" cy="1255395"/>
            <wp:effectExtent l="0" t="0" r="7620" b="40005"/>
            <wp:wrapTight wrapText="bothSides">
              <wp:wrapPolygon>
                <wp:start x="0" y="0"/>
                <wp:lineTo x="0" y="21239"/>
                <wp:lineTo x="21548" y="21239"/>
                <wp:lineTo x="21548" y="0"/>
                <wp:lineTo x="0" y="0"/>
              </wp:wrapPolygon>
            </wp:wrapTight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4706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sz w:val="19"/>
          <w:szCs w:val="19"/>
          <w:lang w:val="en-US"/>
        </w:rPr>
        <w:t>17.</w:t>
      </w:r>
      <w:r>
        <w:rPr>
          <w:rStyle w:val="11"/>
          <w:rFonts w:hint="default"/>
          <w:sz w:val="19"/>
          <w:szCs w:val="19"/>
        </w:rPr>
        <w:t>如图为探究“比较不同物质吸热能力"的实验装置，将质量相同的水和食用油分别装人烧杯中，使用相同规格的电加热器分别对水和食用油加热如图1,得到温度随时间变化的图象如 图2所示o</w:t>
      </w:r>
    </w:p>
    <w:p>
      <w:pPr>
        <w:pStyle w:val="10"/>
        <w:tabs>
          <w:tab w:val="left" w:pos="392"/>
          <w:tab w:val="left" w:pos="823"/>
        </w:tabs>
        <w:spacing w:line="357" w:lineRule="exact"/>
        <w:rPr>
          <w:rStyle w:val="11"/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(1)</w:t>
      </w:r>
      <w:r>
        <w:rPr>
          <w:rStyle w:val="11"/>
          <w:rFonts w:hint="default"/>
          <w:sz w:val="19"/>
          <w:szCs w:val="19"/>
        </w:rPr>
        <w:t>实验中物质吸收热量多少是</w:t>
      </w:r>
    </w:p>
    <w:p>
      <w:pPr>
        <w:pStyle w:val="10"/>
        <w:tabs>
          <w:tab w:val="left" w:pos="392"/>
          <w:tab w:val="left" w:pos="823"/>
        </w:tabs>
        <w:spacing w:line="357" w:lineRule="exact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通过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来衡量的。</w:t>
      </w:r>
    </w:p>
    <w:p>
      <w:pPr>
        <w:pStyle w:val="10"/>
        <w:numPr>
          <w:ilvl w:val="0"/>
          <w:numId w:val="4"/>
        </w:numPr>
        <w:ind w:left="380" w:hanging="380" w:hangingChars="200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sz w:val="19"/>
          <w:szCs w:val="19"/>
          <w:lang w:val="en-US"/>
        </w:rPr>
        <w:t>图2中甲图像对应的物质是</w:t>
      </w:r>
    </w:p>
    <w:p>
      <w:pPr>
        <w:pStyle w:val="10"/>
        <w:ind w:left="-480" w:leftChars="-200" w:firstLine="570" w:firstLineChars="300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sz w:val="19"/>
          <w:szCs w:val="19"/>
          <w:lang w:val="en-US"/>
        </w:rPr>
        <w:t>_______(选填“水”或“食用油</w:t>
      </w:r>
      <w:r>
        <w:rPr>
          <w:rStyle w:val="11"/>
          <w:rFonts w:hint="default"/>
          <w:sz w:val="19"/>
          <w:szCs w:val="19"/>
          <w:lang w:val="en-US"/>
        </w:rPr>
        <w:t>”</w:t>
      </w:r>
      <w:r>
        <w:rPr>
          <w:rStyle w:val="11"/>
          <w:sz w:val="19"/>
          <w:szCs w:val="19"/>
          <w:lang w:val="en-US"/>
        </w:rPr>
        <w:t>)</w:t>
      </w:r>
    </w:p>
    <w:p>
      <w:pPr>
        <w:pStyle w:val="10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（3）</w:t>
      </w:r>
      <w:r>
        <w:rPr>
          <w:rStyle w:val="11"/>
          <w:rFonts w:hint="default"/>
          <w:sz w:val="19"/>
          <w:szCs w:val="19"/>
        </w:rPr>
        <w:t>下表是小明记录的实验数据，由表格可知，小明是通过比较的多少，来比较水和食</w:t>
      </w:r>
    </w:p>
    <w:p>
      <w:pPr>
        <w:pStyle w:val="10"/>
        <w:tabs>
          <w:tab w:val="left" w:pos="3954"/>
        </w:tabs>
        <w:ind w:left="27" w:right="32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油</w:t>
      </w:r>
      <w:r>
        <w:rPr>
          <w:rStyle w:val="11"/>
          <w:rFonts w:hint="default"/>
          <w:sz w:val="19"/>
          <w:szCs w:val="19"/>
        </w:rPr>
        <w:t>的吸热能力的，小明得出的结论是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(选填</w:t>
      </w:r>
      <w:r>
        <w:rPr>
          <w:rStyle w:val="11"/>
          <w:sz w:val="19"/>
          <w:szCs w:val="19"/>
        </w:rPr>
        <w:t>“</w:t>
      </w:r>
      <w:r>
        <w:rPr>
          <w:rStyle w:val="11"/>
          <w:rFonts w:hint="default"/>
          <w:sz w:val="19"/>
          <w:szCs w:val="19"/>
        </w:rPr>
        <w:t>水”或“食用油”)的吸热能力强</w:t>
      </w:r>
      <w:r>
        <w:rPr>
          <w:rStyle w:val="11"/>
          <w:sz w:val="19"/>
          <w:szCs w:val="19"/>
        </w:rPr>
        <w:t>。</w:t>
      </w:r>
    </w:p>
    <w:tbl>
      <w:tblPr>
        <w:tblStyle w:val="5"/>
        <w:tblW w:w="6213" w:type="dxa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14"/>
        <w:gridCol w:w="617"/>
        <w:gridCol w:w="1166"/>
        <w:gridCol w:w="1847"/>
        <w:gridCol w:w="1769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8" w:hRule="exact"/>
        </w:trPr>
        <w:tc>
          <w:tcPr>
            <w:tcW w:w="814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物质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61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次数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Fonts w:hint="default"/>
              </w:rPr>
            </w:pPr>
            <w:r>
              <w:rPr>
                <w:rStyle w:val="15"/>
                <w:rFonts w:hint="default" w:ascii="宋体" w:hAnsi="宋体" w:eastAsia="宋体"/>
              </w:rPr>
              <w:t>质量m/kg</w:t>
            </w:r>
          </w:p>
        </w:tc>
        <w:tc>
          <w:tcPr>
            <w:tcW w:w="184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Fonts w:hint="default"/>
              </w:rPr>
            </w:pPr>
            <w:r>
              <w:rPr>
                <w:rStyle w:val="15"/>
                <w:rFonts w:hint="default" w:ascii="宋体" w:hAnsi="宋体" w:eastAsia="宋体"/>
              </w:rPr>
              <w:t>升高的温度△/</w:t>
            </w:r>
            <w:r>
              <w:rPr>
                <w:rStyle w:val="15"/>
                <w:rFonts w:ascii="宋体" w:hAnsi="宋体" w:eastAsia="宋体"/>
                <w:lang w:val="en-US"/>
              </w:rPr>
              <w:t>t</w:t>
            </w:r>
            <w:r>
              <w:rPr>
                <w:rStyle w:val="15"/>
                <w:rFonts w:ascii="宋体" w:hAnsi="宋体" w:eastAsia="宋体" w:cs="宋体"/>
                <w:lang w:val="en-US"/>
              </w:rPr>
              <w:t>℃</w:t>
            </w:r>
          </w:p>
        </w:tc>
        <w:tc>
          <w:tcPr>
            <w:tcW w:w="1769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Fonts w:hint="default"/>
              </w:rPr>
            </w:pPr>
            <w:r>
              <w:rPr>
                <w:rStyle w:val="15"/>
                <w:rFonts w:hint="default" w:ascii="宋体" w:hAnsi="宋体" w:eastAsia="宋体"/>
              </w:rPr>
              <w:t>加热的时间t/min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exact"/>
        </w:trPr>
        <w:tc>
          <w:tcPr>
            <w:tcW w:w="814" w:type="dxa"/>
            <w:vMerge w:val="restart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水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61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1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0.1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84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jc w:val="both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10</w:t>
            </w:r>
          </w:p>
          <w:p>
            <w:pPr>
              <w:pStyle w:val="14"/>
              <w:framePr w:w="6213" w:h="2208" w:wrap="around" w:vAnchor="page" w:hAnchor="page" w:x="2023" w:y="2659"/>
              <w:jc w:val="both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769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2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0" w:hRule="exact"/>
        </w:trPr>
        <w:tc>
          <w:tcPr>
            <w:tcW w:w="814" w:type="dxa"/>
            <w:vMerge w:val="continue"/>
            <w:tcBorders>
              <w:top w:val="nil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Fonts w:hint="default"/>
              </w:rPr>
            </w:pPr>
          </w:p>
        </w:tc>
        <w:tc>
          <w:tcPr>
            <w:tcW w:w="61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2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0.2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84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10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769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4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exact"/>
        </w:trPr>
        <w:tc>
          <w:tcPr>
            <w:tcW w:w="814" w:type="dxa"/>
            <w:vMerge w:val="restart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食用油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61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3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0.1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847" w:type="dxa"/>
            <w:tcBorders>
              <w:top w:val="single" w:color="auto" w:sz="4" w:space="0"/>
              <w:left w:val="single" w:color="auto" w:sz="4" w:space="0"/>
              <w:bottom w:val="nil"/>
              <w:right w:val="nil"/>
              <w:tl2br w:val="nil"/>
              <w:tr2bl w:val="nil"/>
            </w:tcBorders>
            <w:shd w:val="clear" w:color="auto" w:fill="A4A9A7"/>
            <w:vAlign w:val="bottom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10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769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1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6" w:hRule="exact"/>
        </w:trPr>
        <w:tc>
          <w:tcPr>
            <w:tcW w:w="81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Fonts w:hint="default"/>
              </w:rPr>
            </w:pPr>
          </w:p>
        </w:tc>
        <w:tc>
          <w:tcPr>
            <w:tcW w:w="6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4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0.2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8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10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  <w:tc>
          <w:tcPr>
            <w:tcW w:w="1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A4A9A7"/>
            <w:vAlign w:val="center"/>
          </w:tcPr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  <w:r>
              <w:rPr>
                <w:rStyle w:val="15"/>
                <w:rFonts w:hint="default" w:ascii="宋体" w:hAnsi="宋体" w:eastAsia="宋体"/>
              </w:rPr>
              <w:t>2</w:t>
            </w:r>
          </w:p>
          <w:p>
            <w:pPr>
              <w:pStyle w:val="14"/>
              <w:framePr w:w="6213" w:h="2208" w:wrap="around" w:vAnchor="page" w:hAnchor="page" w:x="2023" w:y="2659"/>
              <w:rPr>
                <w:rStyle w:val="15"/>
                <w:rFonts w:hint="default" w:ascii="宋体" w:hAnsi="宋体" w:eastAsia="宋体"/>
              </w:rPr>
            </w:pPr>
          </w:p>
        </w:tc>
      </w:tr>
    </w:tbl>
    <w:p>
      <w:pPr>
        <w:pStyle w:val="10"/>
        <w:ind w:left="23" w:right="18"/>
        <w:rPr>
          <w:rFonts w:hint="default"/>
          <w:sz w:val="19"/>
          <w:szCs w:val="19"/>
        </w:rPr>
      </w:pPr>
    </w:p>
    <w:p>
      <w:pPr>
        <w:pStyle w:val="10"/>
        <w:ind w:left="-480" w:leftChars="-200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Style w:val="11"/>
          <w:rFonts w:hint="default"/>
          <w:sz w:val="19"/>
          <w:szCs w:val="19"/>
        </w:rPr>
      </w:pPr>
    </w:p>
    <w:p>
      <w:pPr>
        <w:pStyle w:val="10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18.用如下图甲所示的电路“探究电流与电阻的关系”，电源电压恒为6V，定值电阻R备有5</w:t>
      </w:r>
      <w:r>
        <w:rPr>
          <w:rStyle w:val="11"/>
          <w:rFonts w:ascii="微软雅黑" w:hAnsi="微软雅黑" w:eastAsia="微软雅黑" w:cs="微软雅黑"/>
          <w:sz w:val="19"/>
          <w:szCs w:val="19"/>
        </w:rPr>
        <w:t>Ω</w:t>
      </w:r>
      <w:r>
        <w:rPr>
          <w:rStyle w:val="11"/>
          <w:rFonts w:hint="default"/>
          <w:sz w:val="19"/>
          <w:szCs w:val="19"/>
        </w:rPr>
        <w:t>、</w:t>
      </w:r>
    </w:p>
    <w:p>
      <w:pPr>
        <w:pStyle w:val="16"/>
        <w:rPr>
          <w:rStyle w:val="17"/>
          <w:rFonts w:hint="default" w:ascii="宋体" w:hAnsi="宋体" w:eastAsia="宋体"/>
        </w:rPr>
      </w:pPr>
      <w: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1925955</wp:posOffset>
            </wp:positionH>
            <wp:positionV relativeFrom="paragraph">
              <wp:posOffset>70485</wp:posOffset>
            </wp:positionV>
            <wp:extent cx="3073400" cy="1281430"/>
            <wp:effectExtent l="0" t="0" r="35560" b="13970"/>
            <wp:wrapTight wrapText="bothSides">
              <wp:wrapPolygon>
                <wp:start x="0" y="0"/>
                <wp:lineTo x="0" y="21322"/>
                <wp:lineTo x="21529" y="21322"/>
                <wp:lineTo x="21529" y="0"/>
                <wp:lineTo x="0" y="0"/>
              </wp:wrapPolygon>
            </wp:wrapTight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73400" cy="12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7"/>
          <w:rFonts w:hint="default" w:ascii="宋体" w:hAnsi="宋体" w:eastAsia="宋体"/>
        </w:rPr>
        <w:t>10</w:t>
      </w:r>
      <w:r>
        <w:rPr>
          <w:rStyle w:val="17"/>
          <w:rFonts w:ascii="微软雅黑" w:hAnsi="微软雅黑" w:eastAsia="微软雅黑" w:cs="微软雅黑"/>
        </w:rPr>
        <w:t>Ω</w:t>
      </w:r>
      <w:r>
        <w:rPr>
          <w:rStyle w:val="17"/>
          <w:rFonts w:hint="default" w:ascii="宋体" w:hAnsi="宋体" w:eastAsia="宋体"/>
        </w:rPr>
        <w:t>, 20</w:t>
      </w:r>
      <w:r>
        <w:rPr>
          <w:rStyle w:val="17"/>
          <w:rFonts w:ascii="微软雅黑" w:hAnsi="微软雅黑" w:eastAsia="微软雅黑" w:cs="微软雅黑"/>
        </w:rPr>
        <w:t>Ω</w:t>
      </w:r>
      <w:r>
        <w:rPr>
          <w:rStyle w:val="17"/>
          <w:rFonts w:hint="default" w:ascii="宋体" w:hAnsi="宋体" w:eastAsia="宋体"/>
        </w:rPr>
        <w:t>、40</w:t>
      </w:r>
      <w:r>
        <w:rPr>
          <w:rStyle w:val="17"/>
          <w:rFonts w:ascii="微软雅黑" w:hAnsi="微软雅黑" w:eastAsia="微软雅黑" w:cs="微软雅黑"/>
        </w:rPr>
        <w:t>Ω</w:t>
      </w:r>
      <w:r>
        <w:rPr>
          <w:rStyle w:val="17"/>
          <w:rFonts w:hint="default" w:ascii="宋体" w:hAnsi="宋体" w:eastAsia="宋体"/>
        </w:rPr>
        <w:t xml:space="preserve"> 各一个。</w:t>
      </w:r>
    </w:p>
    <w:p>
      <w:pPr>
        <w:pStyle w:val="10"/>
        <w:tabs>
          <w:tab w:val="left" w:pos="401"/>
        </w:tabs>
        <w:spacing w:line="369" w:lineRule="exact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</w:tabs>
        <w:spacing w:line="369" w:lineRule="exact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</w:tabs>
        <w:spacing w:line="369" w:lineRule="exact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</w:tabs>
        <w:spacing w:line="369" w:lineRule="exact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</w:tabs>
        <w:spacing w:line="369" w:lineRule="exact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</w:tabs>
        <w:spacing w:line="369" w:lineRule="exact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(1)</w:t>
      </w:r>
      <w:r>
        <w:rPr>
          <w:rStyle w:val="11"/>
          <w:rFonts w:hint="default"/>
          <w:sz w:val="19"/>
          <w:szCs w:val="19"/>
        </w:rPr>
        <w:t>用笔画线代替导线，将图甲中的电路连接完整;(要求:滑片</w:t>
      </w:r>
      <w:r>
        <w:rPr>
          <w:rStyle w:val="11"/>
          <w:rFonts w:hint="default"/>
          <w:b/>
          <w:sz w:val="19"/>
          <w:szCs w:val="19"/>
        </w:rPr>
        <w:t>P</w:t>
      </w:r>
      <w:r>
        <w:rPr>
          <w:rStyle w:val="11"/>
          <w:rFonts w:hint="default"/>
          <w:sz w:val="19"/>
          <w:szCs w:val="19"/>
        </w:rPr>
        <w:t>向</w:t>
      </w:r>
      <w:r>
        <w:rPr>
          <w:rStyle w:val="11"/>
          <w:rFonts w:hint="default"/>
          <w:b/>
          <w:sz w:val="19"/>
          <w:szCs w:val="19"/>
        </w:rPr>
        <w:t>D</w:t>
      </w:r>
      <w:r>
        <w:rPr>
          <w:rStyle w:val="11"/>
          <w:rFonts w:hint="default"/>
          <w:sz w:val="19"/>
          <w:szCs w:val="19"/>
        </w:rPr>
        <w:t>端移动时，电路中的电流 变大，且导线不能交叉)</w:t>
      </w:r>
    </w:p>
    <w:p>
      <w:pPr>
        <w:pStyle w:val="10"/>
        <w:tabs>
          <w:tab w:val="left" w:pos="401"/>
          <w:tab w:val="left" w:pos="3077"/>
          <w:tab w:val="left" w:pos="3776"/>
        </w:tabs>
        <w:spacing w:line="369" w:lineRule="exact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(2)</w:t>
      </w:r>
      <w:r>
        <w:rPr>
          <w:rStyle w:val="11"/>
          <w:rFonts w:hint="default"/>
          <w:sz w:val="19"/>
          <w:szCs w:val="19"/>
        </w:rPr>
        <w:t>连接电路时，开关必须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(选填“断开”或“闭合")。在电路连接完成后，闭合开关</w:t>
      </w:r>
      <w:r>
        <w:rPr>
          <w:rStyle w:val="11"/>
          <w:rFonts w:hint="default"/>
          <w:b/>
          <w:sz w:val="19"/>
          <w:szCs w:val="19"/>
        </w:rPr>
        <w:t xml:space="preserve">S </w:t>
      </w:r>
      <w:r>
        <w:rPr>
          <w:rStyle w:val="11"/>
          <w:rFonts w:hint="default"/>
          <w:sz w:val="19"/>
          <w:szCs w:val="19"/>
        </w:rPr>
        <w:t>前应将滑动变阻器的滑片</w:t>
      </w:r>
      <w:r>
        <w:rPr>
          <w:rStyle w:val="11"/>
          <w:rFonts w:hint="default"/>
          <w:b/>
          <w:sz w:val="19"/>
          <w:szCs w:val="19"/>
        </w:rPr>
        <w:t>P</w:t>
      </w:r>
      <w:r>
        <w:rPr>
          <w:rStyle w:val="11"/>
          <w:rFonts w:hint="default"/>
          <w:sz w:val="19"/>
          <w:szCs w:val="19"/>
        </w:rPr>
        <w:t>移到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(选填</w:t>
      </w:r>
      <w:r>
        <w:rPr>
          <w:rStyle w:val="11"/>
          <w:rFonts w:hint="default"/>
          <w:b/>
          <w:sz w:val="19"/>
          <w:szCs w:val="19"/>
        </w:rPr>
        <w:t>“A”</w:t>
      </w:r>
      <w:r>
        <w:rPr>
          <w:rStyle w:val="11"/>
          <w:rFonts w:hint="default"/>
          <w:sz w:val="19"/>
          <w:szCs w:val="19"/>
        </w:rPr>
        <w:t>或</w:t>
      </w:r>
      <w:r>
        <w:rPr>
          <w:rStyle w:val="11"/>
          <w:rFonts w:hint="default"/>
          <w:b/>
          <w:sz w:val="19"/>
          <w:szCs w:val="19"/>
        </w:rPr>
        <w:t>“B")</w:t>
      </w:r>
      <w:r>
        <w:rPr>
          <w:rStyle w:val="11"/>
          <w:rFonts w:hint="default"/>
          <w:sz w:val="19"/>
          <w:szCs w:val="19"/>
        </w:rPr>
        <w:t>端；</w:t>
      </w:r>
    </w:p>
    <w:p>
      <w:pPr>
        <w:pStyle w:val="10"/>
        <w:tabs>
          <w:tab w:val="left" w:pos="401"/>
          <w:tab w:val="left" w:pos="2491"/>
        </w:tabs>
        <w:spacing w:line="369" w:lineRule="exact"/>
        <w:rPr>
          <w:rFonts w:hint="default"/>
          <w:sz w:val="19"/>
          <w:szCs w:val="19"/>
          <w:lang w:val="en-US"/>
        </w:rPr>
      </w:pPr>
      <w:r>
        <w:rPr>
          <w:rStyle w:val="11"/>
          <w:sz w:val="19"/>
          <w:szCs w:val="19"/>
          <w:lang w:val="en-US"/>
        </w:rPr>
        <w:t>(3)</w:t>
      </w:r>
      <w:r>
        <w:rPr>
          <w:rStyle w:val="11"/>
          <w:rFonts w:hint="default"/>
          <w:sz w:val="19"/>
          <w:szCs w:val="19"/>
        </w:rPr>
        <w:t>将</w:t>
      </w:r>
      <w:r>
        <w:rPr>
          <w:rStyle w:val="11"/>
          <w:rFonts w:hint="default"/>
          <w:i/>
          <w:sz w:val="19"/>
          <w:szCs w:val="19"/>
        </w:rPr>
        <w:t>5H</w:t>
      </w:r>
      <w:r>
        <w:rPr>
          <w:rStyle w:val="11"/>
          <w:rFonts w:hint="default"/>
          <w:sz w:val="19"/>
          <w:szCs w:val="19"/>
        </w:rPr>
        <w:t>的定值电阻接人电路闭合开关，移动滑片</w:t>
      </w:r>
      <w:r>
        <w:rPr>
          <w:rStyle w:val="11"/>
          <w:rFonts w:hint="default"/>
          <w:b/>
          <w:sz w:val="19"/>
          <w:szCs w:val="19"/>
        </w:rPr>
        <w:t>P</w:t>
      </w:r>
      <w:r>
        <w:rPr>
          <w:rStyle w:val="11"/>
          <w:rFonts w:hint="default"/>
          <w:sz w:val="19"/>
          <w:szCs w:val="19"/>
        </w:rPr>
        <w:t>发现电流表指针反向偏转，造成这种现 象的原因是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sz w:val="19"/>
          <w:szCs w:val="19"/>
          <w:u w:val="single"/>
          <w:lang w:val="en-US"/>
        </w:rPr>
        <w:t xml:space="preserve">      </w:t>
      </w:r>
      <w:r>
        <w:rPr>
          <w:rStyle w:val="11"/>
          <w:sz w:val="19"/>
          <w:szCs w:val="19"/>
          <w:lang w:val="en-US"/>
        </w:rPr>
        <w:t>。</w:t>
      </w:r>
    </w:p>
    <w:p>
      <w:pPr>
        <w:pStyle w:val="10"/>
        <w:tabs>
          <w:tab w:val="left" w:pos="401"/>
          <w:tab w:val="left" w:pos="4457"/>
        </w:tabs>
        <w:spacing w:line="369" w:lineRule="exact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(4)</w:t>
      </w:r>
      <w:r>
        <w:rPr>
          <w:rStyle w:val="11"/>
          <w:rFonts w:hint="default"/>
          <w:sz w:val="19"/>
          <w:szCs w:val="19"/>
        </w:rPr>
        <w:t>纠正错误后接着进行实验，实验过程中，将的电阻换成</w:t>
      </w:r>
      <w:r>
        <w:rPr>
          <w:rStyle w:val="11"/>
          <w:rFonts w:hint="default"/>
          <w:b/>
          <w:sz w:val="19"/>
          <w:szCs w:val="19"/>
        </w:rPr>
        <w:t>10(1</w:t>
      </w:r>
      <w:r>
        <w:rPr>
          <w:rStyle w:val="11"/>
          <w:rFonts w:hint="default"/>
          <w:sz w:val="19"/>
          <w:szCs w:val="19"/>
        </w:rPr>
        <w:t>的电阻，闭合开关后，为保 证电压表示数与更换前相同，滑片</w:t>
      </w:r>
      <w:r>
        <w:rPr>
          <w:rStyle w:val="11"/>
          <w:rFonts w:hint="default"/>
          <w:b/>
          <w:sz w:val="19"/>
          <w:szCs w:val="19"/>
        </w:rPr>
        <w:t>P</w:t>
      </w:r>
      <w:r>
        <w:rPr>
          <w:rStyle w:val="11"/>
          <w:rFonts w:hint="default"/>
          <w:sz w:val="19"/>
          <w:szCs w:val="19"/>
        </w:rPr>
        <w:t>应向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(选填“左”或“右”)端滑动；</w:t>
      </w:r>
    </w:p>
    <w:p>
      <w:pPr>
        <w:pStyle w:val="10"/>
        <w:tabs>
          <w:tab w:val="left" w:pos="2359"/>
        </w:tabs>
        <w:spacing w:line="494" w:lineRule="exact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(5)</w:t>
      </w:r>
      <w:r>
        <w:rPr>
          <w:rStyle w:val="11"/>
          <w:rFonts w:hint="default"/>
          <w:sz w:val="19"/>
          <w:szCs w:val="19"/>
        </w:rPr>
        <w:t>实验中依次接人定值电阻，调节滑片使定值电阻两端电压相同，记下电流表读数，绘出电流</w:t>
      </w:r>
      <w:r>
        <w:rPr>
          <w:rStyle w:val="11"/>
          <w:rFonts w:hint="default"/>
          <w:b/>
          <w:sz w:val="19"/>
          <w:szCs w:val="19"/>
        </w:rPr>
        <w:t>I</w:t>
      </w:r>
      <w:r>
        <w:rPr>
          <w:rStyle w:val="11"/>
          <w:rFonts w:hint="default"/>
          <w:sz w:val="19"/>
          <w:szCs w:val="19"/>
        </w:rPr>
        <w:t>与电阻的倒数</w:t>
      </w:r>
      <w:r>
        <w:rPr>
          <w:rStyle w:val="11"/>
          <w:rFonts w:hint="default"/>
          <w:b/>
          <w:sz w:val="19"/>
          <w:szCs w:val="19"/>
        </w:rPr>
        <w:t>1</w:t>
      </w:r>
      <w:r>
        <w:rPr>
          <w:rStyle w:val="11"/>
          <w:rFonts w:hint="default"/>
          <w:sz w:val="19"/>
          <w:szCs w:val="19"/>
        </w:rPr>
        <w:t>变化的关系图像乙，由图乙可知:导体两端的电压一定时，通过导体的电流 与导体的电阻成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比；</w:t>
      </w:r>
    </w:p>
    <w:p>
      <w:pPr>
        <w:pStyle w:val="10"/>
        <w:tabs>
          <w:tab w:val="left" w:pos="401"/>
          <w:tab w:val="left" w:pos="3461"/>
        </w:tabs>
        <w:spacing w:line="369" w:lineRule="exact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(6)</w:t>
      </w:r>
      <w:r>
        <w:rPr>
          <w:rStyle w:val="11"/>
          <w:rFonts w:hint="default"/>
          <w:sz w:val="19"/>
          <w:szCs w:val="19"/>
        </w:rPr>
        <w:t>为完成整个实验，应该选择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(填选项)种规格的滑动变阻器。</w:t>
      </w:r>
    </w:p>
    <w:p>
      <w:pPr>
        <w:pStyle w:val="10"/>
        <w:tabs>
          <w:tab w:val="left" w:pos="401"/>
        </w:tabs>
        <w:spacing w:line="369" w:lineRule="exact"/>
        <w:ind w:firstLine="190" w:firstLineChars="100"/>
        <w:rPr>
          <w:rFonts w:hint="default" w:ascii="微软雅黑" w:hAnsi="微软雅黑" w:eastAsia="微软雅黑" w:cs="微软雅黑"/>
          <w:sz w:val="19"/>
          <w:szCs w:val="19"/>
          <w:lang w:val="en-US"/>
        </w:rPr>
      </w:pPr>
      <w:r>
        <w:rPr>
          <w:sz w:val="19"/>
          <w:szCs w:val="19"/>
          <w:lang w:val="en-US"/>
        </w:rPr>
        <w:t>A.50</w:t>
      </w:r>
      <w:r>
        <w:rPr>
          <w:rFonts w:ascii="微软雅黑" w:hAnsi="微软雅黑" w:eastAsia="微软雅黑" w:cs="微软雅黑"/>
          <w:sz w:val="19"/>
          <w:szCs w:val="19"/>
          <w:lang w:val="en-US"/>
        </w:rPr>
        <w:t>Ω、1.0A         B.100Ω、1.2A        C. 200Ω、0.3A</w:t>
      </w:r>
    </w:p>
    <w:p>
      <w:pPr>
        <w:pStyle w:val="10"/>
        <w:numPr>
          <w:ilvl w:val="0"/>
          <w:numId w:val="5"/>
        </w:numPr>
        <w:spacing w:line="389" w:lineRule="exact"/>
        <w:rPr>
          <w:rStyle w:val="11"/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小军同学在“测定小灯泡电功率"的实验中，所连电路如图甲所示，其中电源电压为6V，小灯泡的额定电压为2.5V（灯丝电阻约为12</w:t>
      </w:r>
      <w:r>
        <w:rPr>
          <w:rStyle w:val="11"/>
          <w:rFonts w:ascii="微软雅黑" w:hAnsi="微软雅黑" w:eastAsia="微软雅黑" w:cs="微软雅黑"/>
          <w:sz w:val="19"/>
          <w:szCs w:val="19"/>
        </w:rPr>
        <w:t>Ω</w:t>
      </w:r>
      <w:r>
        <w:rPr>
          <w:rStyle w:val="11"/>
          <w:rFonts w:hint="default"/>
          <w:sz w:val="19"/>
          <w:szCs w:val="19"/>
        </w:rPr>
        <w:t>）</w:t>
      </w: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  <w: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861060</wp:posOffset>
            </wp:positionH>
            <wp:positionV relativeFrom="paragraph">
              <wp:posOffset>22225</wp:posOffset>
            </wp:positionV>
            <wp:extent cx="4551680" cy="1049020"/>
            <wp:effectExtent l="0" t="0" r="35560" b="2540"/>
            <wp:wrapTight wrapText="bothSides">
              <wp:wrapPolygon>
                <wp:start x="0" y="0"/>
                <wp:lineTo x="0" y="21338"/>
                <wp:lineTo x="21552" y="21338"/>
                <wp:lineTo x="21552" y="0"/>
                <wp:lineTo x="0" y="0"/>
              </wp:wrapPolygon>
            </wp:wrapTight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51680" cy="104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Style w:val="11"/>
          <w:rFonts w:hint="default"/>
          <w:sz w:val="19"/>
          <w:szCs w:val="19"/>
          <w:lang w:val="en-US"/>
        </w:rPr>
      </w:pPr>
    </w:p>
    <w:p>
      <w:pPr>
        <w:pStyle w:val="10"/>
        <w:tabs>
          <w:tab w:val="left" w:pos="401"/>
          <w:tab w:val="left" w:pos="6482"/>
        </w:tabs>
        <w:spacing w:line="240" w:lineRule="auto"/>
        <w:jc w:val="both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(1)</w:t>
      </w:r>
      <w:r>
        <w:rPr>
          <w:rStyle w:val="11"/>
          <w:rFonts w:hint="default"/>
          <w:sz w:val="19"/>
          <w:szCs w:val="19"/>
        </w:rPr>
        <w:t>为了能够顺利完成该实验探究,下列两种规格的滑动变阻器应选用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rFonts w:hint="default"/>
          <w:sz w:val="19"/>
          <w:szCs w:val="19"/>
        </w:rPr>
        <w:t>(选填“A”或“B”)</w:t>
      </w:r>
    </w:p>
    <w:p>
      <w:pPr>
        <w:pStyle w:val="16"/>
        <w:tabs>
          <w:tab w:val="left" w:pos="369"/>
        </w:tabs>
        <w:rPr>
          <w:rFonts w:hint="default"/>
        </w:rPr>
      </w:pPr>
      <w:r>
        <w:rPr>
          <w:rStyle w:val="17"/>
          <w:rFonts w:ascii="宋体" w:hAnsi="宋体" w:eastAsia="宋体"/>
          <w:lang w:val="en-US"/>
        </w:rPr>
        <w:t>A.</w:t>
      </w:r>
      <w:r>
        <w:rPr>
          <w:rStyle w:val="17"/>
          <w:rFonts w:hint="default" w:ascii="宋体" w:hAnsi="宋体" w:eastAsia="宋体"/>
        </w:rPr>
        <w:t>“</w:t>
      </w:r>
      <w:r>
        <w:rPr>
          <w:rStyle w:val="17"/>
          <w:rFonts w:ascii="宋体" w:hAnsi="宋体" w:eastAsia="宋体"/>
          <w:lang w:val="en-US"/>
        </w:rPr>
        <w:t>10</w:t>
      </w:r>
      <w:r>
        <w:rPr>
          <w:rStyle w:val="17"/>
          <w:rFonts w:ascii="微软雅黑" w:hAnsi="微软雅黑" w:eastAsia="微软雅黑" w:cs="微软雅黑"/>
          <w:lang w:val="en-US"/>
        </w:rPr>
        <w:t>Ω</w:t>
      </w:r>
      <w:r>
        <w:rPr>
          <w:rStyle w:val="17"/>
          <w:rFonts w:ascii="宋体" w:hAnsi="宋体" w:eastAsia="宋体"/>
          <w:lang w:val="en-US"/>
        </w:rPr>
        <w:t xml:space="preserve">  </w:t>
      </w:r>
      <w:r>
        <w:rPr>
          <w:rStyle w:val="17"/>
          <w:rFonts w:hint="default" w:ascii="宋体" w:hAnsi="宋体" w:eastAsia="宋体"/>
        </w:rPr>
        <w:t xml:space="preserve"> 5 A”的滑动变阻器</w:t>
      </w:r>
    </w:p>
    <w:p>
      <w:pPr>
        <w:pStyle w:val="16"/>
        <w:tabs>
          <w:tab w:val="left" w:pos="369"/>
        </w:tabs>
        <w:rPr>
          <w:rFonts w:hint="default"/>
        </w:rPr>
      </w:pPr>
      <w:r>
        <w:rPr>
          <w:rStyle w:val="17"/>
          <w:rFonts w:ascii="宋体" w:hAnsi="宋体" w:eastAsia="宋体"/>
          <w:lang w:val="en-US"/>
        </w:rPr>
        <w:t>B.</w:t>
      </w:r>
      <w:r>
        <w:rPr>
          <w:rStyle w:val="17"/>
          <w:rFonts w:hint="default" w:ascii="宋体" w:hAnsi="宋体" w:eastAsia="宋体"/>
        </w:rPr>
        <w:t xml:space="preserve">“50 </w:t>
      </w:r>
      <w:r>
        <w:rPr>
          <w:rStyle w:val="17"/>
          <w:rFonts w:ascii="微软雅黑" w:hAnsi="微软雅黑" w:eastAsia="微软雅黑" w:cs="微软雅黑"/>
        </w:rPr>
        <w:t>Ω</w:t>
      </w:r>
      <w:r>
        <w:rPr>
          <w:rStyle w:val="17"/>
          <w:rFonts w:hint="default" w:ascii="宋体" w:hAnsi="宋体" w:eastAsia="宋体"/>
        </w:rPr>
        <w:t xml:space="preserve"> </w:t>
      </w:r>
      <w:r>
        <w:rPr>
          <w:rStyle w:val="17"/>
          <w:rFonts w:ascii="宋体" w:hAnsi="宋体" w:eastAsia="宋体"/>
          <w:lang w:val="en-US"/>
        </w:rPr>
        <w:t xml:space="preserve"> </w:t>
      </w:r>
      <w:r>
        <w:rPr>
          <w:rStyle w:val="17"/>
          <w:rFonts w:hint="default" w:ascii="宋体" w:hAnsi="宋体" w:eastAsia="宋体"/>
        </w:rPr>
        <w:t>0.5 A”的滑动变阻器</w:t>
      </w:r>
    </w:p>
    <w:p>
      <w:pPr>
        <w:pStyle w:val="10"/>
        <w:tabs>
          <w:tab w:val="left" w:pos="401"/>
        </w:tabs>
        <w:spacing w:line="240" w:lineRule="auto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sz w:val="19"/>
          <w:szCs w:val="19"/>
          <w:lang w:val="en-US"/>
        </w:rPr>
        <w:t>(2)</w:t>
      </w:r>
      <w:r>
        <w:rPr>
          <w:rStyle w:val="11"/>
          <w:rFonts w:hint="default"/>
          <w:sz w:val="19"/>
          <w:szCs w:val="19"/>
        </w:rPr>
        <w:t>根据实验测得的数据，绘制出小灯泡的电流随它两端电压变化的关系图像如图乙所示，</w:t>
      </w:r>
      <w:r>
        <w:rPr>
          <w:rStyle w:val="11"/>
          <w:sz w:val="19"/>
          <w:szCs w:val="19"/>
          <w:lang w:val="en-US"/>
        </w:rPr>
        <w:t>分析图像可知：小灯泡的额定功率为_____W。小灯泡的I-U图像是曲线的原因是_________________________________________。</w:t>
      </w:r>
    </w:p>
    <w:p>
      <w:pPr>
        <w:pStyle w:val="10"/>
        <w:tabs>
          <w:tab w:val="left" w:pos="401"/>
        </w:tabs>
        <w:spacing w:line="240" w:lineRule="auto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sz w:val="19"/>
          <w:szCs w:val="19"/>
        </w:rPr>
        <w:t>（</w:t>
      </w:r>
      <w:r>
        <w:rPr>
          <w:rStyle w:val="11"/>
          <w:sz w:val="19"/>
          <w:szCs w:val="19"/>
          <w:lang w:val="en-US"/>
        </w:rPr>
        <w:t>3</w:t>
      </w:r>
      <w:r>
        <w:rPr>
          <w:rStyle w:val="11"/>
          <w:sz w:val="19"/>
          <w:szCs w:val="19"/>
        </w:rPr>
        <w:t>）</w:t>
      </w:r>
      <w:r>
        <w:rPr>
          <w:rStyle w:val="11"/>
          <w:rFonts w:hint="default"/>
          <w:sz w:val="19"/>
          <w:szCs w:val="19"/>
        </w:rPr>
        <w:t>完成上面实验后，小军同学又想测量额定电压为的小灯泡的额定功率，但发现电流表</w:t>
      </w:r>
    </w:p>
    <w:p>
      <w:pPr>
        <w:pStyle w:val="10"/>
        <w:spacing w:line="389" w:lineRule="exact"/>
        <w:rPr>
          <w:rStyle w:val="11"/>
          <w:rFonts w:hint="default"/>
          <w:sz w:val="19"/>
          <w:szCs w:val="19"/>
        </w:rPr>
      </w:pPr>
      <w: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3421380</wp:posOffset>
            </wp:positionH>
            <wp:positionV relativeFrom="paragraph">
              <wp:posOffset>274320</wp:posOffset>
            </wp:positionV>
            <wp:extent cx="2423795" cy="1174115"/>
            <wp:effectExtent l="0" t="0" r="29845" b="14605"/>
            <wp:wrapTight wrapText="bothSides">
              <wp:wrapPolygon>
                <wp:start x="0" y="0"/>
                <wp:lineTo x="0" y="21308"/>
                <wp:lineTo x="21459" y="21308"/>
                <wp:lineTo x="21459" y="0"/>
                <wp:lineTo x="0" y="0"/>
              </wp:wrapPolygon>
            </wp:wrapTight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23795" cy="117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rFonts w:hint="default"/>
          <w:sz w:val="19"/>
          <w:szCs w:val="19"/>
        </w:rPr>
        <w:t>已经损坏，于是他又找来了两个开关和一个定值电阻，设计了如图丙所示的电路，已知电源电 压恒为</w:t>
      </w:r>
      <w:r>
        <w:rPr>
          <w:rStyle w:val="11"/>
          <w:sz w:val="19"/>
          <w:szCs w:val="19"/>
          <w:lang w:val="en-US"/>
        </w:rPr>
        <w:t>U</w:t>
      </w:r>
      <w:r>
        <w:rPr>
          <w:rStyle w:val="11"/>
          <w:rFonts w:hint="default"/>
          <w:sz w:val="19"/>
          <w:szCs w:val="19"/>
        </w:rPr>
        <w:t>，定值电阻的阻值为</w:t>
      </w:r>
      <w:r>
        <w:rPr>
          <w:rStyle w:val="11"/>
          <w:sz w:val="19"/>
          <w:szCs w:val="19"/>
          <w:lang w:val="en-US"/>
        </w:rPr>
        <w:t>Ro</w:t>
      </w:r>
      <w:r>
        <w:rPr>
          <w:rStyle w:val="11"/>
          <w:rFonts w:hint="default"/>
          <w:sz w:val="19"/>
          <w:szCs w:val="19"/>
        </w:rPr>
        <w:t>，请你完成下面实验步骤：</w:t>
      </w:r>
    </w:p>
    <w:p>
      <w:pPr>
        <w:pStyle w:val="10"/>
        <w:spacing w:line="389" w:lineRule="exact"/>
        <w:rPr>
          <w:rStyle w:val="11"/>
          <w:rFonts w:hint="default"/>
          <w:sz w:val="19"/>
          <w:szCs w:val="19"/>
        </w:rPr>
      </w:pPr>
    </w:p>
    <w:p>
      <w:pPr>
        <w:pStyle w:val="10"/>
        <w:spacing w:line="389" w:lineRule="exact"/>
        <w:rPr>
          <w:rStyle w:val="11"/>
          <w:rFonts w:hint="default"/>
          <w:sz w:val="19"/>
          <w:szCs w:val="19"/>
        </w:rPr>
      </w:pPr>
    </w:p>
    <w:p>
      <w:pPr>
        <w:pStyle w:val="10"/>
        <w:spacing w:line="389" w:lineRule="exact"/>
        <w:rPr>
          <w:rStyle w:val="11"/>
          <w:rFonts w:hint="default"/>
          <w:sz w:val="19"/>
          <w:szCs w:val="19"/>
        </w:rPr>
      </w:pPr>
    </w:p>
    <w:p>
      <w:pPr>
        <w:pStyle w:val="10"/>
        <w:spacing w:line="389" w:lineRule="exact"/>
        <w:rPr>
          <w:rStyle w:val="11"/>
          <w:rFonts w:hint="default"/>
          <w:sz w:val="19"/>
          <w:szCs w:val="19"/>
          <w:u w:val="single"/>
        </w:rPr>
      </w:pPr>
    </w:p>
    <w:p>
      <w:pPr>
        <w:pStyle w:val="10"/>
        <w:spacing w:line="389" w:lineRule="exact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rFonts w:cs="宋体"/>
          <w:sz w:val="19"/>
          <w:szCs w:val="19"/>
        </w:rPr>
        <w:t>①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sz w:val="19"/>
          <w:szCs w:val="19"/>
          <w:u w:val="single"/>
          <w:lang w:val="en-US"/>
        </w:rPr>
        <w:t xml:space="preserve">      </w:t>
      </w:r>
      <w:r>
        <w:rPr>
          <w:rStyle w:val="11"/>
          <w:rFonts w:hint="default"/>
          <w:sz w:val="19"/>
          <w:szCs w:val="19"/>
        </w:rPr>
        <w:tab/>
      </w:r>
      <w:r>
        <w:rPr>
          <w:rStyle w:val="11"/>
          <w:rFonts w:hint="default"/>
          <w:sz w:val="19"/>
          <w:szCs w:val="19"/>
        </w:rPr>
        <w:t>（填写</w:t>
      </w:r>
      <w:r>
        <w:rPr>
          <w:rStyle w:val="11"/>
          <w:rFonts w:hint="default"/>
          <w:sz w:val="20"/>
          <w:szCs w:val="20"/>
        </w:rPr>
        <w:t>S</w:t>
      </w:r>
      <w:r>
        <w:rPr>
          <w:rStyle w:val="11"/>
          <w:sz w:val="20"/>
          <w:szCs w:val="20"/>
        </w:rPr>
        <w:t>、</w:t>
      </w:r>
      <w:r>
        <w:rPr>
          <w:rStyle w:val="11"/>
          <w:rFonts w:hint="default"/>
          <w:sz w:val="20"/>
          <w:szCs w:val="20"/>
        </w:rPr>
        <w:t>S</w:t>
      </w:r>
      <w:r>
        <w:rPr>
          <w:rStyle w:val="11"/>
          <w:sz w:val="20"/>
          <w:szCs w:val="20"/>
          <w:vertAlign w:val="subscript"/>
          <w:lang w:val="en-US"/>
        </w:rPr>
        <w:t>1</w:t>
      </w:r>
      <w:r>
        <w:rPr>
          <w:rStyle w:val="11"/>
          <w:sz w:val="20"/>
          <w:szCs w:val="20"/>
          <w:lang w:val="en-US"/>
        </w:rPr>
        <w:t>、</w:t>
      </w:r>
      <w:r>
        <w:rPr>
          <w:rStyle w:val="11"/>
          <w:rFonts w:hint="default"/>
          <w:sz w:val="20"/>
          <w:szCs w:val="20"/>
        </w:rPr>
        <w:t>S</w:t>
      </w:r>
      <w:r>
        <w:rPr>
          <w:rStyle w:val="11"/>
          <w:sz w:val="20"/>
          <w:szCs w:val="20"/>
          <w:vertAlign w:val="subscript"/>
          <w:lang w:val="en-US"/>
        </w:rPr>
        <w:t>2</w:t>
      </w:r>
      <w:r>
        <w:rPr>
          <w:rStyle w:val="11"/>
          <w:rFonts w:hint="default"/>
          <w:sz w:val="19"/>
          <w:szCs w:val="19"/>
        </w:rPr>
        <w:t>的通断情况），调节滑动变阻器的滑片，使电压表示数为</w:t>
      </w:r>
      <w:r>
        <w:rPr>
          <w:rStyle w:val="11"/>
          <w:sz w:val="19"/>
          <w:szCs w:val="19"/>
          <w:u w:val="single"/>
        </w:rPr>
        <w:t xml:space="preserve"> </w:t>
      </w:r>
      <w:r>
        <w:rPr>
          <w:rStyle w:val="11"/>
          <w:sz w:val="19"/>
          <w:szCs w:val="19"/>
          <w:u w:val="single"/>
        </w:rPr>
        <w:tab/>
      </w:r>
      <w:r>
        <w:rPr>
          <w:rStyle w:val="11"/>
          <w:sz w:val="19"/>
          <w:szCs w:val="19"/>
          <w:u w:val="single"/>
          <w:lang w:val="en-US"/>
        </w:rPr>
        <w:t xml:space="preserve">        </w:t>
      </w:r>
      <w:r>
        <w:rPr>
          <w:rStyle w:val="11"/>
          <w:sz w:val="19"/>
          <w:szCs w:val="19"/>
          <w:lang w:val="en-US"/>
        </w:rPr>
        <w:t xml:space="preserve"> ；</w:t>
      </w:r>
    </w:p>
    <w:p>
      <w:pPr>
        <w:pStyle w:val="10"/>
        <w:tabs>
          <w:tab w:val="left" w:pos="401"/>
          <w:tab w:val="left" w:pos="1038"/>
        </w:tabs>
        <w:spacing w:after="100" w:line="526" w:lineRule="exact"/>
        <w:rPr>
          <w:rFonts w:hint="default"/>
          <w:sz w:val="20"/>
          <w:szCs w:val="20"/>
          <w:lang w:val="en-US"/>
        </w:rPr>
      </w:pPr>
      <w:r>
        <w:rPr>
          <w:rStyle w:val="11"/>
          <w:rFonts w:cs="宋体"/>
          <w:sz w:val="20"/>
          <w:szCs w:val="20"/>
        </w:rPr>
        <w:t>②</w:t>
      </w:r>
      <w:r>
        <w:rPr>
          <w:rStyle w:val="11"/>
          <w:sz w:val="20"/>
          <w:szCs w:val="20"/>
          <w:lang w:val="en-US"/>
        </w:rPr>
        <w:t xml:space="preserve"> </w:t>
      </w:r>
      <w:r>
        <w:rPr>
          <w:rStyle w:val="11"/>
          <w:sz w:val="20"/>
          <w:szCs w:val="20"/>
          <w:u w:val="single"/>
          <w:lang w:val="en-US"/>
        </w:rPr>
        <w:t xml:space="preserve">  </w:t>
      </w:r>
      <w:r>
        <w:rPr>
          <w:rStyle w:val="11"/>
          <w:sz w:val="20"/>
          <w:szCs w:val="20"/>
          <w:u w:val="single"/>
        </w:rPr>
        <w:t xml:space="preserve"> </w:t>
      </w:r>
      <w:r>
        <w:rPr>
          <w:rStyle w:val="11"/>
          <w:sz w:val="20"/>
          <w:szCs w:val="20"/>
          <w:u w:val="single"/>
        </w:rPr>
        <w:tab/>
      </w:r>
      <w:r>
        <w:rPr>
          <w:rStyle w:val="11"/>
          <w:rFonts w:hint="default"/>
          <w:sz w:val="19"/>
          <w:szCs w:val="19"/>
        </w:rPr>
        <w:t xml:space="preserve"> （填写填写</w:t>
      </w:r>
      <w:r>
        <w:rPr>
          <w:rStyle w:val="11"/>
          <w:rFonts w:hint="default"/>
          <w:sz w:val="20"/>
          <w:szCs w:val="20"/>
        </w:rPr>
        <w:t>S</w:t>
      </w:r>
      <w:r>
        <w:rPr>
          <w:rStyle w:val="11"/>
          <w:sz w:val="20"/>
          <w:szCs w:val="20"/>
        </w:rPr>
        <w:t>、</w:t>
      </w:r>
      <w:r>
        <w:rPr>
          <w:rStyle w:val="11"/>
          <w:rFonts w:hint="default"/>
          <w:sz w:val="20"/>
          <w:szCs w:val="20"/>
        </w:rPr>
        <w:t>S</w:t>
      </w:r>
      <w:r>
        <w:rPr>
          <w:rStyle w:val="11"/>
          <w:sz w:val="20"/>
          <w:szCs w:val="20"/>
          <w:vertAlign w:val="subscript"/>
          <w:lang w:val="en-US"/>
        </w:rPr>
        <w:t>1</w:t>
      </w:r>
      <w:r>
        <w:rPr>
          <w:rStyle w:val="11"/>
          <w:sz w:val="20"/>
          <w:szCs w:val="20"/>
          <w:lang w:val="en-US"/>
        </w:rPr>
        <w:t>、</w:t>
      </w:r>
      <w:r>
        <w:rPr>
          <w:rStyle w:val="11"/>
          <w:rFonts w:hint="default"/>
          <w:sz w:val="20"/>
          <w:szCs w:val="20"/>
        </w:rPr>
        <w:t>S</w:t>
      </w:r>
      <w:r>
        <w:rPr>
          <w:rStyle w:val="11"/>
          <w:sz w:val="20"/>
          <w:szCs w:val="20"/>
          <w:vertAlign w:val="subscript"/>
          <w:lang w:val="en-US"/>
        </w:rPr>
        <w:t>2</w:t>
      </w:r>
      <w:r>
        <w:rPr>
          <w:rStyle w:val="11"/>
          <w:rFonts w:hint="default"/>
          <w:sz w:val="19"/>
          <w:szCs w:val="19"/>
        </w:rPr>
        <w:t>的通断情况），保持滑动变阻器的滑片不动，读出电压表示数</w:t>
      </w:r>
      <w:r>
        <w:rPr>
          <w:rStyle w:val="11"/>
          <w:rFonts w:hint="default"/>
          <w:iCs/>
          <w:sz w:val="20"/>
          <w:szCs w:val="20"/>
        </w:rPr>
        <w:t>为U</w:t>
      </w:r>
      <w:r>
        <w:rPr>
          <w:rStyle w:val="11"/>
          <w:iCs/>
          <w:sz w:val="20"/>
          <w:szCs w:val="20"/>
          <w:vertAlign w:val="subscript"/>
          <w:lang w:val="en-US"/>
        </w:rPr>
        <w:t>1</w:t>
      </w:r>
    </w:p>
    <w:p>
      <w:pPr>
        <w:pStyle w:val="10"/>
        <w:tabs>
          <w:tab w:val="left" w:pos="401"/>
          <w:tab w:val="left" w:pos="4306"/>
        </w:tabs>
        <w:spacing w:line="240" w:lineRule="auto"/>
        <w:rPr>
          <w:rStyle w:val="11"/>
          <w:rFonts w:hint="default"/>
          <w:sz w:val="19"/>
          <w:szCs w:val="19"/>
          <w:lang w:val="en-US"/>
        </w:rPr>
      </w:pPr>
      <w:r>
        <w:rPr>
          <w:rStyle w:val="11"/>
          <w:rFonts w:cs="宋体"/>
          <w:sz w:val="19"/>
          <w:szCs w:val="19"/>
        </w:rPr>
        <w:t>③</w:t>
      </w:r>
      <w:r>
        <w:rPr>
          <w:rStyle w:val="11"/>
          <w:rFonts w:hint="default"/>
          <w:sz w:val="19"/>
          <w:szCs w:val="19"/>
        </w:rPr>
        <w:t>灯泡额定功率的表达式为</w:t>
      </w:r>
      <w:r>
        <w:rPr>
          <w:rStyle w:val="11"/>
          <w:sz w:val="19"/>
          <w:szCs w:val="19"/>
          <w:lang w:val="en-US"/>
        </w:rPr>
        <w:t>P</w:t>
      </w:r>
      <w:r>
        <w:rPr>
          <w:rStyle w:val="11"/>
          <w:sz w:val="19"/>
          <w:szCs w:val="19"/>
          <w:vertAlign w:val="subscript"/>
          <w:lang w:val="en-US"/>
        </w:rPr>
        <w:t>额</w:t>
      </w:r>
      <w:r>
        <w:rPr>
          <w:rStyle w:val="11"/>
          <w:sz w:val="19"/>
          <w:szCs w:val="19"/>
          <w:lang w:val="en-US"/>
        </w:rPr>
        <w:t>_______.</w:t>
      </w:r>
    </w:p>
    <w:p>
      <w:pPr>
        <w:pStyle w:val="10"/>
        <w:spacing w:line="437" w:lineRule="exact"/>
        <w:rPr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五、综合应用题(本题共</w:t>
      </w:r>
      <w:r>
        <w:rPr>
          <w:rStyle w:val="11"/>
          <w:rFonts w:hint="default"/>
          <w:sz w:val="19"/>
          <w:szCs w:val="19"/>
        </w:rPr>
        <w:t>2</w:t>
      </w:r>
      <w:r>
        <w:rPr>
          <w:rStyle w:val="11"/>
          <w:rFonts w:hint="default"/>
          <w:sz w:val="20"/>
          <w:szCs w:val="20"/>
        </w:rPr>
        <w:t>小题，每小题</w:t>
      </w:r>
      <w:r>
        <w:rPr>
          <w:rStyle w:val="11"/>
          <w:rFonts w:hint="default"/>
          <w:sz w:val="19"/>
          <w:szCs w:val="19"/>
        </w:rPr>
        <w:t>9</w:t>
      </w:r>
      <w:r>
        <w:rPr>
          <w:rStyle w:val="11"/>
          <w:rFonts w:hint="default"/>
          <w:sz w:val="20"/>
          <w:szCs w:val="20"/>
        </w:rPr>
        <w:t>分，共</w:t>
      </w:r>
      <w:r>
        <w:rPr>
          <w:rStyle w:val="11"/>
          <w:rFonts w:hint="default"/>
          <w:sz w:val="19"/>
          <w:szCs w:val="19"/>
        </w:rPr>
        <w:t>18</w:t>
      </w:r>
      <w:r>
        <w:rPr>
          <w:rStyle w:val="11"/>
          <w:rFonts w:hint="default"/>
          <w:sz w:val="20"/>
          <w:szCs w:val="20"/>
        </w:rPr>
        <w:t>分)</w:t>
      </w:r>
    </w:p>
    <w:p>
      <w:pPr>
        <w:pStyle w:val="10"/>
        <w:tabs>
          <w:tab w:val="left" w:pos="433"/>
        </w:tabs>
        <w:spacing w:line="480" w:lineRule="exact"/>
        <w:rPr>
          <w:rFonts w:hint="default"/>
          <w:sz w:val="19"/>
          <w:szCs w:val="19"/>
        </w:rPr>
      </w:pPr>
      <w:r>
        <w:rPr>
          <w:rStyle w:val="11"/>
          <w:sz w:val="20"/>
          <w:szCs w:val="20"/>
          <w:lang w:val="en-US"/>
        </w:rPr>
        <w:t>20.</w:t>
      </w:r>
      <w:r>
        <w:rPr>
          <w:rStyle w:val="11"/>
          <w:rFonts w:hint="default"/>
          <w:sz w:val="20"/>
          <w:szCs w:val="20"/>
        </w:rPr>
        <w:t>小芳家使用的是天然气热水器，她尝试估测该热水器的效率，以核对铭牌上的数值是否准确。当只有该热水器使用天然气时，把</w:t>
      </w:r>
      <w:r>
        <w:rPr>
          <w:rStyle w:val="11"/>
          <w:rFonts w:hint="default"/>
          <w:sz w:val="19"/>
          <w:szCs w:val="19"/>
        </w:rPr>
        <w:t>50kg</w:t>
      </w:r>
      <w:r>
        <w:rPr>
          <w:rStyle w:val="11"/>
          <w:rFonts w:hint="default"/>
          <w:sz w:val="20"/>
          <w:szCs w:val="20"/>
        </w:rPr>
        <w:t>的水从</w:t>
      </w:r>
      <w:r>
        <w:rPr>
          <w:rStyle w:val="11"/>
          <w:sz w:val="20"/>
          <w:szCs w:val="20"/>
          <w:lang w:val="en-US"/>
        </w:rPr>
        <w:t>20</w:t>
      </w:r>
      <w:r>
        <w:rPr>
          <w:rStyle w:val="11"/>
          <w:rFonts w:cs="宋体"/>
          <w:sz w:val="20"/>
          <w:szCs w:val="20"/>
          <w:lang w:val="en-US"/>
        </w:rPr>
        <w:t>℃</w:t>
      </w:r>
      <w:r>
        <w:rPr>
          <w:rStyle w:val="11"/>
          <w:rFonts w:hint="default"/>
          <w:sz w:val="20"/>
          <w:szCs w:val="20"/>
        </w:rPr>
        <w:t>加热到</w:t>
      </w:r>
      <w:r>
        <w:rPr>
          <w:rStyle w:val="11"/>
          <w:rFonts w:hint="default"/>
          <w:sz w:val="19"/>
          <w:szCs w:val="19"/>
        </w:rPr>
        <w:t>54</w:t>
      </w:r>
      <w:r>
        <w:rPr>
          <w:rStyle w:val="11"/>
          <w:rFonts w:cs="宋体"/>
          <w:sz w:val="19"/>
          <w:szCs w:val="19"/>
        </w:rPr>
        <w:t>℃</w:t>
      </w:r>
      <w:r>
        <w:rPr>
          <w:rStyle w:val="11"/>
          <w:rFonts w:hint="default"/>
          <w:sz w:val="20"/>
          <w:szCs w:val="20"/>
        </w:rPr>
        <w:t>，天然气表的示数由</w:t>
      </w:r>
      <w:r>
        <w:rPr>
          <w:rStyle w:val="17"/>
          <w:rFonts w:hint="default"/>
        </w:rPr>
        <w:t>1365.05m</w:t>
      </w:r>
      <w:r>
        <w:rPr>
          <w:rStyle w:val="17"/>
          <w:rFonts w:hint="default"/>
          <w:vertAlign w:val="superscript"/>
        </w:rPr>
        <w:t>3</w:t>
      </w:r>
      <w:r>
        <w:rPr>
          <w:rStyle w:val="17"/>
          <w:rFonts w:hint="default"/>
          <w:sz w:val="20"/>
          <w:szCs w:val="20"/>
        </w:rPr>
        <w:t>变为</w:t>
      </w:r>
      <w:r>
        <w:rPr>
          <w:rStyle w:val="17"/>
          <w:rFonts w:hint="default"/>
        </w:rPr>
        <w:t>1365.17m</w:t>
      </w:r>
      <w:r>
        <w:rPr>
          <w:rStyle w:val="17"/>
          <w:rFonts w:hint="default"/>
          <w:vertAlign w:val="superscript"/>
        </w:rPr>
        <w:t>3</w:t>
      </w:r>
      <w:r>
        <w:rPr>
          <w:rStyle w:val="17"/>
          <w:rFonts w:hint="default"/>
        </w:rPr>
        <w:t>,</w:t>
      </w:r>
      <w:r>
        <w:rPr>
          <w:rStyle w:val="17"/>
          <w:rFonts w:hint="default"/>
          <w:sz w:val="20"/>
          <w:szCs w:val="20"/>
        </w:rPr>
        <w:t>已知水的比热容</w:t>
      </w:r>
      <w:r>
        <w:rPr>
          <w:rStyle w:val="17"/>
          <w:sz w:val="20"/>
          <w:szCs w:val="20"/>
          <w:lang w:val="en-US"/>
        </w:rPr>
        <w:t>c=4.2</w:t>
      </w:r>
      <w:r>
        <w:rPr>
          <w:rStyle w:val="17"/>
          <w:rFonts w:hint="default" w:ascii="Arial" w:hAnsi="Arial" w:cs="Arial"/>
          <w:sz w:val="20"/>
          <w:szCs w:val="20"/>
          <w:lang w:val="en-US"/>
        </w:rPr>
        <w:t>×</w:t>
      </w:r>
      <w:r>
        <w:rPr>
          <w:rStyle w:val="17"/>
          <w:sz w:val="20"/>
          <w:szCs w:val="20"/>
          <w:lang w:val="en-US"/>
        </w:rPr>
        <w:t>103J/(kg</w:t>
      </w:r>
      <w:r>
        <w:rPr>
          <w:rStyle w:val="17"/>
          <w:rFonts w:ascii="微软雅黑" w:hAnsi="微软雅黑" w:eastAsia="微软雅黑" w:cs="微软雅黑"/>
          <w:sz w:val="20"/>
          <w:szCs w:val="20"/>
          <w:lang w:val="en-US"/>
        </w:rPr>
        <w:t>∙</w:t>
      </w:r>
      <w:r>
        <w:rPr>
          <w:rStyle w:val="17"/>
          <w:rFonts w:cs="宋体"/>
          <w:sz w:val="20"/>
          <w:szCs w:val="20"/>
          <w:lang w:val="en-US"/>
        </w:rPr>
        <w:t>℃</w:t>
      </w:r>
      <w:r>
        <w:rPr>
          <w:rStyle w:val="17"/>
          <w:sz w:val="20"/>
          <w:szCs w:val="20"/>
          <w:lang w:val="en-US"/>
        </w:rPr>
        <w:t>)</w:t>
      </w:r>
      <w:r>
        <w:rPr>
          <w:rStyle w:val="17"/>
          <w:rFonts w:hint="default"/>
        </w:rPr>
        <w:t>,</w:t>
      </w:r>
      <w:r>
        <w:rPr>
          <w:rStyle w:val="17"/>
          <w:rFonts w:hint="default"/>
          <w:sz w:val="20"/>
          <w:szCs w:val="20"/>
        </w:rPr>
        <w:t>天然气的热值</w:t>
      </w:r>
      <w:r>
        <w:rPr>
          <w:rStyle w:val="17"/>
          <w:rFonts w:hint="default"/>
        </w:rPr>
        <w:t>q=7.0xl0</w:t>
      </w:r>
      <w:r>
        <w:rPr>
          <w:rStyle w:val="17"/>
          <w:rFonts w:hint="default"/>
          <w:vertAlign w:val="superscript"/>
        </w:rPr>
        <w:t>7</w:t>
      </w:r>
      <w:r>
        <w:rPr>
          <w:rStyle w:val="17"/>
          <w:rFonts w:hint="default"/>
        </w:rPr>
        <w:t>J/m</w:t>
      </w:r>
      <w:r>
        <w:rPr>
          <w:rStyle w:val="17"/>
          <w:rFonts w:hint="default"/>
          <w:vertAlign w:val="superscript"/>
        </w:rPr>
        <w:t>3</w:t>
      </w:r>
      <w:r>
        <w:rPr>
          <w:rStyle w:val="17"/>
          <w:rFonts w:hint="default"/>
        </w:rPr>
        <w:t>.</w:t>
      </w:r>
    </w:p>
    <w:p>
      <w:pPr>
        <w:pStyle w:val="10"/>
        <w:spacing w:after="220" w:line="437" w:lineRule="exact"/>
        <w:ind w:firstLine="240"/>
        <w:rPr>
          <w:rFonts w:hint="default"/>
          <w:sz w:val="20"/>
          <w:szCs w:val="20"/>
        </w:rPr>
      </w:pPr>
      <w:r>
        <w:rPr>
          <w:rStyle w:val="11"/>
          <w:rFonts w:hint="default"/>
          <w:sz w:val="20"/>
          <w:szCs w:val="20"/>
        </w:rPr>
        <w:t>求：⑴水吸收的热量；</w:t>
      </w:r>
    </w:p>
    <w:p>
      <w:pPr>
        <w:pStyle w:val="10"/>
        <w:tabs>
          <w:tab w:val="left" w:pos="646"/>
        </w:tabs>
        <w:spacing w:line="240" w:lineRule="auto"/>
        <w:ind w:firstLine="600" w:firstLineChars="300"/>
        <w:rPr>
          <w:rFonts w:hint="default"/>
          <w:sz w:val="20"/>
          <w:szCs w:val="20"/>
        </w:rPr>
      </w:pPr>
      <w:r>
        <w:rPr>
          <w:rStyle w:val="11"/>
          <w:sz w:val="20"/>
          <w:szCs w:val="20"/>
          <w:lang w:val="en-US"/>
        </w:rPr>
        <w:t>(2)</w:t>
      </w:r>
      <w:r>
        <w:rPr>
          <w:rStyle w:val="11"/>
          <w:rFonts w:hint="default"/>
          <w:sz w:val="20"/>
          <w:szCs w:val="20"/>
        </w:rPr>
        <w:t>消耗的天然气完全燃烧放出的热量；</w:t>
      </w:r>
    </w:p>
    <w:p>
      <w:pPr>
        <w:pStyle w:val="10"/>
        <w:tabs>
          <w:tab w:val="left" w:pos="646"/>
        </w:tabs>
        <w:spacing w:line="240" w:lineRule="auto"/>
        <w:ind w:firstLine="600" w:firstLineChars="300"/>
        <w:rPr>
          <w:rStyle w:val="11"/>
          <w:rFonts w:hint="default"/>
          <w:sz w:val="20"/>
          <w:szCs w:val="20"/>
        </w:rPr>
      </w:pPr>
      <w:r>
        <w:rPr>
          <w:rStyle w:val="11"/>
          <w:sz w:val="20"/>
          <w:szCs w:val="20"/>
          <w:lang w:val="en-US"/>
        </w:rPr>
        <w:t>(3)</w:t>
      </w:r>
      <w:r>
        <w:rPr>
          <w:rStyle w:val="11"/>
          <w:rFonts w:hint="default"/>
          <w:sz w:val="20"/>
          <w:szCs w:val="20"/>
        </w:rPr>
        <w:t>该热水器的效率。</w:t>
      </w:r>
    </w:p>
    <w:p>
      <w:pPr>
        <w:pStyle w:val="10"/>
        <w:tabs>
          <w:tab w:val="left" w:pos="646"/>
        </w:tabs>
        <w:spacing w:line="240" w:lineRule="auto"/>
        <w:rPr>
          <w:rStyle w:val="11"/>
          <w:rFonts w:hint="default"/>
          <w:sz w:val="20"/>
          <w:szCs w:val="20"/>
        </w:rPr>
      </w:pPr>
    </w:p>
    <w:p>
      <w:pPr>
        <w:pStyle w:val="10"/>
        <w:spacing w:line="382" w:lineRule="exact"/>
        <w:ind w:left="233" w:right="23" w:hanging="220"/>
        <w:jc w:val="both"/>
        <w:rPr>
          <w:rFonts w:hint="default"/>
          <w:sz w:val="19"/>
          <w:szCs w:val="19"/>
        </w:rPr>
      </w:pPr>
      <w:r>
        <w:rPr>
          <w:sz w:val="19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3742690</wp:posOffset>
                </wp:positionH>
                <wp:positionV relativeFrom="paragraph">
                  <wp:posOffset>250190</wp:posOffset>
                </wp:positionV>
                <wp:extent cx="441960" cy="310515"/>
                <wp:effectExtent l="0" t="0" r="0" b="10160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" cy="310515"/>
                          <a:chOff x="8845" y="76184"/>
                          <a:chExt cx="696" cy="504"/>
                        </a:xfrm>
                      </wpg:grpSpPr>
                      <wps:wsp>
                        <wps:cNvPr id="13" name="椭圆 1"/>
                        <wps:cNvSpPr/>
                        <wps:spPr>
                          <a:xfrm>
                            <a:off x="8953" y="76260"/>
                            <a:ext cx="312" cy="3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4" name="文本框 2"/>
                        <wps:cNvSpPr txBox="1"/>
                        <wps:spPr>
                          <a:xfrm>
                            <a:off x="8845" y="76184"/>
                            <a:ext cx="696" cy="50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eastAsia="zh-CN"/>
                                </w:rPr>
                              </w:pPr>
                              <w:r>
                                <w:rPr>
                                  <w:rFonts w:eastAsia="宋体"/>
                                  <w:lang w:eastAsia="zh-CN"/>
                                </w:rPr>
                                <w:t>A</w:t>
                              </w:r>
                              <w:r>
                                <w:rPr>
                                  <w:rFonts w:eastAsia="宋体"/>
                                  <w:vertAlign w:val="subscript"/>
                                  <w:lang w:eastAsia="zh-CN"/>
                                </w:rPr>
                                <w:t xml:space="preserve">2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4.7pt;margin-top:19.7pt;height:24.45pt;width:34.8pt;z-index:251669504;mso-width-relative:page;mso-height-relative:page;" coordorigin="8845,76184" coordsize="696,504" o:gfxdata="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">
                <o:lock v:ext="edit" aspectratio="f"/>
                <v:shape id="椭圆 1" o:spid="_x0000_s1026" o:spt="3" type="#_x0000_t3" style="position:absolute;left:8953;top:76260;height:360;width:312;v-text-anchor:middle;" filled="f" stroked="t" coordsize="21600,21600" o:gfxdata="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5eLzm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文本框 2" o:spid="_x0000_s1026" o:spt="202" type="#_x0000_t202" style="position:absolute;left:8845;top:76184;height:504;width:696;" filled="f" stroked="f" coordsize="21600,21600" o:gfxdata="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QfT4O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eastAsia="zh-CN"/>
                          </w:rPr>
                        </w:pPr>
                        <w:r>
                          <w:rPr>
                            <w:rFonts w:eastAsia="宋体"/>
                            <w:lang w:eastAsia="zh-CN"/>
                          </w:rPr>
                          <w:t>A</w:t>
                        </w:r>
                        <w:r>
                          <w:rPr>
                            <w:rFonts w:eastAsia="宋体"/>
                            <w:vertAlign w:val="subscript"/>
                            <w:lang w:eastAsia="zh-CN"/>
                          </w:rPr>
                          <w:t xml:space="preserve">2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19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2157730</wp:posOffset>
                </wp:positionH>
                <wp:positionV relativeFrom="paragraph">
                  <wp:posOffset>242570</wp:posOffset>
                </wp:positionV>
                <wp:extent cx="441960" cy="310515"/>
                <wp:effectExtent l="0" t="0" r="0" b="10160"/>
                <wp:wrapNone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960" cy="310515"/>
                          <a:chOff x="8845" y="76184"/>
                          <a:chExt cx="696" cy="504"/>
                        </a:xfrm>
                      </wpg:grpSpPr>
                      <wps:wsp>
                        <wps:cNvPr id="1" name="椭圆 1"/>
                        <wps:cNvSpPr/>
                        <wps:spPr>
                          <a:xfrm>
                            <a:off x="8953" y="76260"/>
                            <a:ext cx="312" cy="3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2" name="文本框 2"/>
                        <wps:cNvSpPr txBox="1"/>
                        <wps:spPr>
                          <a:xfrm>
                            <a:off x="8845" y="76184"/>
                            <a:ext cx="696" cy="50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eastAsia="zh-CN"/>
                                </w:rPr>
                              </w:pPr>
                              <w:r>
                                <w:rPr>
                                  <w:rFonts w:eastAsia="宋体"/>
                                  <w:lang w:eastAsia="zh-CN"/>
                                </w:rPr>
                                <w:t>A</w:t>
                              </w:r>
                              <w:r>
                                <w:rPr>
                                  <w:rFonts w:eastAsia="宋体"/>
                                  <w:vertAlign w:val="subscript"/>
                                  <w:lang w:eastAsia="zh-CN"/>
                                </w:rPr>
                                <w:t xml:space="preserve">1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9.9pt;margin-top:19.1pt;height:24.45pt;width:34.8pt;z-index:251667456;mso-width-relative:page;mso-height-relative:page;" coordorigin="8845,76184" coordsize="696,504" o:gfxdata="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">
                <o:lock v:ext="edit" aspectratio="f"/>
                <v:shape id="_x0000_s1026" o:spid="_x0000_s1026" o:spt="3" type="#_x0000_t3" style="position:absolute;left:8953;top:76260;height:360;width:312;v-text-anchor:middle;" filled="f" stroked="t" coordsize="21600,21600" o:gfxdata="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jsqnW5AAAA2g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_x0000_s1026" o:spid="_x0000_s1026" o:spt="202" type="#_x0000_t202" style="position:absolute;left:8845;top:76184;height:504;width:696;" filled="f" stroked="f" coordsize="21600,21600" o:gfxdata="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OgsWi8AAAA&#10;2g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eastAsia="zh-CN"/>
                          </w:rPr>
                        </w:pPr>
                        <w:r>
                          <w:rPr>
                            <w:rFonts w:eastAsia="宋体"/>
                            <w:lang w:eastAsia="zh-CN"/>
                          </w:rPr>
                          <w:t>A</w:t>
                        </w:r>
                        <w:r>
                          <w:rPr>
                            <w:rFonts w:eastAsia="宋体"/>
                            <w:vertAlign w:val="subscript"/>
                            <w:lang w:eastAsia="zh-CN"/>
                          </w:rPr>
                          <w:t xml:space="preserve">1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Style w:val="11"/>
          <w:sz w:val="19"/>
          <w:szCs w:val="19"/>
          <w:lang w:val="en-US"/>
        </w:rPr>
        <w:t>2</w:t>
      </w:r>
      <w:r>
        <w:rPr>
          <w:rStyle w:val="11"/>
          <w:rFonts w:hint="default"/>
          <w:sz w:val="19"/>
          <w:szCs w:val="19"/>
        </w:rPr>
        <w:t>1.如图甲所示的电路中，电源电压为12 V且不变，滑动变阻器</w:t>
      </w:r>
      <w:r>
        <w:rPr>
          <w:rStyle w:val="11"/>
          <w:sz w:val="19"/>
          <w:szCs w:val="19"/>
          <w:lang w:val="en-US"/>
        </w:rPr>
        <w:t>R</w:t>
      </w:r>
      <w:r>
        <w:rPr>
          <w:rStyle w:val="11"/>
          <w:sz w:val="19"/>
          <w:szCs w:val="19"/>
          <w:vertAlign w:val="subscript"/>
          <w:lang w:val="en-US"/>
        </w:rPr>
        <w:t>2</w:t>
      </w:r>
      <w:r>
        <w:rPr>
          <w:rStyle w:val="11"/>
          <w:rFonts w:hint="default"/>
          <w:sz w:val="19"/>
          <w:szCs w:val="19"/>
        </w:rPr>
        <w:t>私标有“50</w:t>
      </w:r>
      <w:r>
        <w:rPr>
          <w:rStyle w:val="11"/>
          <w:rFonts w:ascii="微软雅黑" w:hAnsi="微软雅黑" w:eastAsia="微软雅黑" w:cs="微软雅黑"/>
          <w:sz w:val="19"/>
          <w:szCs w:val="19"/>
        </w:rPr>
        <w:t>Ω</w:t>
      </w:r>
      <w:r>
        <w:rPr>
          <w:rStyle w:val="11"/>
          <w:rFonts w:hint="default"/>
          <w:sz w:val="19"/>
          <w:szCs w:val="19"/>
        </w:rPr>
        <w:t xml:space="preserve"> 3A”字样。闭合开关S后，移动滑动变阻器札的滑片P至某点时，电流表</w:t>
      </w:r>
      <w:r>
        <w:rPr>
          <w:rStyle w:val="11"/>
          <w:rFonts w:hint="default"/>
          <w:sz w:val="48"/>
          <w:szCs w:val="48"/>
        </w:rPr>
        <w:t xml:space="preserve"> </w:t>
      </w:r>
      <w:r>
        <w:rPr>
          <w:rStyle w:val="11"/>
          <w:sz w:val="48"/>
          <w:szCs w:val="48"/>
          <w:lang w:val="en-US"/>
        </w:rPr>
        <w:t xml:space="preserve">  </w:t>
      </w:r>
      <w:r>
        <w:rPr>
          <w:rStyle w:val="11"/>
          <w:rFonts w:hint="default"/>
          <w:sz w:val="19"/>
          <w:szCs w:val="19"/>
        </w:rPr>
        <w:t>的示数为0.6 A,电流表</w:t>
      </w:r>
      <w:r>
        <w:rPr>
          <w:rStyle w:val="11"/>
          <w:sz w:val="19"/>
          <w:szCs w:val="19"/>
          <w:lang w:val="en-US"/>
        </w:rPr>
        <w:t xml:space="preserve">     </w:t>
      </w:r>
      <w:r>
        <w:rPr>
          <w:rStyle w:val="11"/>
          <w:rFonts w:hint="default"/>
          <w:sz w:val="19"/>
          <w:szCs w:val="19"/>
        </w:rPr>
        <w:t>的示数如图乙所示。求：</w:t>
      </w:r>
    </w:p>
    <w:p>
      <w:pPr>
        <w:pStyle w:val="10"/>
        <w:tabs>
          <w:tab w:val="left" w:pos="626"/>
        </w:tabs>
        <w:spacing w:line="420" w:lineRule="auto"/>
        <w:ind w:right="4041"/>
        <w:jc w:val="both"/>
        <w:rPr>
          <w:rFonts w:hint="default"/>
          <w:sz w:val="19"/>
          <w:szCs w:val="19"/>
        </w:rPr>
      </w:pPr>
      <w: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2773680</wp:posOffset>
            </wp:positionH>
            <wp:positionV relativeFrom="paragraph">
              <wp:posOffset>344170</wp:posOffset>
            </wp:positionV>
            <wp:extent cx="3427095" cy="1513205"/>
            <wp:effectExtent l="0" t="0" r="1905" b="10795"/>
            <wp:wrapTight wrapText="bothSides">
              <wp:wrapPolygon>
                <wp:start x="0" y="0"/>
                <wp:lineTo x="0" y="21319"/>
                <wp:lineTo x="21516" y="21319"/>
                <wp:lineTo x="21516" y="0"/>
                <wp:lineTo x="0" y="0"/>
              </wp:wrapPolygon>
            </wp:wrapTight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27095" cy="151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Style w:val="11"/>
          <w:sz w:val="19"/>
          <w:szCs w:val="19"/>
          <w:lang w:val="en-US"/>
        </w:rPr>
        <w:t>(1)</w:t>
      </w:r>
      <w:r>
        <w:rPr>
          <w:rStyle w:val="11"/>
          <w:rFonts w:hint="default"/>
          <w:sz w:val="19"/>
          <w:szCs w:val="19"/>
        </w:rPr>
        <w:t>电阻</w:t>
      </w:r>
      <w:r>
        <w:rPr>
          <w:rStyle w:val="11"/>
          <w:sz w:val="19"/>
          <w:szCs w:val="19"/>
          <w:lang w:val="en-US"/>
        </w:rPr>
        <w:t>R</w:t>
      </w:r>
      <w:r>
        <w:rPr>
          <w:rStyle w:val="11"/>
          <w:sz w:val="19"/>
          <w:szCs w:val="19"/>
          <w:vertAlign w:val="subscript"/>
          <w:lang w:val="en-US"/>
        </w:rPr>
        <w:t>1</w:t>
      </w:r>
      <w:r>
        <w:rPr>
          <w:rStyle w:val="11"/>
          <w:rFonts w:hint="default"/>
          <w:sz w:val="19"/>
          <w:szCs w:val="19"/>
        </w:rPr>
        <w:t>的阻值；</w:t>
      </w:r>
    </w:p>
    <w:p>
      <w:pPr>
        <w:pStyle w:val="10"/>
        <w:tabs>
          <w:tab w:val="left" w:pos="626"/>
        </w:tabs>
        <w:spacing w:line="382" w:lineRule="exact"/>
        <w:ind w:right="4041"/>
        <w:jc w:val="both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(2)</w:t>
      </w:r>
      <w:r>
        <w:rPr>
          <w:rStyle w:val="11"/>
          <w:rFonts w:hint="default"/>
          <w:sz w:val="19"/>
          <w:szCs w:val="19"/>
        </w:rPr>
        <w:t>10 s内滑动变阻器</w:t>
      </w:r>
      <w:r>
        <w:rPr>
          <w:rStyle w:val="11"/>
          <w:sz w:val="19"/>
          <w:szCs w:val="19"/>
          <w:lang w:val="en-US"/>
        </w:rPr>
        <w:t>R</w:t>
      </w:r>
      <w:r>
        <w:rPr>
          <w:rStyle w:val="11"/>
          <w:sz w:val="19"/>
          <w:szCs w:val="19"/>
          <w:vertAlign w:val="subscript"/>
          <w:lang w:val="en-US"/>
        </w:rPr>
        <w:t>2</w:t>
      </w:r>
      <w:r>
        <w:rPr>
          <w:rStyle w:val="11"/>
          <w:rFonts w:hint="default"/>
          <w:sz w:val="19"/>
          <w:szCs w:val="19"/>
        </w:rPr>
        <w:t>所消耗的电能</w:t>
      </w:r>
      <w:r>
        <w:rPr>
          <w:rStyle w:val="11"/>
          <w:rFonts w:hint="default"/>
          <w:iCs/>
          <w:sz w:val="19"/>
          <w:szCs w:val="19"/>
        </w:rPr>
        <w:t>W</w:t>
      </w:r>
      <w:r>
        <w:rPr>
          <w:rStyle w:val="11"/>
          <w:rFonts w:hint="default"/>
          <w:iCs/>
          <w:sz w:val="19"/>
          <w:szCs w:val="19"/>
          <w:vertAlign w:val="subscript"/>
        </w:rPr>
        <w:t>2</w:t>
      </w:r>
      <w:r>
        <w:rPr>
          <w:rStyle w:val="11"/>
          <w:iCs/>
          <w:sz w:val="19"/>
          <w:szCs w:val="19"/>
        </w:rPr>
        <w:t>；</w:t>
      </w:r>
    </w:p>
    <w:p>
      <w:pPr>
        <w:pStyle w:val="10"/>
        <w:spacing w:line="382" w:lineRule="exact"/>
        <w:ind w:right="4041"/>
        <w:jc w:val="both"/>
        <w:rPr>
          <w:rFonts w:hint="default"/>
          <w:sz w:val="19"/>
          <w:szCs w:val="19"/>
        </w:rPr>
      </w:pPr>
      <w:r>
        <w:rPr>
          <w:rStyle w:val="11"/>
          <w:sz w:val="19"/>
          <w:szCs w:val="19"/>
          <w:lang w:val="en-US"/>
        </w:rPr>
        <w:t>(3)</w:t>
      </w:r>
      <w:r>
        <w:rPr>
          <w:rStyle w:val="11"/>
          <w:rFonts w:hint="default"/>
          <w:sz w:val="19"/>
          <w:szCs w:val="19"/>
        </w:rPr>
        <w:t>为保护电路，滑动变阻器</w:t>
      </w:r>
      <w:r>
        <w:rPr>
          <w:rStyle w:val="11"/>
          <w:rFonts w:hint="default"/>
          <w:iCs/>
          <w:sz w:val="19"/>
          <w:szCs w:val="19"/>
        </w:rPr>
        <w:t>R</w:t>
      </w:r>
      <w:r>
        <w:rPr>
          <w:rStyle w:val="11"/>
          <w:rFonts w:hint="default"/>
          <w:iCs/>
          <w:sz w:val="19"/>
          <w:szCs w:val="19"/>
          <w:vertAlign w:val="subscript"/>
        </w:rPr>
        <w:t>2</w:t>
      </w:r>
      <w:r>
        <w:rPr>
          <w:rStyle w:val="11"/>
          <w:rFonts w:hint="default"/>
          <w:sz w:val="19"/>
          <w:szCs w:val="19"/>
        </w:rPr>
        <w:t>所允许消耗的</w:t>
      </w:r>
    </w:p>
    <w:p>
      <w:pPr>
        <w:pStyle w:val="10"/>
        <w:spacing w:line="382" w:lineRule="exact"/>
        <w:ind w:left="17" w:right="4041"/>
        <w:jc w:val="both"/>
        <w:rPr>
          <w:rFonts w:hint="default"/>
          <w:sz w:val="19"/>
          <w:szCs w:val="19"/>
        </w:rPr>
      </w:pPr>
      <w:r>
        <w:rPr>
          <w:rStyle w:val="11"/>
          <w:rFonts w:hint="default"/>
          <w:sz w:val="19"/>
          <w:szCs w:val="19"/>
        </w:rPr>
        <w:t>功率范围。</w:t>
      </w:r>
    </w:p>
    <w:p>
      <w:pPr>
        <w:pStyle w:val="10"/>
        <w:tabs>
          <w:tab w:val="left" w:pos="401"/>
          <w:tab w:val="left" w:pos="4306"/>
        </w:tabs>
        <w:spacing w:line="240" w:lineRule="auto"/>
        <w:rPr>
          <w:rStyle w:val="11"/>
          <w:rFonts w:hint="default"/>
          <w:sz w:val="19"/>
          <w:szCs w:val="19"/>
          <w:lang w:val="en-US"/>
        </w:rPr>
      </w:pPr>
    </w:p>
    <w:p>
      <w:pPr>
        <w:pStyle w:val="12"/>
        <w:ind w:left="9" w:right="10"/>
        <w:rPr>
          <w:rStyle w:val="13"/>
          <w:rFonts w:hint="default"/>
          <w:lang w:val="en-US"/>
        </w:rPr>
      </w:pPr>
    </w:p>
    <w:p>
      <w:pPr>
        <w:pStyle w:val="12"/>
        <w:ind w:left="9" w:right="10"/>
        <w:rPr>
          <w:rStyle w:val="13"/>
          <w:rFonts w:hint="default"/>
          <w:lang w:val="en-US"/>
        </w:rPr>
      </w:pPr>
    </w:p>
    <w:p>
      <w:pPr>
        <w:pStyle w:val="12"/>
        <w:ind w:left="9" w:right="10"/>
        <w:rPr>
          <w:rStyle w:val="13"/>
          <w:rFonts w:hint="default"/>
          <w:lang w:val="en-US"/>
        </w:rPr>
      </w:pPr>
    </w:p>
    <w:p>
      <w:pPr>
        <w:pStyle w:val="12"/>
        <w:ind w:left="9" w:right="10"/>
        <w:rPr>
          <w:rStyle w:val="13"/>
          <w:rFonts w:hint="default"/>
          <w:lang w:val="en-US"/>
        </w:rPr>
      </w:pPr>
    </w:p>
    <w:p>
      <w:pPr>
        <w:pStyle w:val="12"/>
        <w:ind w:left="9" w:right="10"/>
        <w:rPr>
          <w:rStyle w:val="13"/>
          <w:rFonts w:hint="default"/>
          <w:lang w:val="en-US"/>
        </w:rPr>
      </w:pPr>
    </w:p>
    <w:p>
      <w:pPr>
        <w:pStyle w:val="12"/>
        <w:ind w:left="9" w:right="10"/>
        <w:rPr>
          <w:rStyle w:val="13"/>
          <w:rFonts w:hint="default"/>
          <w:lang w:val="en-US"/>
        </w:rPr>
      </w:pPr>
      <w:r>
        <w:rPr>
          <w:rStyle w:val="13"/>
          <w:rFonts w:hint="default"/>
          <w:lang w:val="en-US"/>
        </w:rPr>
        <w:drawing>
          <wp:inline distT="0" distB="0" distL="114300" distR="114300">
            <wp:extent cx="6233795" cy="9271000"/>
            <wp:effectExtent l="0" t="0" r="14605" b="10160"/>
            <wp:docPr id="26" name="图片 26" descr="IMG_0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009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927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right="10"/>
        <w:rPr>
          <w:rStyle w:val="13"/>
          <w:rFonts w:hint="default"/>
          <w:lang w:val="en-US"/>
        </w:rPr>
        <w:sectPr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Style w:val="13"/>
          <w:rFonts w:hint="default"/>
          <w:lang w:val="en-US"/>
        </w:rPr>
        <w:drawing>
          <wp:inline distT="0" distB="0" distL="114300" distR="114300">
            <wp:extent cx="6437630" cy="9187180"/>
            <wp:effectExtent l="0" t="0" r="8890" b="2540"/>
            <wp:docPr id="27" name="图片 27" descr="IMG_0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009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37630" cy="918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A0000287" w:usb1="28CF3C52" w:usb2="00000016" w:usb3="00000000" w:csb0="0004001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E752FD9"/>
    <w:multiLevelType w:val="singleLevel"/>
    <w:tmpl w:val="8E752FD9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8EE0E6A4"/>
    <w:multiLevelType w:val="singleLevel"/>
    <w:tmpl w:val="8EE0E6A4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C672B04F"/>
    <w:multiLevelType w:val="singleLevel"/>
    <w:tmpl w:val="C672B04F"/>
    <w:lvl w:ilvl="0" w:tentative="0">
      <w:start w:val="19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00000001"/>
    <w:multiLevelType w:val="multilevel"/>
    <w:tmpl w:val="00000001"/>
    <w:lvl w:ilvl="0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1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2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3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4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5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6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7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  <w:lvl w:ilvl="8" w:tentative="0">
      <w:start w:val="1"/>
      <w:numFmt w:val="upperLetter"/>
      <w:lvlText w:val="%1."/>
      <w:lvlJc w:val="left"/>
      <w:rPr>
        <w:rFonts w:hint="default" w:ascii="宋体" w:hAnsi="宋体" w:eastAsia="宋体"/>
        <w:b/>
        <w:color w:val="000000"/>
        <w:sz w:val="18"/>
        <w:szCs w:val="18"/>
        <w:u w:val="none" w:color="000000"/>
        <w:lang w:val="zh-CN" w:eastAsia="zh-CN"/>
      </w:rPr>
    </w:lvl>
  </w:abstractNum>
  <w:abstractNum w:abstractNumId="4">
    <w:nsid w:val="4F481C3E"/>
    <w:multiLevelType w:val="singleLevel"/>
    <w:tmpl w:val="4F481C3E"/>
    <w:lvl w:ilvl="0" w:tentative="0">
      <w:start w:val="1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2B64"/>
    <w:rsid w:val="008153C0"/>
    <w:rsid w:val="00B95383"/>
    <w:rsid w:val="00CD2B64"/>
    <w:rsid w:val="12E33772"/>
    <w:rsid w:val="138C3EB8"/>
    <w:rsid w:val="23CC51D4"/>
    <w:rsid w:val="3526410B"/>
    <w:rsid w:val="37D92540"/>
    <w:rsid w:val="517F2951"/>
    <w:rsid w:val="529F2DE9"/>
    <w:rsid w:val="5BD60438"/>
    <w:rsid w:val="5E7631D4"/>
    <w:rsid w:val="685556D7"/>
    <w:rsid w:val="693A3A60"/>
    <w:rsid w:val="73181F5A"/>
    <w:rsid w:val="76680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uiPriority="99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nhideWhenUsed/>
    <w:uiPriority w:val="99"/>
    <w:pPr>
      <w:widowControl w:val="0"/>
    </w:pPr>
    <w:rPr>
      <w:rFonts w:hint="eastAsia" w:ascii="Times New Roman" w:hAnsi="Times New Roman" w:eastAsia="Times New Roman" w:cs="Times New Roman"/>
      <w:color w:val="000000"/>
      <w:sz w:val="24"/>
      <w:szCs w:val="24"/>
      <w:lang w:val="en-US" w:eastAsia="en-US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9"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1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6">
    <w:name w:val="Body text|3"/>
    <w:basedOn w:val="1"/>
    <w:link w:val="7"/>
    <w:unhideWhenUsed/>
    <w:qFormat/>
    <w:uiPriority w:val="99"/>
    <w:pPr>
      <w:shd w:val="clear" w:color="auto" w:fill="FFFFFF"/>
      <w:spacing w:after="420"/>
      <w:jc w:val="center"/>
    </w:pPr>
    <w:rPr>
      <w:rFonts w:ascii="宋体" w:hAnsi="宋体" w:eastAsia="宋体"/>
      <w:sz w:val="30"/>
      <w:szCs w:val="30"/>
      <w:lang w:val="zh-CN" w:eastAsia="zh-CN"/>
    </w:rPr>
  </w:style>
  <w:style w:type="character" w:customStyle="1" w:styleId="7">
    <w:name w:val="Body text|3_"/>
    <w:basedOn w:val="4"/>
    <w:link w:val="6"/>
    <w:unhideWhenUsed/>
    <w:qFormat/>
    <w:uiPriority w:val="99"/>
    <w:rPr>
      <w:rFonts w:hint="eastAsia" w:ascii="宋体" w:hAnsi="宋体" w:eastAsia="宋体"/>
      <w:sz w:val="30"/>
      <w:szCs w:val="30"/>
      <w:lang w:val="zh-CN" w:eastAsia="zh-CN"/>
    </w:rPr>
  </w:style>
  <w:style w:type="paragraph" w:customStyle="1" w:styleId="8">
    <w:name w:val="Body text|4"/>
    <w:link w:val="9"/>
    <w:unhideWhenUsed/>
    <w:qFormat/>
    <w:uiPriority w:val="99"/>
    <w:pPr>
      <w:shd w:val="clear" w:color="auto" w:fill="FFFFFF"/>
      <w:jc w:val="center"/>
    </w:pPr>
    <w:rPr>
      <w:rFonts w:hint="eastAsia" w:ascii="宋体" w:hAnsi="宋体" w:eastAsia="宋体" w:cs="Times New Roman"/>
      <w:sz w:val="40"/>
      <w:szCs w:val="40"/>
      <w:lang w:val="zh-CN" w:eastAsia="zh-CN" w:bidi="ar-SA"/>
    </w:rPr>
  </w:style>
  <w:style w:type="character" w:customStyle="1" w:styleId="9">
    <w:name w:val="Body text|4_"/>
    <w:basedOn w:val="4"/>
    <w:link w:val="8"/>
    <w:unhideWhenUsed/>
    <w:qFormat/>
    <w:uiPriority w:val="99"/>
    <w:rPr>
      <w:rFonts w:hint="eastAsia" w:ascii="宋体" w:hAnsi="宋体" w:eastAsia="宋体"/>
      <w:sz w:val="40"/>
      <w:szCs w:val="40"/>
      <w:lang w:val="zh-CN" w:eastAsia="zh-CN"/>
    </w:rPr>
  </w:style>
  <w:style w:type="paragraph" w:customStyle="1" w:styleId="10">
    <w:name w:val="Body text|1"/>
    <w:basedOn w:val="1"/>
    <w:link w:val="11"/>
    <w:unhideWhenUsed/>
    <w:uiPriority w:val="99"/>
    <w:pPr>
      <w:shd w:val="clear" w:color="auto" w:fill="FFFFFF"/>
      <w:spacing w:line="408" w:lineRule="auto"/>
    </w:pPr>
    <w:rPr>
      <w:rFonts w:ascii="宋体" w:hAnsi="宋体" w:eastAsia="宋体"/>
      <w:sz w:val="17"/>
      <w:szCs w:val="17"/>
      <w:lang w:val="zh-CN" w:eastAsia="zh-CN"/>
    </w:rPr>
  </w:style>
  <w:style w:type="character" w:customStyle="1" w:styleId="11">
    <w:name w:val="Body text|1_"/>
    <w:basedOn w:val="4"/>
    <w:link w:val="10"/>
    <w:unhideWhenUsed/>
    <w:uiPriority w:val="99"/>
    <w:rPr>
      <w:rFonts w:hint="eastAsia" w:ascii="宋体" w:hAnsi="宋体" w:eastAsia="宋体"/>
      <w:sz w:val="17"/>
      <w:szCs w:val="17"/>
      <w:lang w:val="zh-CN" w:eastAsia="zh-CN"/>
    </w:rPr>
  </w:style>
  <w:style w:type="paragraph" w:customStyle="1" w:styleId="12">
    <w:name w:val="Picture caption|1"/>
    <w:basedOn w:val="1"/>
    <w:link w:val="13"/>
    <w:unhideWhenUsed/>
    <w:uiPriority w:val="99"/>
    <w:pPr>
      <w:shd w:val="clear" w:color="auto" w:fill="FFFFFF"/>
    </w:pPr>
    <w:rPr>
      <w:rFonts w:ascii="宋体" w:hAnsi="宋体" w:eastAsia="宋体"/>
      <w:sz w:val="19"/>
      <w:szCs w:val="19"/>
      <w:lang w:val="zh-CN" w:eastAsia="zh-CN"/>
    </w:rPr>
  </w:style>
  <w:style w:type="character" w:customStyle="1" w:styleId="13">
    <w:name w:val="Picture caption|1_"/>
    <w:basedOn w:val="4"/>
    <w:link w:val="12"/>
    <w:unhideWhenUsed/>
    <w:qFormat/>
    <w:uiPriority w:val="99"/>
    <w:rPr>
      <w:rFonts w:hint="eastAsia" w:ascii="宋体" w:hAnsi="宋体" w:eastAsia="宋体"/>
      <w:sz w:val="19"/>
      <w:szCs w:val="19"/>
      <w:lang w:val="zh-CN" w:eastAsia="zh-CN"/>
    </w:rPr>
  </w:style>
  <w:style w:type="paragraph" w:customStyle="1" w:styleId="14">
    <w:name w:val="Other|1"/>
    <w:basedOn w:val="1"/>
    <w:link w:val="15"/>
    <w:unhideWhenUsed/>
    <w:qFormat/>
    <w:uiPriority w:val="99"/>
    <w:pPr>
      <w:shd w:val="clear" w:color="auto" w:fill="FFFFFF"/>
      <w:jc w:val="center"/>
    </w:pPr>
    <w:rPr>
      <w:sz w:val="19"/>
      <w:szCs w:val="19"/>
      <w:lang w:val="zh-CN" w:eastAsia="zh-CN"/>
    </w:rPr>
  </w:style>
  <w:style w:type="character" w:customStyle="1" w:styleId="15">
    <w:name w:val="Other|1_"/>
    <w:basedOn w:val="4"/>
    <w:link w:val="14"/>
    <w:unhideWhenUsed/>
    <w:qFormat/>
    <w:uiPriority w:val="99"/>
    <w:rPr>
      <w:rFonts w:hint="eastAsia"/>
      <w:sz w:val="19"/>
      <w:szCs w:val="19"/>
      <w:lang w:val="zh-CN" w:eastAsia="zh-CN"/>
    </w:rPr>
  </w:style>
  <w:style w:type="paragraph" w:customStyle="1" w:styleId="16">
    <w:name w:val="Body text|2"/>
    <w:basedOn w:val="1"/>
    <w:link w:val="17"/>
    <w:unhideWhenUsed/>
    <w:qFormat/>
    <w:uiPriority w:val="99"/>
    <w:pPr>
      <w:shd w:val="clear" w:color="auto" w:fill="FFFFFF"/>
      <w:ind w:firstLine="220"/>
    </w:pPr>
    <w:rPr>
      <w:sz w:val="19"/>
      <w:szCs w:val="19"/>
      <w:lang w:val="zh-CN" w:eastAsia="zh-CN"/>
    </w:rPr>
  </w:style>
  <w:style w:type="character" w:customStyle="1" w:styleId="17">
    <w:name w:val="Body text|2_"/>
    <w:basedOn w:val="4"/>
    <w:link w:val="16"/>
    <w:unhideWhenUsed/>
    <w:qFormat/>
    <w:uiPriority w:val="99"/>
    <w:rPr>
      <w:rFonts w:hint="eastAsia"/>
      <w:sz w:val="19"/>
      <w:szCs w:val="19"/>
      <w:lang w:val="zh-CN" w:eastAsia="zh-CN"/>
    </w:rPr>
  </w:style>
  <w:style w:type="character" w:customStyle="1" w:styleId="18">
    <w:name w:val="页眉 字符"/>
    <w:basedOn w:val="4"/>
    <w:link w:val="3"/>
    <w:uiPriority w:val="0"/>
    <w:rPr>
      <w:rFonts w:ascii="Times New Roman" w:hAnsi="Times New Roman" w:eastAsia="Times New Roman" w:cs="Times New Roman"/>
      <w:color w:val="000000"/>
      <w:sz w:val="18"/>
      <w:szCs w:val="18"/>
    </w:rPr>
  </w:style>
  <w:style w:type="character" w:customStyle="1" w:styleId="19">
    <w:name w:val="页脚 字符"/>
    <w:basedOn w:val="4"/>
    <w:link w:val="2"/>
    <w:uiPriority w:val="0"/>
    <w:rPr>
      <w:rFonts w:ascii="Times New Roman" w:hAnsi="Times New Roman" w:eastAsia="Times New Roman" w:cs="Times New Roman"/>
      <w:color w:val="00000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8</Pages>
  <Words>3170</Words>
  <Characters>3529</Characters>
  <Lines>28</Lines>
  <Paragraphs>7</Paragraphs>
  <TotalTime>0</TotalTime>
  <ScaleCrop>false</ScaleCrop>
  <LinksUpToDate>false</LinksUpToDate>
  <CharactersWithSpaces>3746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2022-02-17T07:55:00Z</dcterms:created>
  <dc:creator>21cnjy.com</dc:creator>
  <cp:keywords>21</cp:keywords>
  <cp:lastModifiedBy>Administrator</cp:lastModifiedBy>
  <dcterms:modified xsi:type="dcterms:W3CDTF">2022-02-18T04:08:12Z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