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footer1.xml" ContentType="application/vnd.openxmlformats-officedocument.wordprocessingml.footer+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tabs>
          <w:tab w:val="left" w:leader="none" w:pos="4962"/>
          <w:tab w:val="left" w:leader="none" w:pos="8080"/>
        </w:tabs>
        <w:snapToGrid w:val="false"/>
        <w:spacing w:lineRule="atLeast" w:line="320"/>
        <w:jc w:val="center"/>
        <w:rPr>
          <w:rFonts w:ascii="黑体" w:eastAsia="黑体"/>
          <w:b/>
          <w:sz w:val="36"/>
          <w:szCs w:val="36"/>
        </w:rPr>
      </w:pPr>
      <w:r>
        <w:rPr>
          <w:rFonts w:ascii="黑体" w:eastAsia="黑体"/>
          <w:b/>
          <w:sz w:val="36"/>
          <w:szCs w:val="36"/>
        </w:rPr>
        <w:drawing>
          <wp:anchor distT="0" distB="0" distL="0" distR="0" simplePos="false" relativeHeight="2" behindDoc="false" locked="false" layoutInCell="true" allowOverlap="true">
            <wp:simplePos x="0" y="0"/>
            <wp:positionH relativeFrom="page">
              <wp:posOffset>11963400</wp:posOffset>
            </wp:positionH>
            <wp:positionV relativeFrom="topMargin">
              <wp:posOffset>12319000</wp:posOffset>
            </wp:positionV>
            <wp:extent cx="342900" cy="3429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42900" cy="342900"/>
                    </a:xfrm>
                    <a:prstGeom prst="rect"/>
                  </pic:spPr>
                </pic:pic>
              </a:graphicData>
            </a:graphic>
          </wp:anchor>
        </w:drawing>
      </w:r>
      <w:r>
        <w:rPr>
          <w:rFonts w:ascii="黑体" w:eastAsia="黑体"/>
          <w:b/>
          <w:noProof/>
          <w:sz w:val="36"/>
          <w:szCs w:val="36"/>
        </w:rPr>
        <w:drawing>
          <wp:anchor distT="0" distB="0" distL="0" distR="0" simplePos="false" relativeHeight="3" behindDoc="false" locked="false" layoutInCell="true" allowOverlap="true">
            <wp:simplePos x="0" y="0"/>
            <wp:positionH relativeFrom="page">
              <wp:posOffset>10858500</wp:posOffset>
            </wp:positionH>
            <wp:positionV relativeFrom="topMargin">
              <wp:posOffset>11620500</wp:posOffset>
            </wp:positionV>
            <wp:extent cx="292100" cy="444500"/>
            <wp:effectExtent l="0" t="0" r="0" b="0"/>
            <wp:wrapNone/>
            <wp:docPr id="1027" name="图片 100010"/>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00010"/>
                    <pic:cNvPicPr/>
                  </pic:nvPicPr>
                  <pic:blipFill>
                    <a:blip r:embed="rId3" cstate="print"/>
                    <a:srcRect l="0" t="0" r="0" b="0"/>
                    <a:stretch/>
                  </pic:blipFill>
                  <pic:spPr>
                    <a:xfrm rot="0">
                      <a:off x="0" y="0"/>
                      <a:ext cx="292100" cy="444500"/>
                    </a:xfrm>
                    <a:prstGeom prst="rect"/>
                  </pic:spPr>
                </pic:pic>
              </a:graphicData>
            </a:graphic>
          </wp:anchor>
        </w:drawing>
      </w:r>
      <w:r>
        <w:rPr>
          <w:rFonts w:ascii="黑体" w:eastAsia="黑体"/>
          <w:b/>
          <w:sz w:val="36"/>
          <w:szCs w:val="36"/>
        </w:rPr>
        <w:t>2021</w:t>
      </w:r>
      <w:r>
        <w:rPr>
          <w:rFonts w:ascii="黑体" w:eastAsia="黑体"/>
          <w:b/>
          <w:sz w:val="36"/>
          <w:szCs w:val="36"/>
        </w:rPr>
        <w:t>年秋季期末质量检测</w:t>
      </w:r>
    </w:p>
    <w:p>
      <w:pPr>
        <w:pStyle w:val="style0"/>
        <w:tabs>
          <w:tab w:val="left" w:leader="none" w:pos="8080"/>
        </w:tabs>
        <w:snapToGrid w:val="false"/>
        <w:spacing w:lineRule="atLeast" w:line="320"/>
        <w:jc w:val="center"/>
        <w:rPr>
          <w:rFonts w:eastAsia="黑体"/>
          <w:b/>
          <w:sz w:val="36"/>
          <w:szCs w:val="36"/>
        </w:rPr>
      </w:pPr>
      <w:r>
        <w:rPr>
          <w:rFonts w:ascii="黑体" w:eastAsia="黑体" w:hAnsi="黑体" w:hint="eastAsia"/>
          <w:b/>
          <w:sz w:val="36"/>
          <w:szCs w:val="36"/>
        </w:rPr>
        <w:t>九级道德与法治试题</w:t>
      </w:r>
    </w:p>
    <w:p>
      <w:pPr>
        <w:pStyle w:val="style66"/>
        <w:numPr>
          <w:ilvl w:val="0"/>
          <w:numId w:val="0"/>
        </w:numPr>
        <w:tabs>
          <w:tab w:val="left" w:leader="none" w:pos="8080"/>
        </w:tabs>
        <w:snapToGrid w:val="false"/>
        <w:spacing w:lineRule="atLeast" w:line="320"/>
        <w:jc w:val="center"/>
        <w:rPr>
          <w:rFonts w:eastAsia="黑体"/>
          <w:b/>
          <w:sz w:val="36"/>
          <w:szCs w:val="36"/>
        </w:rPr>
      </w:pPr>
    </w:p>
    <w:p>
      <w:pPr>
        <w:pStyle w:val="style0"/>
        <w:tabs>
          <w:tab w:val="left" w:leader="none" w:pos="7938"/>
        </w:tabs>
        <w:snapToGrid w:val="false"/>
        <w:spacing w:lineRule="auto" w:line="360"/>
        <w:jc w:val="center"/>
        <w:rPr>
          <w:rFonts w:ascii="黑体" w:eastAsia="黑体" w:hAnsi="Calibri"/>
          <w:sz w:val="24"/>
          <w:szCs w:val="21"/>
        </w:rPr>
      </w:pPr>
      <w:r>
        <w:rPr>
          <w:rFonts w:ascii="黑体" w:eastAsia="黑体" w:hAnsi="Calibri" w:hint="eastAsia"/>
          <w:sz w:val="24"/>
          <w:szCs w:val="21"/>
        </w:rPr>
        <w:t>考试时限：</w:t>
      </w:r>
      <w:r>
        <w:rPr>
          <w:rFonts w:ascii="黑体" w:eastAsia="黑体" w:hAnsi="Calibri" w:hint="eastAsia"/>
          <w:sz w:val="24"/>
          <w:szCs w:val="21"/>
        </w:rPr>
        <w:t>90</w:t>
      </w:r>
      <w:r>
        <w:rPr>
          <w:rFonts w:ascii="黑体" w:eastAsia="黑体" w:hAnsi="Calibri" w:hint="eastAsia"/>
          <w:sz w:val="24"/>
          <w:szCs w:val="21"/>
        </w:rPr>
        <w:t>分钟；卷面总分：</w:t>
      </w:r>
      <w:r>
        <w:rPr>
          <w:rFonts w:ascii="黑体" w:eastAsia="黑体" w:hAnsi="Calibri" w:hint="eastAsia"/>
          <w:sz w:val="24"/>
          <w:szCs w:val="21"/>
        </w:rPr>
        <w:t>200</w:t>
      </w:r>
      <w:r>
        <w:rPr>
          <w:rFonts w:ascii="黑体" w:eastAsia="黑体" w:hAnsi="Calibri" w:hint="eastAsia"/>
          <w:sz w:val="24"/>
          <w:szCs w:val="21"/>
        </w:rPr>
        <w:t>分</w:t>
      </w:r>
    </w:p>
    <w:p>
      <w:pPr>
        <w:pStyle w:val="style0"/>
        <w:widowControl/>
        <w:adjustRightInd w:val="false"/>
        <w:snapToGrid w:val="false"/>
        <w:spacing w:after="200" w:lineRule="exact" w:line="344"/>
        <w:ind w:left="1132" w:hanging="1132" w:hangingChars="539"/>
        <w:jc w:val="left"/>
        <w:rPr>
          <w:b/>
          <w:bCs/>
          <w:kern w:val="0"/>
          <w:sz w:val="22"/>
          <w:szCs w:val="21"/>
        </w:rPr>
      </w:pPr>
      <w:r>
        <w:rPr>
          <w:rFonts w:ascii="宋体" w:cs="宋体" w:hAnsi="宋体" w:hint="eastAsia"/>
          <w:b/>
          <w:bCs/>
          <w:szCs w:val="21"/>
        </w:rPr>
        <w:t>注意事项：</w:t>
      </w:r>
      <w:r>
        <w:rPr>
          <w:rFonts w:ascii="宋体" w:cs="宋体" w:eastAsia="仿宋" w:hAnsi="宋体" w:hint="eastAsia"/>
          <w:b/>
          <w:kern w:val="0"/>
          <w:sz w:val="22"/>
          <w:szCs w:val="21"/>
        </w:rPr>
        <w:t>本试卷分试题卷和答题</w:t>
      </w:r>
      <w:r>
        <w:rPr>
          <w:rFonts w:ascii="楷体_GB2312" w:eastAsia="仿宋" w:hAnsi="楷体_GB2312"/>
          <w:b/>
          <w:kern w:val="0"/>
          <w:sz w:val="22"/>
          <w:szCs w:val="21"/>
        </w:rPr>
        <w:t>卷</w:t>
      </w:r>
      <w:r>
        <w:rPr>
          <w:rFonts w:ascii="宋体" w:cs="宋体" w:eastAsia="仿宋" w:hAnsi="宋体" w:hint="eastAsia"/>
          <w:b/>
          <w:kern w:val="0"/>
          <w:sz w:val="22"/>
          <w:szCs w:val="21"/>
        </w:rPr>
        <w:t>两部分，其中试题卷</w:t>
      </w:r>
      <w:r>
        <w:rPr>
          <w:rFonts w:eastAsia="仿宋" w:hint="eastAsia"/>
          <w:b/>
          <w:kern w:val="0"/>
          <w:sz w:val="22"/>
          <w:szCs w:val="21"/>
        </w:rPr>
        <w:t>8</w:t>
      </w:r>
      <w:r>
        <w:rPr>
          <w:rFonts w:ascii="宋体" w:cs="宋体" w:eastAsia="仿宋" w:hAnsi="宋体" w:hint="eastAsia"/>
          <w:b/>
          <w:kern w:val="0"/>
          <w:sz w:val="22"/>
          <w:szCs w:val="21"/>
        </w:rPr>
        <w:t>页，答题</w:t>
      </w:r>
      <w:r>
        <w:rPr>
          <w:rFonts w:ascii="楷体_GB2312" w:eastAsia="仿宋" w:hAnsi="楷体_GB2312"/>
          <w:b/>
          <w:kern w:val="0"/>
          <w:sz w:val="22"/>
          <w:szCs w:val="21"/>
        </w:rPr>
        <w:t>卷</w:t>
      </w:r>
      <w:r>
        <w:rPr>
          <w:rFonts w:eastAsia="仿宋" w:hint="eastAsia"/>
          <w:b/>
          <w:kern w:val="0"/>
          <w:sz w:val="22"/>
          <w:szCs w:val="21"/>
        </w:rPr>
        <w:t>2</w:t>
      </w:r>
      <w:r>
        <w:rPr>
          <w:rFonts w:ascii="宋体" w:cs="宋体" w:eastAsia="仿宋" w:hAnsi="宋体" w:hint="eastAsia"/>
          <w:b/>
          <w:kern w:val="0"/>
          <w:sz w:val="22"/>
          <w:szCs w:val="21"/>
        </w:rPr>
        <w:t>页；请将答案写在答题</w:t>
      </w:r>
      <w:r>
        <w:rPr>
          <w:rFonts w:ascii="楷体_GB2312" w:eastAsia="仿宋" w:hAnsi="楷体_GB2312"/>
          <w:b/>
          <w:kern w:val="0"/>
          <w:sz w:val="22"/>
          <w:szCs w:val="21"/>
        </w:rPr>
        <w:t>卷</w:t>
      </w:r>
      <w:r>
        <w:rPr>
          <w:rFonts w:ascii="宋体" w:cs="宋体" w:eastAsia="仿宋" w:hAnsi="宋体" w:hint="eastAsia"/>
          <w:b/>
          <w:kern w:val="0"/>
          <w:sz w:val="22"/>
          <w:szCs w:val="21"/>
        </w:rPr>
        <w:t>上每题对应的答题区域内，写在试题卷上无效</w:t>
      </w:r>
      <w:r>
        <w:rPr>
          <w:rFonts w:ascii="宋体" w:cs="宋体" w:eastAsia="仿宋" w:hAnsi="宋体"/>
          <w:b/>
          <w:kern w:val="0"/>
          <w:sz w:val="22"/>
          <w:szCs w:val="21"/>
        </w:rPr>
        <w:t>。</w:t>
      </w:r>
    </w:p>
    <w:p>
      <w:pPr>
        <w:pStyle w:val="style0"/>
        <w:spacing w:lineRule="exact" w:line="460"/>
        <w:rPr>
          <w:rFonts w:ascii="黑体" w:eastAsia="黑体" w:hAnsi="黑体"/>
          <w:b/>
          <w:szCs w:val="21"/>
        </w:rPr>
      </w:pPr>
      <w:r>
        <w:rPr>
          <w:rFonts w:ascii="黑体" w:eastAsia="黑体" w:hAnsi="黑体" w:hint="eastAsia"/>
          <w:b/>
          <w:szCs w:val="21"/>
        </w:rPr>
        <w:t>一．单项选择题（大题共</w:t>
      </w:r>
      <w:r>
        <w:rPr>
          <w:rFonts w:ascii="黑体" w:eastAsia="黑体" w:hAnsi="黑体" w:hint="eastAsia"/>
          <w:b/>
          <w:szCs w:val="21"/>
        </w:rPr>
        <w:t>40</w:t>
      </w:r>
      <w:r>
        <w:rPr>
          <w:rFonts w:ascii="黑体" w:eastAsia="黑体" w:hAnsi="黑体" w:hint="eastAsia"/>
          <w:b/>
          <w:szCs w:val="21"/>
        </w:rPr>
        <w:t>小题，每小题</w:t>
      </w:r>
      <w:r>
        <w:rPr>
          <w:rFonts w:ascii="黑体" w:eastAsia="黑体" w:hAnsi="黑体" w:hint="eastAsia"/>
          <w:b/>
          <w:szCs w:val="21"/>
        </w:rPr>
        <w:t>2</w:t>
      </w:r>
      <w:r>
        <w:rPr>
          <w:rFonts w:ascii="黑体" w:eastAsia="黑体" w:hAnsi="黑体" w:hint="eastAsia"/>
          <w:b/>
          <w:szCs w:val="21"/>
        </w:rPr>
        <w:t>分，计</w:t>
      </w:r>
      <w:r>
        <w:rPr>
          <w:rFonts w:ascii="黑体" w:eastAsia="黑体" w:hAnsi="黑体" w:hint="eastAsia"/>
          <w:b/>
          <w:szCs w:val="21"/>
        </w:rPr>
        <w:t>80</w:t>
      </w:r>
      <w:r>
        <w:rPr>
          <w:rFonts w:ascii="黑体" w:eastAsia="黑体" w:hAnsi="黑体" w:hint="eastAsia"/>
          <w:b/>
          <w:szCs w:val="21"/>
        </w:rPr>
        <w:t>分。</w:t>
      </w:r>
      <w:r>
        <w:rPr>
          <w:rFonts w:ascii="黑体" w:eastAsia="黑体" w:hAnsi="黑体" w:hint="eastAsia"/>
          <w:b/>
          <w:szCs w:val="21"/>
        </w:rPr>
        <w:t>1-20</w:t>
      </w:r>
      <w:r>
        <w:rPr>
          <w:rFonts w:ascii="黑体" w:eastAsia="黑体" w:hAnsi="黑体" w:hint="eastAsia"/>
          <w:b/>
          <w:szCs w:val="21"/>
        </w:rPr>
        <w:t>题为道法选择题，</w:t>
      </w:r>
      <w:r>
        <w:rPr>
          <w:rFonts w:ascii="黑体" w:eastAsia="黑体" w:hAnsi="黑体" w:hint="eastAsia"/>
          <w:b/>
          <w:szCs w:val="21"/>
        </w:rPr>
        <w:t>21-40</w:t>
      </w:r>
      <w:r>
        <w:rPr>
          <w:rFonts w:ascii="黑体" w:eastAsia="黑体" w:hAnsi="黑体" w:hint="eastAsia"/>
          <w:b/>
          <w:szCs w:val="21"/>
        </w:rPr>
        <w:t>题为历史选择题。请用</w:t>
      </w:r>
      <w:r>
        <w:rPr>
          <w:rFonts w:ascii="黑体" w:eastAsia="黑体" w:hAnsi="黑体" w:hint="eastAsia"/>
          <w:b/>
          <w:szCs w:val="21"/>
        </w:rPr>
        <w:t>2B</w:t>
      </w:r>
      <w:r>
        <w:rPr>
          <w:rFonts w:ascii="黑体" w:eastAsia="黑体" w:hAnsi="黑体" w:hint="eastAsia"/>
          <w:b/>
          <w:szCs w:val="21"/>
        </w:rPr>
        <w:t>铅笔在答题</w:t>
      </w:r>
      <w:r>
        <w:rPr>
          <w:rFonts w:ascii="黑体" w:eastAsia="黑体" w:hAnsi="黑体" w:hint="eastAsia"/>
          <w:b/>
          <w:bCs/>
          <w:szCs w:val="21"/>
        </w:rPr>
        <w:t>卷</w:t>
      </w:r>
      <w:r>
        <w:rPr>
          <w:rFonts w:ascii="黑体" w:eastAsia="黑体" w:hAnsi="黑体" w:hint="eastAsia"/>
          <w:b/>
          <w:szCs w:val="21"/>
        </w:rPr>
        <w:t>上填涂每小题选项的字母代号）</w:t>
      </w:r>
    </w:p>
    <w:p>
      <w:pPr>
        <w:pStyle w:val="style0"/>
        <w:spacing w:lineRule="exact" w:line="460"/>
        <w:rPr>
          <w:rFonts w:ascii="宋体" w:eastAsia="宋体" w:hAnsi="宋体"/>
          <w:szCs w:val="21"/>
        </w:rPr>
      </w:pPr>
      <w:r>
        <w:rPr>
          <w:rFonts w:ascii="宋体" w:eastAsia="宋体" w:hAnsi="宋体" w:hint="eastAsia"/>
          <w:szCs w:val="21"/>
        </w:rPr>
        <w:t>1</w:t>
      </w:r>
      <w:r>
        <w:rPr>
          <w:rFonts w:ascii="宋体" w:eastAsia="宋体" w:hAnsi="宋体" w:hint="eastAsia"/>
          <w:szCs w:val="21"/>
        </w:rPr>
        <w:t>．“神女应无恙，当惊世界殊。”每一分钟的中国都在创造奇迹，如下表。中国奇迹证明了</w:t>
      </w:r>
      <w:bookmarkStart w:id="0" w:name="_Hlk59605809"/>
      <w:bookmarkEnd w:id="0"/>
    </w:p>
    <w:p>
      <w:pPr>
        <w:pStyle w:val="style0"/>
        <w:tabs>
          <w:tab w:val="left" w:leader="none" w:pos="4820"/>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．中国跨入发达国家行列</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noProof/>
          <w:szCs w:val="21"/>
        </w:rPr>
        <mc:AlternateContent>
          <mc:Choice Requires="wps">
            <w:drawing>
              <wp:anchor distT="45720" distB="45720" distL="114300" distR="114300" simplePos="false" relativeHeight="4" behindDoc="false" locked="false" layoutInCell="true" allowOverlap="true">
                <wp:simplePos x="0" y="0"/>
                <wp:positionH relativeFrom="page">
                  <wp:posOffset>4391308</wp:posOffset>
                </wp:positionH>
                <wp:positionV relativeFrom="page">
                  <wp:posOffset>3534311</wp:posOffset>
                </wp:positionV>
                <wp:extent cx="2333625" cy="876298"/>
                <wp:effectExtent l="0" t="0" r="28575" b="19050"/>
                <wp:wrapSquare wrapText="bothSides"/>
                <wp:docPr id="1028" name="文本框 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2333625" cy="876298"/>
                        </a:xfrm>
                        <a:prstGeom prst="rect"/>
                        <a:solidFill>
                          <a:srgbClr val="ffffff"/>
                        </a:solidFill>
                        <a:ln cmpd="sng" cap="flat" w="9525">
                          <a:solidFill>
                            <a:srgbClr val="000000"/>
                          </a:solidFill>
                          <a:prstDash val="solid"/>
                          <a:miter/>
                          <a:headEnd len="med" type="none" w="med"/>
                          <a:tailEnd len="med" type="none" w="med"/>
                        </a:ln>
                      </wps:spPr>
                      <wps:txbx id="1028">
                        <w:txbxContent>
                          <w:p>
                            <w:pPr>
                              <w:pStyle w:val="style0"/>
                              <w:rPr>
                                <w:sz w:val="18"/>
                                <w:szCs w:val="18"/>
                              </w:rPr>
                            </w:pPr>
                            <w:r>
                              <w:rPr>
                                <w:rFonts w:hint="eastAsia"/>
                                <w:sz w:val="18"/>
                                <w:szCs w:val="18"/>
                              </w:rPr>
                              <w:t>●一分钟中国，创造</w:t>
                            </w:r>
                            <w:r>
                              <w:rPr>
                                <w:rFonts w:hint="eastAsia"/>
                                <w:sz w:val="18"/>
                                <w:szCs w:val="18"/>
                              </w:rPr>
                              <w:t>G</w:t>
                            </w:r>
                            <w:r>
                              <w:rPr>
                                <w:sz w:val="18"/>
                                <w:szCs w:val="18"/>
                              </w:rPr>
                              <w:t>DP1.57</w:t>
                            </w:r>
                            <w:r>
                              <w:rPr>
                                <w:rFonts w:hint="eastAsia"/>
                                <w:sz w:val="18"/>
                                <w:szCs w:val="18"/>
                              </w:rPr>
                              <w:t>亿元</w:t>
                            </w:r>
                          </w:p>
                          <w:p>
                            <w:pPr>
                              <w:pStyle w:val="style0"/>
                              <w:rPr>
                                <w:sz w:val="18"/>
                                <w:szCs w:val="18"/>
                              </w:rPr>
                            </w:pPr>
                            <w:r>
                              <w:rPr>
                                <w:rFonts w:hint="eastAsia"/>
                                <w:sz w:val="18"/>
                                <w:szCs w:val="18"/>
                              </w:rPr>
                              <w:t>●一分钟中国，“复兴号”前进</w:t>
                            </w:r>
                            <w:r>
                              <w:rPr>
                                <w:rFonts w:hint="eastAsia"/>
                                <w:sz w:val="18"/>
                                <w:szCs w:val="18"/>
                              </w:rPr>
                              <w:t>5</w:t>
                            </w:r>
                            <w:r>
                              <w:rPr>
                                <w:sz w:val="18"/>
                                <w:szCs w:val="18"/>
                              </w:rPr>
                              <w:t>83</w:t>
                            </w:r>
                            <w:r>
                              <w:rPr>
                                <w:rFonts w:hint="eastAsia"/>
                                <w:sz w:val="18"/>
                                <w:szCs w:val="18"/>
                              </w:rPr>
                              <w:t>米</w:t>
                            </w:r>
                          </w:p>
                          <w:p>
                            <w:pPr>
                              <w:pStyle w:val="style0"/>
                              <w:rPr>
                                <w:sz w:val="18"/>
                                <w:szCs w:val="18"/>
                              </w:rPr>
                            </w:pPr>
                            <w:r>
                              <w:rPr>
                                <w:rFonts w:hint="eastAsia"/>
                                <w:sz w:val="18"/>
                                <w:szCs w:val="18"/>
                              </w:rPr>
                              <w:t>●一分钟中国，</w:t>
                            </w:r>
                            <w:r>
                              <w:rPr>
                                <w:rFonts w:hint="eastAsia"/>
                                <w:sz w:val="18"/>
                                <w:szCs w:val="18"/>
                              </w:rPr>
                              <w:t>6</w:t>
                            </w:r>
                            <w:r>
                              <w:rPr>
                                <w:rFonts w:hint="eastAsia"/>
                                <w:sz w:val="18"/>
                                <w:szCs w:val="18"/>
                              </w:rPr>
                              <w:t>万件快递被收发</w:t>
                            </w:r>
                          </w:p>
                          <w:p>
                            <w:pPr>
                              <w:pStyle w:val="style0"/>
                              <w:rPr>
                                <w:sz w:val="18"/>
                                <w:szCs w:val="18"/>
                              </w:rPr>
                            </w:pPr>
                            <w:r>
                              <w:rPr>
                                <w:rFonts w:hint="eastAsia"/>
                                <w:sz w:val="18"/>
                                <w:szCs w:val="18"/>
                              </w:rPr>
                              <w:t>●……</w:t>
                            </w:r>
                          </w:p>
                        </w:txbxContent>
                      </wps:txbx>
                      <wps:bodyPr vert="horz" anchor="t" wrap="square" upright="true">
                        <a:prstTxWarp prst="textNoShape"/>
                      </wps:bodyPr>
                    </wps:wsp>
                  </a:graphicData>
                </a:graphic>
              </wp:anchor>
            </w:drawing>
          </mc:Choice>
          <mc:Fallback>
            <w:pict>
              <v:rect id="1028" fillcolor="white" stroked="t" style="position:absolute;margin-left:345.77pt;margin-top:278.29pt;width:183.75pt;height:69.0pt;z-index:4;mso-position-horizontal-relative:page;mso-position-vertical-relative:page;mso-width-relative:page;mso-height-relative:page;mso-wrap-distance-top:3.6000001pt;mso-wrap-distance-bottom:3.6000001pt;visibility:visible;">
                <v:stroke joinstyle="miter"/>
                <w10:wrap type="square"/>
                <v:fill/>
                <v:textbox>
                  <w:txbxContent>
                    <w:p>
                      <w:pPr>
                        <w:pStyle w:val="style0"/>
                        <w:rPr>
                          <w:sz w:val="18"/>
                          <w:szCs w:val="18"/>
                        </w:rPr>
                      </w:pPr>
                      <w:r>
                        <w:rPr>
                          <w:rFonts w:hint="eastAsia"/>
                          <w:sz w:val="18"/>
                          <w:szCs w:val="18"/>
                        </w:rPr>
                        <w:t>●一分钟中国，创造</w:t>
                      </w:r>
                      <w:r>
                        <w:rPr>
                          <w:rFonts w:hint="eastAsia"/>
                          <w:sz w:val="18"/>
                          <w:szCs w:val="18"/>
                        </w:rPr>
                        <w:t>G</w:t>
                      </w:r>
                      <w:r>
                        <w:rPr>
                          <w:sz w:val="18"/>
                          <w:szCs w:val="18"/>
                        </w:rPr>
                        <w:t>DP1.57</w:t>
                      </w:r>
                      <w:r>
                        <w:rPr>
                          <w:rFonts w:hint="eastAsia"/>
                          <w:sz w:val="18"/>
                          <w:szCs w:val="18"/>
                        </w:rPr>
                        <w:t>亿元</w:t>
                      </w:r>
                    </w:p>
                    <w:p>
                      <w:pPr>
                        <w:pStyle w:val="style0"/>
                        <w:rPr>
                          <w:sz w:val="18"/>
                          <w:szCs w:val="18"/>
                        </w:rPr>
                      </w:pPr>
                      <w:r>
                        <w:rPr>
                          <w:rFonts w:hint="eastAsia"/>
                          <w:sz w:val="18"/>
                          <w:szCs w:val="18"/>
                        </w:rPr>
                        <w:t>●一分钟中国，“复兴号”前进</w:t>
                      </w:r>
                      <w:r>
                        <w:rPr>
                          <w:rFonts w:hint="eastAsia"/>
                          <w:sz w:val="18"/>
                          <w:szCs w:val="18"/>
                        </w:rPr>
                        <w:t>5</w:t>
                      </w:r>
                      <w:r>
                        <w:rPr>
                          <w:sz w:val="18"/>
                          <w:szCs w:val="18"/>
                        </w:rPr>
                        <w:t>83</w:t>
                      </w:r>
                      <w:r>
                        <w:rPr>
                          <w:rFonts w:hint="eastAsia"/>
                          <w:sz w:val="18"/>
                          <w:szCs w:val="18"/>
                        </w:rPr>
                        <w:t>米</w:t>
                      </w:r>
                    </w:p>
                    <w:p>
                      <w:pPr>
                        <w:pStyle w:val="style0"/>
                        <w:rPr>
                          <w:sz w:val="18"/>
                          <w:szCs w:val="18"/>
                        </w:rPr>
                      </w:pPr>
                      <w:r>
                        <w:rPr>
                          <w:rFonts w:hint="eastAsia"/>
                          <w:sz w:val="18"/>
                          <w:szCs w:val="18"/>
                        </w:rPr>
                        <w:t>●一分钟中国，</w:t>
                      </w:r>
                      <w:r>
                        <w:rPr>
                          <w:rFonts w:hint="eastAsia"/>
                          <w:sz w:val="18"/>
                          <w:szCs w:val="18"/>
                        </w:rPr>
                        <w:t>6</w:t>
                      </w:r>
                      <w:r>
                        <w:rPr>
                          <w:rFonts w:hint="eastAsia"/>
                          <w:sz w:val="18"/>
                          <w:szCs w:val="18"/>
                        </w:rPr>
                        <w:t>万件快递被收发</w:t>
                      </w:r>
                    </w:p>
                    <w:p>
                      <w:pPr>
                        <w:pStyle w:val="style0"/>
                        <w:rPr>
                          <w:sz w:val="18"/>
                          <w:szCs w:val="18"/>
                        </w:rPr>
                      </w:pPr>
                      <w:r>
                        <w:rPr>
                          <w:rFonts w:hint="eastAsia"/>
                          <w:sz w:val="18"/>
                          <w:szCs w:val="18"/>
                        </w:rPr>
                        <w:t>●……</w:t>
                      </w:r>
                    </w:p>
                  </w:txbxContent>
                </v:textbox>
              </v:rect>
            </w:pict>
          </mc:Fallback>
        </mc:AlternateContent>
      </w:r>
    </w:p>
    <w:p>
      <w:pPr>
        <w:pStyle w:val="style0"/>
        <w:tabs>
          <w:tab w:val="left" w:leader="none" w:pos="4820"/>
        </w:tabs>
        <w:spacing w:lineRule="exact" w:line="460"/>
        <w:ind w:firstLine="210" w:firstLineChars="100"/>
        <w:rPr>
          <w:rFonts w:ascii="宋体" w:eastAsia="宋体" w:hAnsi="宋体"/>
          <w:szCs w:val="21"/>
        </w:rPr>
      </w:pP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hint="eastAsia"/>
          <w:szCs w:val="21"/>
        </w:rPr>
        <w:t>中国已实现了民族复兴</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中国已实现共产主义</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szCs w:val="21"/>
        </w:rPr>
        <w:t>D</w:t>
      </w:r>
      <w:r>
        <w:rPr>
          <w:rFonts w:ascii="宋体" w:eastAsia="宋体" w:hAnsi="宋体"/>
          <w:szCs w:val="21"/>
        </w:rPr>
        <w:t>．</w:t>
      </w:r>
      <w:r>
        <w:rPr>
          <w:rFonts w:ascii="宋体" w:eastAsia="宋体" w:hAnsi="宋体" w:hint="eastAsia"/>
          <w:szCs w:val="21"/>
        </w:rPr>
        <w:t>改革开放是强国之路</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2</w:t>
      </w:r>
      <w:r>
        <w:rPr>
          <w:rFonts w:ascii="宋体" w:eastAsia="宋体" w:hAnsi="宋体" w:hint="eastAsia"/>
          <w:szCs w:val="21"/>
        </w:rPr>
        <w:t>．到</w:t>
      </w:r>
      <w:r>
        <w:rPr>
          <w:rFonts w:ascii="宋体" w:eastAsia="宋体" w:hAnsi="宋体" w:hint="eastAsia"/>
          <w:szCs w:val="21"/>
        </w:rPr>
        <w:t>2021</w:t>
      </w:r>
      <w:r>
        <w:rPr>
          <w:rFonts w:ascii="宋体" w:eastAsia="宋体" w:hAnsi="宋体" w:hint="eastAsia"/>
          <w:szCs w:val="21"/>
        </w:rPr>
        <w:t>年，我国宣布全面建成小康，“十四五”开局，全面建设社会主义现代化国家新征程由此开启，国家重视并做好乡村振兴工作</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．体现了以人民为中心的发展思想，共享发展成果</w:t>
      </w:r>
    </w:p>
    <w:p>
      <w:pPr>
        <w:pStyle w:val="style0"/>
        <w:spacing w:lineRule="exact" w:line="460"/>
        <w:ind w:firstLine="315" w:firstLineChars="150"/>
        <w:rPr>
          <w:rFonts w:ascii="宋体" w:eastAsia="宋体" w:hAnsi="宋体"/>
          <w:szCs w:val="21"/>
        </w:rPr>
      </w:pPr>
      <w:r>
        <w:rPr>
          <w:rFonts w:ascii="宋体" w:eastAsia="宋体" w:hAnsi="宋体" w:hint="eastAsia"/>
          <w:szCs w:val="21"/>
        </w:rPr>
        <w:t>B</w:t>
      </w:r>
      <w:r>
        <w:rPr>
          <w:rFonts w:ascii="宋体" w:eastAsia="宋体" w:hAnsi="宋体" w:hint="eastAsia"/>
          <w:szCs w:val="21"/>
        </w:rPr>
        <w:t>．能够从根本上消除人们的收入差距</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hint="eastAsia"/>
          <w:szCs w:val="21"/>
        </w:rPr>
        <w:t>．能够彻底消除东、中、西部地区的发展差距</w:t>
      </w:r>
    </w:p>
    <w:p>
      <w:pPr>
        <w:pStyle w:val="style0"/>
        <w:spacing w:lineRule="exact" w:line="460"/>
        <w:ind w:firstLine="315" w:firstLineChars="150"/>
        <w:rPr>
          <w:rFonts w:ascii="宋体" w:eastAsia="宋体" w:hAnsi="宋体"/>
          <w:szCs w:val="21"/>
        </w:rPr>
      </w:pPr>
      <w:r>
        <w:rPr>
          <w:rFonts w:ascii="宋体" w:eastAsia="宋体" w:hAnsi="宋体" w:hint="eastAsia"/>
          <w:szCs w:val="21"/>
        </w:rPr>
        <w:t>D</w:t>
      </w:r>
      <w:r>
        <w:rPr>
          <w:rFonts w:ascii="宋体" w:eastAsia="宋体" w:hAnsi="宋体" w:hint="eastAsia"/>
          <w:szCs w:val="21"/>
        </w:rPr>
        <w:t>．是农村贫困人口脱贫致富的唯一出路</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3</w:t>
      </w:r>
      <w:r>
        <w:rPr>
          <w:rFonts w:ascii="宋体" w:eastAsia="宋体" w:hAnsi="宋体" w:hint="eastAsia"/>
          <w:szCs w:val="21"/>
        </w:rPr>
        <w:t>．</w:t>
      </w:r>
      <w:r>
        <w:rPr>
          <w:rFonts w:ascii="宋体" w:eastAsia="宋体" w:hAnsi="宋体" w:hint="eastAsia"/>
          <w:szCs w:val="21"/>
        </w:rPr>
        <w:t>2021</w:t>
      </w:r>
      <w:r>
        <w:rPr>
          <w:rFonts w:ascii="宋体" w:eastAsia="宋体" w:hAnsi="宋体" w:hint="eastAsia"/>
          <w:szCs w:val="21"/>
        </w:rPr>
        <w:t>年</w:t>
      </w:r>
      <w:r>
        <w:rPr>
          <w:rFonts w:ascii="宋体" w:eastAsia="宋体" w:hAnsi="宋体" w:hint="eastAsia"/>
          <w:szCs w:val="21"/>
        </w:rPr>
        <w:t>11</w:t>
      </w:r>
      <w:r>
        <w:rPr>
          <w:rFonts w:ascii="宋体" w:eastAsia="宋体" w:hAnsi="宋体" w:hint="eastAsia"/>
          <w:szCs w:val="21"/>
        </w:rPr>
        <w:t>月</w:t>
      </w:r>
      <w:r>
        <w:rPr>
          <w:rFonts w:ascii="宋体" w:eastAsia="宋体" w:hAnsi="宋体" w:hint="eastAsia"/>
          <w:szCs w:val="21"/>
        </w:rPr>
        <w:t>5</w:t>
      </w:r>
      <w:r>
        <w:rPr>
          <w:rFonts w:ascii="宋体" w:eastAsia="宋体" w:hAnsi="宋体" w:hint="eastAsia"/>
          <w:szCs w:val="21"/>
        </w:rPr>
        <w:t>日</w:t>
      </w:r>
      <w:r>
        <w:rPr>
          <w:rFonts w:ascii="宋体" w:eastAsia="宋体" w:hAnsi="宋体" w:hint="eastAsia"/>
          <w:szCs w:val="21"/>
        </w:rPr>
        <w:t>10</w:t>
      </w:r>
      <w:r>
        <w:rPr>
          <w:rFonts w:ascii="宋体" w:eastAsia="宋体" w:hAnsi="宋体" w:hint="eastAsia"/>
          <w:szCs w:val="21"/>
        </w:rPr>
        <w:t>时</w:t>
      </w:r>
      <w:r>
        <w:rPr>
          <w:rFonts w:ascii="宋体" w:eastAsia="宋体" w:hAnsi="宋体" w:hint="eastAsia"/>
          <w:szCs w:val="21"/>
        </w:rPr>
        <w:t>19</w:t>
      </w:r>
      <w:r>
        <w:rPr>
          <w:rFonts w:ascii="宋体" w:eastAsia="宋体" w:hAnsi="宋体" w:hint="eastAsia"/>
          <w:szCs w:val="21"/>
        </w:rPr>
        <w:t>分</w:t>
      </w:r>
      <w:r>
        <w:rPr>
          <w:rFonts w:ascii="宋体" w:eastAsia="宋体" w:hAnsi="宋体" w:hint="eastAsia"/>
          <w:szCs w:val="21"/>
        </w:rPr>
        <w:t>,</w:t>
      </w:r>
      <w:r>
        <w:rPr>
          <w:rFonts w:ascii="宋体" w:eastAsia="宋体" w:hAnsi="宋体" w:hint="eastAsia"/>
          <w:szCs w:val="21"/>
        </w:rPr>
        <w:t>我国自主研发的在太原卫星发射中心用长征六号运载火箭成功将广目地球科学卫星</w:t>
      </w:r>
      <w:r>
        <w:rPr>
          <w:rFonts w:ascii="宋体" w:eastAsia="宋体" w:hAnsi="宋体" w:hint="eastAsia"/>
          <w:szCs w:val="21"/>
        </w:rPr>
        <w:t>(</w:t>
      </w:r>
      <w:r>
        <w:rPr>
          <w:rFonts w:ascii="宋体" w:eastAsia="宋体" w:hAnsi="宋体" w:hint="eastAsia"/>
          <w:szCs w:val="21"/>
        </w:rPr>
        <w:t>又称可持续发展科学卫星</w:t>
      </w:r>
      <w:r>
        <w:rPr>
          <w:rFonts w:ascii="宋体" w:eastAsia="宋体" w:hAnsi="宋体" w:hint="eastAsia"/>
          <w:szCs w:val="21"/>
        </w:rPr>
        <w:t>1</w:t>
      </w:r>
      <w:r>
        <w:rPr>
          <w:rFonts w:ascii="宋体" w:eastAsia="宋体" w:hAnsi="宋体" w:hint="eastAsia"/>
          <w:szCs w:val="21"/>
        </w:rPr>
        <w:t>号</w:t>
      </w:r>
      <w:r>
        <w:rPr>
          <w:rFonts w:ascii="宋体" w:eastAsia="宋体" w:hAnsi="宋体" w:hint="eastAsia"/>
          <w:szCs w:val="21"/>
        </w:rPr>
        <w:t xml:space="preserve">) </w:t>
      </w:r>
      <w:r>
        <w:rPr>
          <w:rFonts w:ascii="宋体" w:eastAsia="宋体" w:hAnsi="宋体" w:hint="eastAsia"/>
          <w:szCs w:val="21"/>
        </w:rPr>
        <w:t>发射升空。卫星顺利进入预定轨道</w:t>
      </w:r>
      <w:r>
        <w:rPr>
          <w:rFonts w:ascii="宋体" w:eastAsia="宋体" w:hAnsi="宋体" w:hint="eastAsia"/>
          <w:szCs w:val="21"/>
        </w:rPr>
        <w:t>,</w:t>
      </w:r>
      <w:r>
        <w:rPr>
          <w:rFonts w:ascii="宋体" w:eastAsia="宋体" w:hAnsi="宋体" w:hint="eastAsia"/>
          <w:szCs w:val="21"/>
        </w:rPr>
        <w:t>发射任务获得圆满成功，展示了科技的力量。这体现我国</w:t>
      </w:r>
    </w:p>
    <w:p>
      <w:pPr>
        <w:pStyle w:val="style0"/>
        <w:tabs>
          <w:tab w:val="left" w:leader="none" w:pos="4962"/>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．加强自主创新，创新驱动发展</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B</w:t>
      </w:r>
      <w:r>
        <w:rPr>
          <w:rFonts w:ascii="宋体" w:eastAsia="宋体" w:hAnsi="宋体" w:hint="eastAsia"/>
          <w:szCs w:val="21"/>
        </w:rPr>
        <w:t>．坚持对外开放，兼顾独立自主</w:t>
      </w:r>
      <w:r>
        <w:rPr>
          <w:rFonts w:ascii="宋体" w:eastAsia="宋体" w:hAnsi="宋体" w:hint="eastAsia"/>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hint="eastAsia"/>
          <w:szCs w:val="21"/>
        </w:rPr>
        <w:t>．借鉴他国经验，落实人才强国</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D</w:t>
      </w:r>
      <w:r>
        <w:rPr>
          <w:rFonts w:ascii="宋体" w:eastAsia="宋体" w:hAnsi="宋体" w:hint="eastAsia"/>
          <w:szCs w:val="21"/>
        </w:rPr>
        <w:t>．提升科技水平，以科教为中心</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4</w:t>
      </w:r>
      <w:r>
        <w:rPr>
          <w:rFonts w:ascii="宋体" w:eastAsia="宋体" w:hAnsi="宋体"/>
          <w:szCs w:val="21"/>
        </w:rPr>
        <w:t>．</w:t>
      </w:r>
      <w:r>
        <w:rPr>
          <w:rFonts w:ascii="宋体" w:eastAsia="宋体" w:hAnsi="宋体" w:hint="eastAsia"/>
          <w:szCs w:val="21"/>
        </w:rPr>
        <w:t>新型冠状病毒</w:t>
      </w:r>
      <w:r>
        <w:rPr>
          <w:rFonts w:ascii="宋体" w:eastAsia="宋体" w:hAnsi="宋体" w:hint="eastAsia"/>
          <w:szCs w:val="21"/>
        </w:rPr>
        <w:t>是人类的公敌。</w:t>
      </w:r>
      <w:r>
        <w:rPr>
          <w:rFonts w:ascii="宋体" w:eastAsia="宋体" w:hAnsi="宋体" w:hint="eastAsia"/>
          <w:szCs w:val="21"/>
        </w:rPr>
        <w:t>2</w:t>
      </w:r>
      <w:r>
        <w:rPr>
          <w:rFonts w:ascii="宋体" w:eastAsia="宋体" w:hAnsi="宋体"/>
          <w:szCs w:val="21"/>
        </w:rPr>
        <w:t>020</w:t>
      </w:r>
      <w:r>
        <w:rPr>
          <w:rFonts w:ascii="宋体" w:eastAsia="宋体" w:hAnsi="宋体" w:hint="eastAsia"/>
          <w:szCs w:val="21"/>
        </w:rPr>
        <w:t>年初，中国人民在经过艰苦卓绝努力并付出牺牲，取得抗击新型冠状病毒战役的重大战略成果后，又力所能及地对其他国家进行人力、物力的援助和抗疫经验的分享。反观美国政府，不积极抗击病毒，反而甩锅中国，攻击中国，致使疫情一发不可收拾。中国取得抗击新型冠状病毒战役的重大战略成果，主要体现了</w:t>
      </w:r>
    </w:p>
    <w:p>
      <w:pPr>
        <w:pStyle w:val="style0"/>
        <w:spacing w:lineRule="exact" w:line="460"/>
        <w:ind w:firstLine="315" w:firstLineChars="150"/>
        <w:rPr>
          <w:rFonts w:ascii="宋体" w:eastAsia="宋体" w:hAnsi="宋体"/>
          <w:szCs w:val="21"/>
        </w:rPr>
      </w:pPr>
      <w:r>
        <w:rPr>
          <w:rFonts w:ascii="宋体" w:eastAsia="宋体" w:hAnsi="宋体" w:hint="eastAsia"/>
          <w:szCs w:val="21"/>
        </w:rPr>
        <w:t>①中国共产党的正确领导</w:t>
      </w:r>
      <w:r>
        <w:rPr>
          <w:rFonts w:ascii="宋体" w:eastAsia="宋体" w:hAnsi="宋体" w:hint="eastAsia"/>
          <w:szCs w:val="21"/>
        </w:rPr>
        <w:t xml:space="preserve">                    </w:t>
      </w:r>
      <w:r>
        <w:rPr>
          <w:rFonts w:ascii="宋体" w:eastAsia="宋体" w:hAnsi="宋体"/>
          <w:szCs w:val="21"/>
        </w:rPr>
        <w:t xml:space="preserve"> ②</w:t>
      </w:r>
      <w:r>
        <w:rPr>
          <w:rFonts w:ascii="宋体" w:eastAsia="宋体" w:hAnsi="宋体" w:hint="eastAsia"/>
          <w:szCs w:val="21"/>
        </w:rPr>
        <w:t>中国社会主义制度的优越性</w:t>
      </w:r>
      <w:r>
        <w:rPr>
          <w:rFonts w:ascii="宋体" w:eastAsia="宋体" w:hAnsi="宋体" w:hint="eastAsia"/>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szCs w:val="21"/>
        </w:rPr>
        <w:t>③</w:t>
      </w:r>
      <w:r>
        <w:rPr>
          <w:rFonts w:ascii="宋体" w:eastAsia="宋体" w:hAnsi="宋体" w:hint="eastAsia"/>
          <w:szCs w:val="21"/>
        </w:rPr>
        <w:t>党和政府以人民为中心的发展思想</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④</w:t>
      </w:r>
      <w:r>
        <w:rPr>
          <w:rFonts w:ascii="宋体" w:eastAsia="宋体" w:hAnsi="宋体" w:hint="eastAsia"/>
          <w:szCs w:val="21"/>
        </w:rPr>
        <w:t>世界各国的团结合作和大力支持</w:t>
      </w:r>
    </w:p>
    <w:p>
      <w:pPr>
        <w:pStyle w:val="style0"/>
        <w:tabs>
          <w:tab w:val="left" w:leader="none" w:pos="4962"/>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szCs w:val="21"/>
        </w:rPr>
        <w:t xml:space="preserve">①②③        </w:t>
      </w: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szCs w:val="21"/>
        </w:rPr>
        <w:t xml:space="preserve">②③④     </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C</w:t>
      </w:r>
      <w:r>
        <w:rPr>
          <w:rFonts w:ascii="宋体" w:eastAsia="宋体" w:hAnsi="宋体"/>
          <w:szCs w:val="21"/>
        </w:rPr>
        <w:t>．</w:t>
      </w:r>
      <w:r>
        <w:rPr>
          <w:rFonts w:ascii="宋体" w:eastAsia="宋体" w:hAnsi="宋体"/>
          <w:szCs w:val="21"/>
        </w:rPr>
        <w:t xml:space="preserve">①②④       </w:t>
      </w:r>
      <w:r>
        <w:rPr>
          <w:rFonts w:ascii="宋体" w:eastAsia="宋体" w:hAnsi="宋体" w:hint="eastAsia"/>
          <w:szCs w:val="21"/>
        </w:rPr>
        <w:t xml:space="preserve">         </w:t>
      </w:r>
      <w:r>
        <w:rPr>
          <w:rFonts w:ascii="宋体" w:eastAsia="宋体" w:hAnsi="宋体"/>
          <w:szCs w:val="21"/>
        </w:rPr>
        <w:t>D</w:t>
      </w:r>
      <w:r>
        <w:rPr>
          <w:rFonts w:ascii="宋体" w:eastAsia="宋体" w:hAnsi="宋体"/>
          <w:szCs w:val="21"/>
        </w:rPr>
        <w:t>．</w:t>
      </w:r>
      <w:r>
        <w:rPr>
          <w:rFonts w:ascii="宋体" w:eastAsia="宋体" w:hAnsi="宋体"/>
          <w:szCs w:val="21"/>
        </w:rPr>
        <w:t>①③④</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5</w:t>
      </w:r>
      <w:r>
        <w:rPr>
          <w:rFonts w:ascii="宋体" w:eastAsia="宋体" w:hAnsi="宋体"/>
          <w:szCs w:val="21"/>
        </w:rPr>
        <w:t>．</w:t>
      </w:r>
      <w:r>
        <w:rPr>
          <w:rFonts w:ascii="宋体" w:eastAsia="宋体" w:hAnsi="宋体" w:hint="eastAsia"/>
          <w:szCs w:val="21"/>
        </w:rPr>
        <w:t xml:space="preserve"> </w:t>
      </w:r>
      <w:r>
        <w:rPr>
          <w:rFonts w:ascii="宋体" w:eastAsia="宋体" w:hAnsi="宋体" w:hint="eastAsia"/>
          <w:szCs w:val="21"/>
        </w:rPr>
        <w:t>“有事好商量，众人的事情由众人商量。”近年来，在我国各地相继召开“公共交通价格调整”“水电气价</w:t>
      </w:r>
      <w:r>
        <w:rPr>
          <w:rFonts w:ascii="宋体" w:eastAsia="宋体" w:hAnsi="宋体" w:hint="eastAsia"/>
          <w:szCs w:val="21"/>
        </w:rPr>
        <w:t>格调整”等各类听证会。体现了保障人民利益得到充分实现的有效方式是</w:t>
      </w:r>
    </w:p>
    <w:p>
      <w:pPr>
        <w:pStyle w:val="style0"/>
        <w:spacing w:lineRule="exact" w:line="460"/>
        <w:ind w:firstLine="315" w:firstLineChars="150"/>
        <w:rPr>
          <w:rFonts w:ascii="宋体" w:eastAsia="宋体" w:hAnsi="宋体"/>
          <w:szCs w:val="21"/>
        </w:rPr>
      </w:pPr>
      <w:r>
        <w:rPr>
          <w:rFonts w:ascii="宋体" w:eastAsia="宋体" w:hAnsi="宋体"/>
          <w:szCs w:val="21"/>
        </w:rPr>
        <w:t>A</w:t>
      </w:r>
      <w:r>
        <w:rPr>
          <w:rFonts w:ascii="宋体" w:eastAsia="宋体" w:hAnsi="宋体"/>
          <w:szCs w:val="21"/>
        </w:rPr>
        <w:t>．</w:t>
      </w:r>
      <w:r>
        <w:rPr>
          <w:rFonts w:ascii="宋体" w:eastAsia="宋体" w:hAnsi="宋体" w:hint="eastAsia"/>
          <w:szCs w:val="21"/>
        </w:rPr>
        <w:t>民主监督</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B</w:t>
      </w:r>
      <w:r>
        <w:rPr>
          <w:rFonts w:ascii="宋体" w:eastAsia="宋体" w:hAnsi="宋体"/>
          <w:szCs w:val="21"/>
        </w:rPr>
        <w:t>．</w:t>
      </w:r>
      <w:r>
        <w:rPr>
          <w:rFonts w:ascii="宋体" w:eastAsia="宋体" w:hAnsi="宋体" w:hint="eastAsia"/>
          <w:szCs w:val="21"/>
        </w:rPr>
        <w:t>民主决策</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C</w:t>
      </w:r>
      <w:r>
        <w:rPr>
          <w:rFonts w:ascii="宋体" w:eastAsia="宋体" w:hAnsi="宋体"/>
          <w:szCs w:val="21"/>
        </w:rPr>
        <w:t>．</w:t>
      </w:r>
      <w:r>
        <w:rPr>
          <w:rFonts w:ascii="宋体" w:eastAsia="宋体" w:hAnsi="宋体" w:hint="eastAsia"/>
          <w:szCs w:val="21"/>
        </w:rPr>
        <w:t>民主选举</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D</w:t>
      </w:r>
      <w:r>
        <w:rPr>
          <w:rFonts w:ascii="宋体" w:eastAsia="宋体" w:hAnsi="宋体"/>
          <w:szCs w:val="21"/>
        </w:rPr>
        <w:t>．</w:t>
      </w:r>
      <w:r>
        <w:rPr>
          <w:rFonts w:ascii="宋体" w:eastAsia="宋体" w:hAnsi="宋体" w:hint="eastAsia"/>
          <w:szCs w:val="21"/>
        </w:rPr>
        <w:t>民主管理</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6</w:t>
      </w:r>
      <w:r>
        <w:rPr>
          <w:rFonts w:ascii="宋体" w:eastAsia="宋体" w:hAnsi="宋体"/>
          <w:szCs w:val="21"/>
        </w:rPr>
        <w:t>．</w:t>
      </w:r>
      <w:r>
        <w:rPr>
          <w:rFonts w:ascii="宋体" w:eastAsia="宋体" w:hAnsi="宋体" w:hint="eastAsia"/>
          <w:szCs w:val="21"/>
        </w:rPr>
        <w:t>疫情发生后，兴山县各乡镇各社区组建小区微信群，并通过小区微信群第一时间发布防控通知，并及时获悉民情，回应民意，实现线上</w:t>
      </w:r>
      <w:r>
        <w:rPr>
          <w:rFonts w:ascii="宋体" w:eastAsia="宋体" w:hAnsi="宋体" w:hint="eastAsia"/>
          <w:szCs w:val="21"/>
        </w:rPr>
        <w:t>和线下的融合互动。此形式</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拓宽了居委会依法行政渠道</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B</w:t>
      </w:r>
      <w:r>
        <w:rPr>
          <w:rFonts w:ascii="宋体" w:eastAsia="宋体" w:hAnsi="宋体"/>
          <w:szCs w:val="21"/>
        </w:rPr>
        <w:t>．</w:t>
      </w:r>
      <w:r>
        <w:rPr>
          <w:rFonts w:ascii="宋体" w:eastAsia="宋体" w:hAnsi="宋体" w:hint="eastAsia"/>
          <w:szCs w:val="21"/>
        </w:rPr>
        <w:t>有利于保障公民行使监察权</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便于居民参与社区民主治理</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D</w:t>
      </w:r>
      <w:r>
        <w:rPr>
          <w:rFonts w:ascii="宋体" w:eastAsia="宋体" w:hAnsi="宋体"/>
          <w:szCs w:val="21"/>
        </w:rPr>
        <w:t>．</w:t>
      </w:r>
      <w:r>
        <w:rPr>
          <w:rFonts w:ascii="宋体" w:eastAsia="宋体" w:hAnsi="宋体" w:hint="eastAsia"/>
          <w:szCs w:val="21"/>
        </w:rPr>
        <w:t>是人民行使权力的根本途径</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7</w:t>
      </w:r>
      <w:r>
        <w:rPr>
          <w:rFonts w:ascii="宋体" w:eastAsia="宋体" w:hAnsi="宋体" w:hint="eastAsia"/>
          <w:szCs w:val="21"/>
        </w:rPr>
        <w:t>．“政府有权不可任性”“把政府工作全面纳入法治轨道”“全面推进依法治国，加快建设法治政府”，在政府工作报告中，用了大量篇幅陈述依法治国和建设法治政府的相关内容。这</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．说明了依法治国已经成为当前的中心工作</w:t>
      </w:r>
    </w:p>
    <w:p>
      <w:pPr>
        <w:pStyle w:val="style0"/>
        <w:spacing w:lineRule="exact" w:line="460"/>
        <w:ind w:firstLine="315" w:firstLineChars="150"/>
        <w:rPr>
          <w:rFonts w:ascii="宋体" w:eastAsia="宋体" w:hAnsi="宋体"/>
          <w:szCs w:val="21"/>
        </w:rPr>
      </w:pPr>
      <w:r>
        <w:rPr>
          <w:rFonts w:ascii="宋体" w:eastAsia="宋体" w:hAnsi="宋体" w:hint="eastAsia"/>
          <w:szCs w:val="21"/>
        </w:rPr>
        <w:t>B</w:t>
      </w:r>
      <w:r>
        <w:rPr>
          <w:rFonts w:ascii="宋体" w:eastAsia="宋体" w:hAnsi="宋体" w:hint="eastAsia"/>
          <w:szCs w:val="21"/>
        </w:rPr>
        <w:t>．维护了社会秩序，保证了经济平稳发展</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hint="eastAsia"/>
          <w:szCs w:val="21"/>
        </w:rPr>
        <w:t>．保证了公民的监督权</w:t>
      </w:r>
    </w:p>
    <w:p>
      <w:pPr>
        <w:pStyle w:val="style0"/>
        <w:spacing w:lineRule="exact" w:line="460"/>
        <w:ind w:firstLine="315" w:firstLineChars="150"/>
        <w:rPr>
          <w:rFonts w:ascii="宋体" w:eastAsia="宋体" w:hAnsi="宋体"/>
          <w:szCs w:val="21"/>
        </w:rPr>
      </w:pPr>
      <w:r>
        <w:rPr>
          <w:rFonts w:ascii="宋体" w:eastAsia="宋体" w:hAnsi="宋体" w:hint="eastAsia"/>
          <w:szCs w:val="21"/>
        </w:rPr>
        <w:t>D</w:t>
      </w:r>
      <w:r>
        <w:rPr>
          <w:rFonts w:ascii="宋体" w:eastAsia="宋体" w:hAnsi="宋体" w:hint="eastAsia"/>
          <w:szCs w:val="21"/>
        </w:rPr>
        <w:t>．说明了国家机关要依法行政，</w:t>
      </w:r>
      <w:r>
        <w:rPr>
          <w:rFonts w:ascii="宋体" w:eastAsia="宋体" w:hAnsi="宋体" w:hint="eastAsia"/>
          <w:szCs w:val="21"/>
        </w:rPr>
        <w:t>才能建设法治政府</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8</w:t>
      </w:r>
      <w:r>
        <w:rPr>
          <w:rFonts w:ascii="宋体" w:eastAsia="宋体" w:hAnsi="宋体"/>
          <w:szCs w:val="21"/>
        </w:rPr>
        <w:t>．</w:t>
      </w:r>
      <w:r>
        <w:rPr>
          <w:rFonts w:ascii="宋体" w:eastAsia="宋体" w:hAnsi="宋体" w:hint="eastAsia"/>
          <w:szCs w:val="21"/>
        </w:rPr>
        <w:t>近年来，因学校安全事故引发的“校闹”事件时有发生，个别人把“闹”当作与学校讨价还价、获取最大利益的手段。对此，小秦和同学们一起探究解决方案。下列观点错误的是</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国家应该完善法律法规，依法治理“校闹”</w:t>
      </w:r>
      <w:r>
        <w:rPr>
          <w:rFonts w:ascii="宋体" w:eastAsia="宋体" w:hAnsi="宋体" w:hint="eastAsia"/>
          <w:szCs w:val="21"/>
        </w:rPr>
        <w:t xml:space="preserve"> </w:t>
      </w:r>
      <w:r>
        <w:rPr>
          <w:rFonts w:ascii="宋体" w:eastAsia="宋体" w:hAnsi="宋体"/>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szCs w:val="21"/>
        </w:rPr>
        <w:t>B</w:t>
      </w:r>
      <w:r>
        <w:rPr>
          <w:rFonts w:ascii="宋体" w:eastAsia="宋体" w:hAnsi="宋体"/>
          <w:szCs w:val="21"/>
        </w:rPr>
        <w:t>．</w:t>
      </w:r>
      <w:r>
        <w:rPr>
          <w:rFonts w:ascii="宋体" w:eastAsia="宋体" w:hAnsi="宋体" w:hint="eastAsia"/>
          <w:szCs w:val="21"/>
        </w:rPr>
        <w:t>社会应成立专门调解组织，化解双方矛盾</w:t>
      </w:r>
      <w:r>
        <w:rPr>
          <w:rFonts w:ascii="宋体" w:eastAsia="宋体" w:hAnsi="宋体" w:hint="eastAsia"/>
          <w:szCs w:val="21"/>
        </w:rPr>
        <w:t xml:space="preserve"> </w:t>
      </w:r>
      <w:r>
        <w:rPr>
          <w:rFonts w:ascii="宋体" w:eastAsia="宋体" w:hAnsi="宋体"/>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学校应健全安全管理制度，加强安全教育</w:t>
      </w:r>
      <w:r>
        <w:rPr>
          <w:rFonts w:ascii="宋体" w:eastAsia="宋体" w:hAnsi="宋体" w:hint="eastAsia"/>
          <w:szCs w:val="21"/>
        </w:rPr>
        <w:t xml:space="preserve"> </w:t>
      </w:r>
      <w:r>
        <w:rPr>
          <w:rFonts w:ascii="宋体" w:eastAsia="宋体" w:hAnsi="宋体"/>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hint="eastAsia"/>
          <w:szCs w:val="21"/>
        </w:rPr>
        <w:t>D</w:t>
      </w:r>
      <w:r>
        <w:rPr>
          <w:rFonts w:ascii="宋体" w:eastAsia="宋体" w:hAnsi="宋体"/>
          <w:szCs w:val="21"/>
        </w:rPr>
        <w:t>．</w:t>
      </w:r>
      <w:r>
        <w:rPr>
          <w:rFonts w:ascii="宋体" w:eastAsia="宋体" w:hAnsi="宋体" w:hint="eastAsia"/>
          <w:szCs w:val="21"/>
        </w:rPr>
        <w:t>学生应避免参加体育活动，防止意外发生</w:t>
      </w:r>
    </w:p>
    <w:p>
      <w:pPr>
        <w:pStyle w:val="style0"/>
        <w:spacing w:lineRule="exact" w:line="460"/>
        <w:rPr>
          <w:rFonts w:ascii="宋体" w:eastAsia="宋体" w:hAnsi="宋体"/>
          <w:szCs w:val="21"/>
        </w:rPr>
      </w:pPr>
      <w:r>
        <w:rPr>
          <w:rFonts w:ascii="宋体" w:eastAsia="宋体" w:hAnsi="宋体" w:hint="eastAsia"/>
          <w:szCs w:val="21"/>
        </w:rPr>
        <w:t>9</w:t>
      </w:r>
      <w:r>
        <w:rPr>
          <w:rFonts w:ascii="宋体" w:eastAsia="宋体" w:hAnsi="宋体"/>
          <w:szCs w:val="21"/>
        </w:rPr>
        <w:t>．对</w:t>
      </w:r>
      <w:r>
        <w:rPr>
          <w:rFonts w:ascii="宋体" w:eastAsia="宋体" w:hAnsi="宋体" w:hint="eastAsia"/>
          <w:szCs w:val="21"/>
        </w:rPr>
        <w:t>右图</w:t>
      </w:r>
      <w:r>
        <w:rPr>
          <w:rFonts w:ascii="宋体" w:eastAsia="宋体" w:hAnsi="宋体"/>
          <w:szCs w:val="21"/>
        </w:rPr>
        <w:t>漫画《哪里逃》的理解正确的是</w:t>
      </w:r>
      <w:r>
        <w:rPr>
          <w:rFonts w:ascii="宋体" w:eastAsia="宋体" w:hAnsi="宋体"/>
          <w:noProof/>
          <w:szCs w:val="21"/>
        </w:rPr>
        <w:drawing>
          <wp:anchor distT="0" distB="0" distL="0" distR="0" simplePos="false" relativeHeight="5" behindDoc="false" locked="false" layoutInCell="true" allowOverlap="true">
            <wp:simplePos x="0" y="0"/>
            <wp:positionH relativeFrom="page">
              <wp:posOffset>11986832</wp:posOffset>
            </wp:positionH>
            <wp:positionV relativeFrom="page">
              <wp:posOffset>6076918</wp:posOffset>
            </wp:positionV>
            <wp:extent cx="1440180" cy="1270635"/>
            <wp:effectExtent l="0" t="0" r="8255" b="5715"/>
            <wp:wrapNone/>
            <wp:docPr id="1029"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1440180" cy="1270635"/>
                    </a:xfrm>
                    <a:prstGeom prst="rect"/>
                    <a:ln>
                      <a:noFill/>
                    </a:ln>
                  </pic:spPr>
                </pic:pic>
              </a:graphicData>
            </a:graphic>
          </wp:anchor>
        </w:drawing>
      </w:r>
    </w:p>
    <w:p>
      <w:pPr>
        <w:pStyle w:val="style0"/>
        <w:spacing w:lineRule="exact" w:line="460"/>
        <w:ind w:firstLine="315" w:firstLineChars="150"/>
        <w:rPr>
          <w:rFonts w:ascii="宋体" w:eastAsia="宋体" w:hAnsi="宋体"/>
          <w:szCs w:val="21"/>
        </w:rPr>
      </w:pPr>
      <w:r>
        <w:rPr>
          <w:rFonts w:ascii="宋体" w:eastAsia="宋体" w:hAnsi="宋体" w:hint="eastAsia"/>
          <w:szCs w:val="21"/>
        </w:rPr>
        <w:t>①</w:t>
      </w:r>
      <w:r>
        <w:rPr>
          <w:rFonts w:ascii="宋体" w:eastAsia="宋体" w:hAnsi="宋体"/>
          <w:szCs w:val="21"/>
        </w:rPr>
        <w:t>建设社会主义法治国家</w:t>
      </w:r>
      <w:r>
        <w:rPr>
          <w:rFonts w:ascii="宋体" w:eastAsia="宋体" w:hAnsi="宋体" w:hint="eastAsia"/>
          <w:szCs w:val="21"/>
        </w:rPr>
        <w:t>，</w:t>
      </w:r>
      <w:r>
        <w:rPr>
          <w:rFonts w:ascii="宋体" w:eastAsia="宋体" w:hAnsi="宋体"/>
          <w:szCs w:val="21"/>
        </w:rPr>
        <w:t>公民要依法制裁腐败官员　</w:t>
      </w:r>
    </w:p>
    <w:p>
      <w:pPr>
        <w:pStyle w:val="style0"/>
        <w:spacing w:lineRule="exact" w:line="460"/>
        <w:ind w:firstLine="315" w:firstLineChars="150"/>
        <w:rPr>
          <w:rFonts w:ascii="宋体" w:eastAsia="宋体" w:hAnsi="宋体"/>
          <w:szCs w:val="21"/>
        </w:rPr>
      </w:pPr>
      <w:r>
        <w:rPr>
          <w:rFonts w:ascii="宋体" w:eastAsia="宋体" w:hAnsi="宋体"/>
          <w:szCs w:val="21"/>
        </w:rPr>
        <w:t>②</w:t>
      </w:r>
      <w:r>
        <w:rPr>
          <w:rFonts w:ascii="宋体" w:eastAsia="宋体" w:hAnsi="宋体"/>
          <w:szCs w:val="21"/>
        </w:rPr>
        <w:t>网络反腐利国利民</w:t>
      </w:r>
      <w:r>
        <w:rPr>
          <w:rFonts w:ascii="宋体" w:eastAsia="宋体" w:hAnsi="宋体" w:hint="eastAsia"/>
          <w:szCs w:val="21"/>
        </w:rPr>
        <w:t xml:space="preserve"> </w:t>
      </w:r>
      <w:r>
        <w:rPr>
          <w:rFonts w:ascii="宋体" w:eastAsia="宋体" w:hAnsi="宋体"/>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szCs w:val="21"/>
        </w:rPr>
        <w:t>③</w:t>
      </w:r>
      <w:r>
        <w:rPr>
          <w:rFonts w:ascii="宋体" w:eastAsia="宋体" w:hAnsi="宋体"/>
          <w:szCs w:val="21"/>
        </w:rPr>
        <w:t>公民享有对国家机关工作人员建言献策</w:t>
      </w:r>
      <w:r>
        <w:rPr>
          <w:rFonts w:ascii="宋体" w:eastAsia="宋体" w:hAnsi="宋体" w:hint="eastAsia"/>
          <w:szCs w:val="21"/>
        </w:rPr>
        <w:t>，</w:t>
      </w:r>
      <w:r>
        <w:rPr>
          <w:rFonts w:ascii="宋体" w:eastAsia="宋体" w:hAnsi="宋体"/>
          <w:szCs w:val="21"/>
        </w:rPr>
        <w:t>任意批评的权利</w:t>
      </w:r>
      <w:r>
        <w:rPr>
          <w:rFonts w:ascii="宋体" w:eastAsia="宋体" w:hAnsi="宋体" w:hint="eastAsia"/>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szCs w:val="21"/>
        </w:rPr>
        <w:t>④</w:t>
      </w:r>
      <w:r>
        <w:rPr>
          <w:rFonts w:ascii="宋体" w:eastAsia="宋体" w:hAnsi="宋体"/>
          <w:szCs w:val="21"/>
        </w:rPr>
        <w:t>民主监督是法</w:t>
      </w:r>
    </w:p>
    <w:p>
      <w:pPr>
        <w:pStyle w:val="style0"/>
        <w:spacing w:lineRule="exact" w:line="460"/>
        <w:ind w:firstLine="315" w:firstLineChars="150"/>
        <w:rPr>
          <w:rFonts w:ascii="宋体" w:eastAsia="宋体" w:hAnsi="宋体"/>
          <w:szCs w:val="21"/>
        </w:rPr>
      </w:pPr>
      <w:r>
        <w:rPr>
          <w:rFonts w:ascii="宋体" w:eastAsia="宋体" w:hAnsi="宋体"/>
          <w:szCs w:val="21"/>
        </w:rPr>
        <w:t>律赋予我们每个公民的神圣权利</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．①②④</w:t>
      </w:r>
      <w:r>
        <w:rPr>
          <w:rFonts w:ascii="宋体" w:eastAsia="宋体" w:hAnsi="宋体" w:hint="eastAsia"/>
          <w:szCs w:val="21"/>
        </w:rPr>
        <w:t xml:space="preserve">             B</w:t>
      </w:r>
      <w:r>
        <w:rPr>
          <w:rFonts w:ascii="宋体" w:eastAsia="宋体" w:hAnsi="宋体" w:hint="eastAsia"/>
          <w:szCs w:val="21"/>
        </w:rPr>
        <w:t>．②③④</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C</w:t>
      </w:r>
      <w:r>
        <w:rPr>
          <w:rFonts w:ascii="宋体" w:eastAsia="宋体" w:hAnsi="宋体" w:hint="eastAsia"/>
          <w:szCs w:val="21"/>
        </w:rPr>
        <w:t>．②③</w:t>
      </w:r>
      <w:r>
        <w:rPr>
          <w:rFonts w:ascii="宋体" w:eastAsia="宋体" w:hAnsi="宋体"/>
          <w:szCs w:val="21"/>
        </w:rPr>
        <w:t>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D</w:t>
      </w:r>
      <w:r>
        <w:rPr>
          <w:rFonts w:ascii="宋体" w:eastAsia="宋体" w:hAnsi="宋体"/>
          <w:szCs w:val="21"/>
        </w:rPr>
        <w:t>．</w:t>
      </w:r>
      <w:r>
        <w:rPr>
          <w:rFonts w:ascii="宋体" w:eastAsia="宋体" w:hAnsi="宋体"/>
          <w:szCs w:val="21"/>
        </w:rPr>
        <w:t>②④</w:t>
      </w:r>
    </w:p>
    <w:p>
      <w:pPr>
        <w:pStyle w:val="style0"/>
        <w:spacing w:lineRule="exact" w:line="460"/>
        <w:rPr>
          <w:rFonts w:ascii="宋体" w:eastAsia="宋体" w:hAnsi="宋体"/>
          <w:szCs w:val="21"/>
        </w:rPr>
      </w:pPr>
      <w:r>
        <w:rPr>
          <w:rFonts w:ascii="宋体" w:eastAsia="宋体" w:hAnsi="宋体" w:hint="eastAsia"/>
          <w:szCs w:val="21"/>
        </w:rPr>
        <w:t>10</w:t>
      </w:r>
      <w:r>
        <w:rPr>
          <w:rFonts w:ascii="宋体" w:eastAsia="宋体" w:hAnsi="宋体"/>
          <w:szCs w:val="21"/>
        </w:rPr>
        <w:t>．</w:t>
      </w:r>
      <w:r>
        <w:rPr>
          <w:rFonts w:ascii="宋体" w:eastAsia="宋体" w:hAnsi="宋体"/>
          <w:szCs w:val="21"/>
        </w:rPr>
        <w:t xml:space="preserve"> “</w:t>
      </w:r>
      <w:r>
        <w:rPr>
          <w:rFonts w:ascii="宋体" w:eastAsia="宋体" w:hAnsi="宋体" w:hint="eastAsia"/>
          <w:szCs w:val="21"/>
        </w:rPr>
        <w:t>垃圾分类就是新时尚。</w:t>
      </w:r>
      <w:r>
        <w:rPr>
          <w:rFonts w:ascii="宋体" w:eastAsia="宋体" w:hAnsi="宋体"/>
          <w:szCs w:val="21"/>
        </w:rPr>
        <w:t>”</w:t>
      </w:r>
      <w:r>
        <w:rPr>
          <w:rFonts w:ascii="宋体" w:eastAsia="宋体" w:hAnsi="宋体" w:hint="eastAsia"/>
          <w:szCs w:val="21"/>
        </w:rPr>
        <w:t>实行垃圾分类体现的发展理念是</w:t>
      </w:r>
      <w:r>
        <w:rPr>
          <w:rFonts w:ascii="宋体" w:eastAsia="宋体" w:hAnsi="宋体" w:hint="eastAsia"/>
          <w:szCs w:val="21"/>
        </w:rPr>
        <w:t xml:space="preserve">     </w:t>
      </w:r>
    </w:p>
    <w:p>
      <w:pPr>
        <w:pStyle w:val="style0"/>
        <w:tabs>
          <w:tab w:val="left" w:leader="none" w:pos="5103"/>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．创新发展</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B</w:t>
      </w:r>
      <w:r>
        <w:rPr>
          <w:rFonts w:ascii="宋体" w:eastAsia="宋体" w:hAnsi="宋体" w:hint="eastAsia"/>
          <w:szCs w:val="21"/>
        </w:rPr>
        <w:t>．绿色发展</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C</w:t>
      </w:r>
      <w:r>
        <w:rPr>
          <w:rFonts w:ascii="宋体" w:eastAsia="宋体" w:hAnsi="宋体" w:hint="eastAsia"/>
          <w:szCs w:val="21"/>
        </w:rPr>
        <w:t>．高效发展</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D</w:t>
      </w:r>
      <w:r>
        <w:rPr>
          <w:rFonts w:ascii="宋体" w:eastAsia="宋体" w:hAnsi="宋体" w:hint="eastAsia"/>
          <w:szCs w:val="21"/>
        </w:rPr>
        <w:t>．全面发展</w:t>
      </w:r>
    </w:p>
    <w:p>
      <w:pPr>
        <w:pStyle w:val="style0"/>
        <w:spacing w:lineRule="exact" w:line="460"/>
        <w:ind w:left="315" w:hanging="315" w:hangingChars="150"/>
        <w:rPr>
          <w:rFonts w:ascii="宋体" w:eastAsia="宋体" w:hAnsi="宋体"/>
          <w:szCs w:val="21"/>
        </w:rPr>
      </w:pPr>
      <w:r>
        <w:rPr>
          <w:rFonts w:ascii="宋体" w:eastAsia="宋体" w:hAnsi="宋体"/>
          <w:szCs w:val="21"/>
        </w:rPr>
        <w:t>1</w:t>
      </w:r>
      <w:r>
        <w:rPr>
          <w:rFonts w:ascii="宋体" w:eastAsia="宋体" w:hAnsi="宋体" w:hint="eastAsia"/>
          <w:szCs w:val="21"/>
        </w:rPr>
        <w:t>1</w:t>
      </w:r>
      <w:r>
        <w:rPr>
          <w:rFonts w:ascii="宋体" w:eastAsia="宋体" w:hAnsi="宋体" w:hint="eastAsia"/>
          <w:szCs w:val="21"/>
        </w:rPr>
        <w:t>．</w:t>
      </w:r>
      <w:r>
        <w:rPr>
          <w:rFonts w:ascii="宋体" w:eastAsia="宋体" w:hAnsi="宋体"/>
          <w:szCs w:val="21"/>
        </w:rPr>
        <w:t>中华民族</w:t>
      </w:r>
      <w:r>
        <w:rPr>
          <w:rFonts w:ascii="宋体" w:eastAsia="宋体" w:hAnsi="宋体"/>
          <w:szCs w:val="21"/>
        </w:rPr>
        <w:t>“</w:t>
      </w:r>
      <w:r>
        <w:rPr>
          <w:rFonts w:ascii="宋体" w:eastAsia="宋体" w:hAnsi="宋体"/>
          <w:szCs w:val="21"/>
        </w:rPr>
        <w:t>雄关漫道真如铁</w:t>
      </w:r>
      <w:r>
        <w:rPr>
          <w:rFonts w:ascii="宋体" w:eastAsia="宋体" w:hAnsi="宋体"/>
          <w:szCs w:val="21"/>
        </w:rPr>
        <w:t>”</w:t>
      </w:r>
      <w:r>
        <w:rPr>
          <w:rFonts w:ascii="宋体" w:eastAsia="宋体" w:hAnsi="宋体"/>
          <w:szCs w:val="21"/>
        </w:rPr>
        <w:t>的昨天</w:t>
      </w:r>
      <w:r>
        <w:rPr>
          <w:rFonts w:ascii="宋体" w:eastAsia="宋体" w:hAnsi="宋体" w:hint="eastAsia"/>
          <w:szCs w:val="21"/>
        </w:rPr>
        <w:t>，</w:t>
      </w:r>
      <w:r>
        <w:rPr>
          <w:rFonts w:ascii="宋体" w:eastAsia="宋体" w:hAnsi="宋体"/>
          <w:szCs w:val="21"/>
        </w:rPr>
        <w:t>铸造了伟大的中华民族精神；实现中华民族</w:t>
      </w:r>
      <w:r>
        <w:rPr>
          <w:rFonts w:ascii="宋体" w:eastAsia="宋体" w:hAnsi="宋体"/>
          <w:szCs w:val="21"/>
        </w:rPr>
        <w:t>“</w:t>
      </w:r>
      <w:r>
        <w:rPr>
          <w:rFonts w:ascii="宋体" w:eastAsia="宋体" w:hAnsi="宋体"/>
          <w:szCs w:val="21"/>
        </w:rPr>
        <w:t>长风破浪会有时</w:t>
      </w:r>
      <w:r>
        <w:rPr>
          <w:rFonts w:ascii="宋体" w:eastAsia="宋体" w:hAnsi="宋体"/>
          <w:szCs w:val="21"/>
        </w:rPr>
        <w:t>”</w:t>
      </w:r>
      <w:r>
        <w:rPr>
          <w:rFonts w:ascii="宋体" w:eastAsia="宋体" w:hAnsi="宋体"/>
          <w:szCs w:val="21"/>
        </w:rPr>
        <w:t>的明天</w:t>
      </w:r>
      <w:r>
        <w:rPr>
          <w:rFonts w:ascii="宋体" w:eastAsia="宋体" w:hAnsi="宋体" w:hint="eastAsia"/>
          <w:szCs w:val="21"/>
        </w:rPr>
        <w:t>，</w:t>
      </w:r>
      <w:r>
        <w:rPr>
          <w:rFonts w:ascii="宋体" w:eastAsia="宋体" w:hAnsi="宋体"/>
          <w:szCs w:val="21"/>
        </w:rPr>
        <w:t>必须弘扬和培育民族精神。这是因为</w:t>
      </w:r>
    </w:p>
    <w:p>
      <w:pPr>
        <w:pStyle w:val="style0"/>
        <w:spacing w:lineRule="exact" w:line="460"/>
        <w:ind w:firstLine="315" w:firstLineChars="150"/>
        <w:rPr>
          <w:rFonts w:ascii="宋体" w:eastAsia="宋体" w:hAnsi="宋体"/>
          <w:szCs w:val="21"/>
        </w:rPr>
      </w:pPr>
      <w:r>
        <w:rPr>
          <w:rFonts w:ascii="宋体" w:eastAsia="宋体" w:hAnsi="宋体" w:hint="eastAsia"/>
          <w:szCs w:val="21"/>
        </w:rPr>
        <w:t>①</w:t>
      </w:r>
      <w:r>
        <w:rPr>
          <w:rFonts w:ascii="宋体" w:eastAsia="宋体" w:hAnsi="宋体"/>
          <w:szCs w:val="21"/>
        </w:rPr>
        <w:t>弘扬民</w:t>
      </w:r>
      <w:r>
        <w:rPr>
          <w:rFonts w:ascii="宋体" w:eastAsia="宋体" w:hAnsi="宋体"/>
          <w:szCs w:val="21"/>
        </w:rPr>
        <w:t>族精神是社会主义现代化建设的中心任务　</w:t>
      </w:r>
    </w:p>
    <w:p>
      <w:pPr>
        <w:pStyle w:val="style0"/>
        <w:spacing w:lineRule="exact" w:line="460"/>
        <w:ind w:firstLine="315" w:firstLineChars="150"/>
        <w:rPr>
          <w:rFonts w:ascii="宋体" w:eastAsia="宋体" w:hAnsi="宋体"/>
          <w:szCs w:val="21"/>
        </w:rPr>
      </w:pPr>
      <w:r>
        <w:rPr>
          <w:rFonts w:ascii="宋体" w:eastAsia="宋体" w:hAnsi="宋体"/>
          <w:szCs w:val="21"/>
        </w:rPr>
        <w:t>②</w:t>
      </w:r>
      <w:r>
        <w:rPr>
          <w:rFonts w:ascii="宋体" w:eastAsia="宋体" w:hAnsi="宋体"/>
          <w:szCs w:val="21"/>
        </w:rPr>
        <w:t>民族精神是激励中华儿女为实现中国梦而奋斗的不竭精神动力　</w:t>
      </w:r>
    </w:p>
    <w:p>
      <w:pPr>
        <w:pStyle w:val="style0"/>
        <w:spacing w:lineRule="exact" w:line="460"/>
        <w:ind w:firstLine="315" w:firstLineChars="150"/>
        <w:rPr>
          <w:rFonts w:ascii="宋体" w:eastAsia="宋体" w:hAnsi="宋体"/>
          <w:szCs w:val="21"/>
        </w:rPr>
      </w:pPr>
      <w:r>
        <w:rPr>
          <w:rFonts w:ascii="宋体" w:eastAsia="宋体" w:hAnsi="宋体"/>
          <w:szCs w:val="21"/>
        </w:rPr>
        <w:t>③</w:t>
      </w:r>
      <w:r>
        <w:rPr>
          <w:rFonts w:ascii="宋体" w:eastAsia="宋体" w:hAnsi="宋体"/>
          <w:szCs w:val="21"/>
        </w:rPr>
        <w:t>民族精神是当代中国精神的集中</w:t>
      </w:r>
      <w:r>
        <w:rPr>
          <w:rFonts w:ascii="宋体" w:eastAsia="宋体" w:hAnsi="宋体" w:hint="eastAsia"/>
          <w:szCs w:val="21"/>
        </w:rPr>
        <w:t>体现　</w:t>
      </w:r>
    </w:p>
    <w:p>
      <w:pPr>
        <w:pStyle w:val="style0"/>
        <w:spacing w:lineRule="exact" w:line="460"/>
        <w:ind w:firstLine="315" w:firstLineChars="150"/>
        <w:rPr>
          <w:rFonts w:ascii="宋体" w:eastAsia="宋体" w:hAnsi="宋体"/>
          <w:szCs w:val="21"/>
        </w:rPr>
      </w:pPr>
      <w:r>
        <w:rPr>
          <w:rFonts w:ascii="宋体" w:eastAsia="宋体" w:hAnsi="宋体" w:hint="eastAsia"/>
          <w:szCs w:val="21"/>
        </w:rPr>
        <w:t>④民族精神是维系中华民族世世代代团结奋斗的牢固精神纽带</w:t>
      </w:r>
    </w:p>
    <w:p>
      <w:pPr>
        <w:pStyle w:val="style0"/>
        <w:tabs>
          <w:tab w:val="left" w:leader="none" w:pos="4962"/>
          <w:tab w:val="left" w:leader="none" w:pos="7230"/>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．②④</w:t>
      </w:r>
      <w:r>
        <w:rPr>
          <w:rFonts w:ascii="宋体" w:eastAsia="宋体" w:hAnsi="宋体" w:hint="eastAsia"/>
          <w:szCs w:val="21"/>
        </w:rPr>
        <w:t xml:space="preserve">               B</w:t>
      </w:r>
      <w:r>
        <w:rPr>
          <w:rFonts w:ascii="宋体" w:eastAsia="宋体" w:hAnsi="宋体" w:hint="eastAsia"/>
          <w:szCs w:val="21"/>
        </w:rPr>
        <w:t>．①③</w:t>
      </w:r>
      <w:r>
        <w:rPr>
          <w:rFonts w:ascii="宋体" w:eastAsia="宋体" w:hAnsi="宋体" w:hint="eastAsia"/>
          <w:szCs w:val="21"/>
        </w:rPr>
        <w:t xml:space="preserve">               C</w:t>
      </w:r>
      <w:r>
        <w:rPr>
          <w:rFonts w:ascii="宋体" w:eastAsia="宋体" w:hAnsi="宋体" w:hint="eastAsia"/>
          <w:szCs w:val="21"/>
        </w:rPr>
        <w:t>．②③</w:t>
      </w:r>
      <w:r>
        <w:rPr>
          <w:rFonts w:ascii="宋体" w:eastAsia="宋体" w:hAnsi="宋体" w:hint="eastAsia"/>
          <w:szCs w:val="21"/>
        </w:rPr>
        <w:t xml:space="preserve">              D</w:t>
      </w:r>
      <w:r>
        <w:rPr>
          <w:rFonts w:ascii="宋体" w:eastAsia="宋体" w:hAnsi="宋体" w:hint="eastAsia"/>
          <w:szCs w:val="21"/>
        </w:rPr>
        <w:t>．①④</w:t>
      </w:r>
    </w:p>
    <w:p>
      <w:pPr>
        <w:pStyle w:val="style0"/>
        <w:spacing w:lineRule="exact" w:line="460"/>
        <w:rPr>
          <w:rFonts w:ascii="宋体" w:eastAsia="宋体" w:hAnsi="宋体"/>
          <w:szCs w:val="21"/>
        </w:rPr>
      </w:pPr>
      <w:r>
        <w:rPr>
          <w:rFonts w:ascii="宋体" w:eastAsia="宋体" w:hAnsi="宋体" w:hint="eastAsia"/>
          <w:szCs w:val="21"/>
        </w:rPr>
        <w:t>12</w:t>
      </w:r>
      <w:r>
        <w:rPr>
          <w:rFonts w:ascii="宋体" w:eastAsia="宋体" w:hAnsi="宋体"/>
          <w:szCs w:val="21"/>
        </w:rPr>
        <w:t>．</w:t>
      </w:r>
      <w:r>
        <w:rPr>
          <w:rFonts w:ascii="宋体" w:eastAsia="宋体" w:hAnsi="宋体" w:hint="eastAsia"/>
          <w:szCs w:val="21"/>
        </w:rPr>
        <w:t>中华传统美德内涵丰富，博大精深，薪火相传，已成为一种文化基因。践行美德，青少年应培养</w:t>
      </w:r>
    </w:p>
    <w:p>
      <w:pPr>
        <w:pStyle w:val="style0"/>
        <w:spacing w:lineRule="exact" w:line="460"/>
        <w:ind w:firstLine="315" w:firstLineChars="150"/>
        <w:rPr>
          <w:rFonts w:ascii="宋体" w:eastAsia="宋体" w:hAnsi="宋体"/>
          <w:szCs w:val="21"/>
        </w:rPr>
      </w:pPr>
      <w:r>
        <w:rPr>
          <w:rFonts w:ascii="宋体" w:eastAsia="宋体" w:hAnsi="宋体" w:hint="eastAsia"/>
          <w:szCs w:val="21"/>
        </w:rPr>
        <w:t>①忧国忧民、道济天下的爱国情怀</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②</w:t>
      </w:r>
      <w:r>
        <w:rPr>
          <w:rFonts w:ascii="宋体" w:eastAsia="宋体" w:hAnsi="宋体" w:hint="eastAsia"/>
          <w:szCs w:val="21"/>
        </w:rPr>
        <w:t>勤劳勇敢、自强不息的奋进品格</w:t>
      </w:r>
    </w:p>
    <w:p>
      <w:pPr>
        <w:pStyle w:val="style0"/>
        <w:spacing w:lineRule="exact" w:line="460"/>
        <w:ind w:firstLine="315" w:firstLineChars="150"/>
        <w:rPr>
          <w:rFonts w:ascii="宋体" w:eastAsia="宋体" w:hAnsi="宋体"/>
          <w:szCs w:val="21"/>
        </w:rPr>
      </w:pPr>
      <w:r>
        <w:rPr>
          <w:rFonts w:ascii="宋体" w:eastAsia="宋体" w:hAnsi="宋体" w:hint="eastAsia"/>
          <w:szCs w:val="21"/>
        </w:rPr>
        <w:t>③自尊互敬、助</w:t>
      </w:r>
      <w:r>
        <w:rPr>
          <w:rFonts w:ascii="宋体" w:eastAsia="宋体" w:hAnsi="宋体" w:hint="eastAsia"/>
          <w:szCs w:val="21"/>
        </w:rPr>
        <w:t>人为乐的和乐风范</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④</w:t>
      </w:r>
      <w:r>
        <w:rPr>
          <w:rFonts w:ascii="宋体" w:eastAsia="宋体" w:hAnsi="宋体" w:hint="eastAsia"/>
          <w:szCs w:val="21"/>
        </w:rPr>
        <w:t>急功近利、见利忘义的生存法则</w:t>
      </w:r>
    </w:p>
    <w:p>
      <w:pPr>
        <w:pStyle w:val="style0"/>
        <w:tabs>
          <w:tab w:val="left" w:leader="none" w:pos="7230"/>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szCs w:val="21"/>
        </w:rPr>
        <w:t xml:space="preserve">①②③       </w:t>
      </w:r>
      <w:r>
        <w:rPr>
          <w:rFonts w:ascii="宋体" w:eastAsia="宋体" w:hAnsi="宋体" w:hint="eastAsia"/>
          <w:szCs w:val="21"/>
        </w:rPr>
        <w:t xml:space="preserve">     </w:t>
      </w:r>
      <w:r>
        <w:rPr>
          <w:rFonts w:ascii="宋体" w:eastAsia="宋体" w:hAnsi="宋体"/>
          <w:szCs w:val="21"/>
        </w:rPr>
        <w:t xml:space="preserve"> B</w:t>
      </w:r>
      <w:r>
        <w:rPr>
          <w:rFonts w:ascii="宋体" w:eastAsia="宋体" w:hAnsi="宋体"/>
          <w:szCs w:val="21"/>
        </w:rPr>
        <w:t>．</w:t>
      </w:r>
      <w:r>
        <w:rPr>
          <w:rFonts w:ascii="宋体" w:eastAsia="宋体" w:hAnsi="宋体"/>
          <w:szCs w:val="21"/>
        </w:rPr>
        <w:t xml:space="preserve">①②④        </w:t>
      </w:r>
      <w:r>
        <w:rPr>
          <w:rFonts w:ascii="宋体" w:eastAsia="宋体" w:hAnsi="宋体" w:hint="eastAsia"/>
          <w:szCs w:val="21"/>
        </w:rPr>
        <w:t xml:space="preserve">     </w:t>
      </w:r>
      <w:r>
        <w:rPr>
          <w:rFonts w:ascii="宋体" w:eastAsia="宋体" w:hAnsi="宋体"/>
          <w:szCs w:val="21"/>
        </w:rPr>
        <w:t>C</w:t>
      </w:r>
      <w:r>
        <w:rPr>
          <w:rFonts w:ascii="宋体" w:eastAsia="宋体" w:hAnsi="宋体"/>
          <w:szCs w:val="21"/>
        </w:rPr>
        <w:t>．</w:t>
      </w:r>
      <w:r>
        <w:rPr>
          <w:rFonts w:ascii="宋体" w:eastAsia="宋体" w:hAnsi="宋体"/>
          <w:szCs w:val="21"/>
        </w:rPr>
        <w:t xml:space="preserve">①③④       </w:t>
      </w:r>
      <w:r>
        <w:rPr>
          <w:rFonts w:ascii="宋体" w:eastAsia="宋体" w:hAnsi="宋体" w:hint="eastAsia"/>
          <w:szCs w:val="21"/>
        </w:rPr>
        <w:t xml:space="preserve">    </w:t>
      </w:r>
      <w:r>
        <w:rPr>
          <w:rFonts w:ascii="宋体" w:eastAsia="宋体" w:hAnsi="宋体"/>
          <w:szCs w:val="21"/>
        </w:rPr>
        <w:t xml:space="preserve"> D</w:t>
      </w:r>
      <w:r>
        <w:rPr>
          <w:rFonts w:ascii="宋体" w:eastAsia="宋体" w:hAnsi="宋体"/>
          <w:szCs w:val="21"/>
        </w:rPr>
        <w:t>．</w:t>
      </w:r>
      <w:r>
        <w:rPr>
          <w:rFonts w:ascii="宋体" w:eastAsia="宋体" w:hAnsi="宋体"/>
          <w:szCs w:val="21"/>
        </w:rPr>
        <w:t>②③④</w:t>
      </w:r>
    </w:p>
    <w:p>
      <w:pPr>
        <w:pStyle w:val="style0"/>
        <w:spacing w:lineRule="exact" w:line="460"/>
        <w:rPr>
          <w:rFonts w:ascii="宋体" w:eastAsia="宋体" w:hAnsi="宋体"/>
          <w:szCs w:val="21"/>
        </w:rPr>
      </w:pPr>
      <w:r>
        <w:rPr>
          <w:rFonts w:ascii="宋体" w:eastAsia="宋体" w:hAnsi="宋体" w:hint="eastAsia"/>
          <w:szCs w:val="21"/>
        </w:rPr>
        <w:t>13</w:t>
      </w:r>
      <w:r>
        <w:rPr>
          <w:rFonts w:ascii="宋体" w:eastAsia="宋体" w:hAnsi="宋体" w:hint="eastAsia"/>
          <w:szCs w:val="21"/>
        </w:rPr>
        <w:t>．</w:t>
      </w:r>
      <w:r>
        <w:rPr>
          <w:rFonts w:ascii="宋体" w:eastAsia="宋体" w:hAnsi="宋体"/>
          <w:szCs w:val="21"/>
        </w:rPr>
        <w:t>下列关于人口问题、资源问题、环境问题之间关系的图示</w:t>
      </w:r>
      <w:r>
        <w:rPr>
          <w:rFonts w:ascii="宋体" w:eastAsia="宋体" w:hAnsi="宋体" w:hint="eastAsia"/>
          <w:szCs w:val="21"/>
        </w:rPr>
        <w:t>，</w:t>
      </w:r>
      <w:r>
        <w:rPr>
          <w:rFonts w:ascii="宋体" w:eastAsia="宋体" w:hAnsi="宋体"/>
          <w:szCs w:val="21"/>
        </w:rPr>
        <w:t>正确的是</w:t>
      </w:r>
    </w:p>
    <w:p>
      <w:pPr>
        <w:pStyle w:val="style0"/>
        <w:spacing w:lineRule="exact" w:line="460"/>
        <w:rPr>
          <w:rFonts w:ascii="宋体" w:eastAsia="宋体" w:hAnsi="宋体"/>
          <w:szCs w:val="21"/>
        </w:rPr>
      </w:pPr>
      <w:r>
        <w:rPr>
          <w:rFonts w:ascii="宋体" w:eastAsia="宋体" w:hAnsi="宋体"/>
          <w:noProof/>
          <w:szCs w:val="21"/>
        </w:rPr>
        <w:drawing>
          <wp:anchor distT="0" distB="0" distL="0" distR="0" simplePos="false" relativeHeight="6" behindDoc="false" locked="false" layoutInCell="true" allowOverlap="true">
            <wp:simplePos x="0" y="0"/>
            <wp:positionH relativeFrom="column">
              <wp:posOffset>556260</wp:posOffset>
            </wp:positionH>
            <wp:positionV relativeFrom="paragraph">
              <wp:posOffset>32385</wp:posOffset>
            </wp:positionV>
            <wp:extent cx="5144135" cy="859790"/>
            <wp:effectExtent l="0" t="0" r="0" b="0"/>
            <wp:wrapNone/>
            <wp:docPr id="1030" name="图片 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5"/>
                    <pic:cNvPicPr/>
                  </pic:nvPicPr>
                  <pic:blipFill>
                    <a:blip r:embed="rId5" cstate="print"/>
                    <a:srcRect l="0" t="0" r="0" b="0"/>
                    <a:stretch/>
                  </pic:blipFill>
                  <pic:spPr>
                    <a:xfrm rot="0">
                      <a:off x="0" y="0"/>
                      <a:ext cx="5144135" cy="859790"/>
                    </a:xfrm>
                    <a:prstGeom prst="rect"/>
                    <a:ln>
                      <a:noFill/>
                    </a:ln>
                  </pic:spPr>
                </pic:pic>
              </a:graphicData>
            </a:graphic>
          </wp:anchor>
        </w:drawing>
      </w:r>
    </w:p>
    <w:p>
      <w:pPr>
        <w:pStyle w:val="style66"/>
        <w:spacing w:lineRule="exact" w:line="460"/>
        <w:rPr/>
      </w:pPr>
    </w:p>
    <w:p>
      <w:pPr>
        <w:pStyle w:val="style66"/>
        <w:spacing w:lineRule="exact" w:line="460"/>
        <w:rPr/>
      </w:pPr>
    </w:p>
    <w:p>
      <w:pPr>
        <w:pStyle w:val="style66"/>
        <w:spacing w:lineRule="exact" w:line="460"/>
        <w:rPr/>
      </w:pPr>
    </w:p>
    <w:p>
      <w:pPr>
        <w:pStyle w:val="style0"/>
        <w:spacing w:lineRule="exact" w:line="460"/>
        <w:rPr>
          <w:rFonts w:ascii="宋体" w:eastAsia="宋体" w:hAnsi="宋体"/>
          <w:szCs w:val="21"/>
        </w:rPr>
      </w:pPr>
      <w:r>
        <w:rPr>
          <w:rFonts w:ascii="宋体" w:eastAsia="宋体" w:hAnsi="宋体" w:hint="eastAsia"/>
          <w:szCs w:val="21"/>
        </w:rPr>
        <w:t>14</w:t>
      </w:r>
      <w:r>
        <w:rPr>
          <w:rFonts w:ascii="宋体" w:eastAsia="宋体" w:hAnsi="宋体"/>
          <w:szCs w:val="21"/>
        </w:rPr>
        <w:t>．</w:t>
      </w:r>
      <w:r>
        <w:rPr>
          <w:rFonts w:ascii="宋体" w:eastAsia="宋体" w:hAnsi="宋体" w:hint="eastAsia"/>
          <w:szCs w:val="21"/>
        </w:rPr>
        <w:t>我国新疆维吾尔自治区各学校大力开展读民族团结书、绘民族团结图、写民族团结宣传语等活动，其目的是</w:t>
      </w:r>
    </w:p>
    <w:p>
      <w:pPr>
        <w:pStyle w:val="style0"/>
        <w:tabs>
          <w:tab w:val="left" w:leader="none" w:pos="5103"/>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促进少数民族经济发展</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hint="eastAsia"/>
          <w:szCs w:val="21"/>
        </w:rPr>
        <w:t>增强学生民族团结意识</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尊重少数民族宗教信仰</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D</w:t>
      </w:r>
      <w:r>
        <w:rPr>
          <w:rFonts w:ascii="宋体" w:eastAsia="宋体" w:hAnsi="宋体"/>
          <w:szCs w:val="21"/>
        </w:rPr>
        <w:t>．</w:t>
      </w:r>
      <w:r>
        <w:rPr>
          <w:rFonts w:ascii="宋体" w:eastAsia="宋体" w:hAnsi="宋体" w:hint="eastAsia"/>
          <w:szCs w:val="21"/>
        </w:rPr>
        <w:t>缩小学校之间教育差距</w:t>
      </w:r>
    </w:p>
    <w:p>
      <w:pPr>
        <w:pStyle w:val="style0"/>
        <w:spacing w:lineRule="exact" w:line="460"/>
        <w:rPr>
          <w:rFonts w:ascii="宋体" w:eastAsia="宋体" w:hAnsi="宋体"/>
          <w:szCs w:val="21"/>
        </w:rPr>
      </w:pPr>
      <w:r>
        <w:rPr>
          <w:rFonts w:ascii="宋体" w:eastAsia="宋体" w:hAnsi="宋体" w:hint="eastAsia"/>
          <w:szCs w:val="21"/>
        </w:rPr>
        <w:t>15</w:t>
      </w:r>
      <w:r>
        <w:rPr>
          <w:rFonts w:ascii="宋体" w:eastAsia="宋体" w:hAnsi="宋体" w:hint="eastAsia"/>
          <w:szCs w:val="21"/>
        </w:rPr>
        <w:t>．“香港国安法”明确规定，依法惩治破坏国家主权、安全的行为。这是维护国家的</w:t>
      </w:r>
    </w:p>
    <w:p>
      <w:pPr>
        <w:pStyle w:val="style0"/>
        <w:tabs>
          <w:tab w:val="left" w:leader="none" w:pos="2552"/>
          <w:tab w:val="left" w:leader="none" w:pos="7230"/>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资源安全</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hint="eastAsia"/>
          <w:szCs w:val="21"/>
        </w:rPr>
        <w:t>文化安全</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C</w:t>
      </w:r>
      <w:r>
        <w:rPr>
          <w:rFonts w:ascii="宋体" w:eastAsia="宋体" w:hAnsi="宋体"/>
          <w:szCs w:val="21"/>
        </w:rPr>
        <w:t>．</w:t>
      </w:r>
      <w:r>
        <w:rPr>
          <w:rFonts w:ascii="宋体" w:eastAsia="宋体" w:hAnsi="宋体" w:hint="eastAsia"/>
          <w:szCs w:val="21"/>
        </w:rPr>
        <w:t>经济安全</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D</w:t>
      </w:r>
      <w:r>
        <w:rPr>
          <w:rFonts w:ascii="宋体" w:eastAsia="宋体" w:hAnsi="宋体"/>
          <w:szCs w:val="21"/>
        </w:rPr>
        <w:t>．</w:t>
      </w:r>
      <w:r>
        <w:rPr>
          <w:rFonts w:ascii="宋体" w:eastAsia="宋体" w:hAnsi="宋体" w:hint="eastAsia"/>
          <w:szCs w:val="21"/>
        </w:rPr>
        <w:t>政治安全</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16</w:t>
      </w:r>
      <w:r>
        <w:rPr>
          <w:rFonts w:ascii="宋体" w:eastAsia="宋体" w:hAnsi="宋体" w:hint="eastAsia"/>
          <w:szCs w:val="21"/>
        </w:rPr>
        <w:t>．近年来央视春晚节目充满国际元素，比如来自中国、美国、俄罗斯、意大利、英国、阿塞拜疆等国的艺术家，用戏梯、转毯、旱滑、皮吊等种种元素创作的杂技舞蹈《欢乐的节日》和歌曲《我爱你中国》，向中国观众拜年，这些节目深受中外观众的喜爱。面对世界不同的文明，我们的正确态度和</w:t>
      </w:r>
      <w:r>
        <w:rPr>
          <w:rFonts w:ascii="宋体" w:eastAsia="宋体" w:hAnsi="宋体" w:hint="eastAsia"/>
          <w:szCs w:val="21"/>
        </w:rPr>
        <w:t>做法是</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坚持和而不同，做到兼收并蓄</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hint="eastAsia"/>
          <w:szCs w:val="21"/>
        </w:rPr>
        <w:t>坚定文化自信，保持唯我独尊</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吸收一切文化，实现文化交融</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D</w:t>
      </w:r>
      <w:r>
        <w:rPr>
          <w:rFonts w:ascii="宋体" w:eastAsia="宋体" w:hAnsi="宋体"/>
          <w:szCs w:val="21"/>
        </w:rPr>
        <w:t>．</w:t>
      </w:r>
      <w:r>
        <w:rPr>
          <w:rFonts w:ascii="宋体" w:eastAsia="宋体" w:hAnsi="宋体" w:hint="eastAsia"/>
          <w:szCs w:val="21"/>
        </w:rPr>
        <w:t>文化丰富多样，无法避免冲突</w:t>
      </w:r>
    </w:p>
    <w:p>
      <w:pPr>
        <w:pStyle w:val="style0"/>
        <w:spacing w:lineRule="exact" w:line="460"/>
        <w:rPr>
          <w:rFonts w:ascii="宋体" w:eastAsia="宋体" w:hAnsi="宋体"/>
          <w:szCs w:val="21"/>
        </w:rPr>
      </w:pPr>
      <w:r>
        <w:rPr>
          <w:rFonts w:ascii="宋体" w:eastAsia="宋体" w:hAnsi="宋体" w:hint="eastAsia"/>
          <w:szCs w:val="21"/>
        </w:rPr>
        <w:t>17</w:t>
      </w:r>
      <w:r>
        <w:rPr>
          <w:rFonts w:ascii="宋体" w:eastAsia="宋体" w:hAnsi="宋体" w:hint="eastAsia"/>
          <w:szCs w:val="21"/>
        </w:rPr>
        <w:t>．下列我国经济社会发展目标按照时间先后顺序排列正确的是</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hint="eastAsia"/>
          <w:szCs w:val="21"/>
        </w:rPr>
        <w:t>．社会主义制度的确立→中等发达国家→全面建成小康社会</w:t>
      </w:r>
    </w:p>
    <w:p>
      <w:pPr>
        <w:pStyle w:val="style0"/>
        <w:spacing w:lineRule="exact" w:line="460"/>
        <w:ind w:firstLine="315" w:firstLineChars="150"/>
        <w:rPr>
          <w:rFonts w:ascii="宋体" w:eastAsia="宋体" w:hAnsi="宋体"/>
          <w:szCs w:val="21"/>
        </w:rPr>
      </w:pPr>
      <w:r>
        <w:rPr>
          <w:rFonts w:ascii="宋体" w:eastAsia="宋体" w:hAnsi="宋体" w:hint="eastAsia"/>
          <w:szCs w:val="21"/>
        </w:rPr>
        <w:t>B</w:t>
      </w:r>
      <w:r>
        <w:rPr>
          <w:rFonts w:ascii="宋体" w:eastAsia="宋体" w:hAnsi="宋体"/>
          <w:szCs w:val="21"/>
        </w:rPr>
        <w:t>．</w:t>
      </w:r>
      <w:r>
        <w:rPr>
          <w:rFonts w:ascii="宋体" w:eastAsia="宋体" w:hAnsi="宋体" w:hint="eastAsia"/>
          <w:szCs w:val="21"/>
        </w:rPr>
        <w:t>完成建党</w:t>
      </w:r>
      <w:r>
        <w:rPr>
          <w:rFonts w:ascii="宋体" w:eastAsia="宋体" w:hAnsi="宋体" w:hint="eastAsia"/>
          <w:szCs w:val="21"/>
        </w:rPr>
        <w:t>1</w:t>
      </w:r>
      <w:r>
        <w:rPr>
          <w:rFonts w:ascii="宋体" w:eastAsia="宋体" w:hAnsi="宋体"/>
          <w:szCs w:val="21"/>
        </w:rPr>
        <w:t>00</w:t>
      </w:r>
      <w:r>
        <w:rPr>
          <w:rFonts w:ascii="宋体" w:eastAsia="宋体" w:hAnsi="宋体" w:hint="eastAsia"/>
          <w:szCs w:val="21"/>
        </w:rPr>
        <w:t>周年目标→全面建成小康社会→基本实现现代化</w:t>
      </w:r>
    </w:p>
    <w:p>
      <w:pPr>
        <w:pStyle w:val="style0"/>
        <w:spacing w:lineRule="exact" w:line="460"/>
        <w:ind w:firstLine="315" w:firstLineChars="150"/>
        <w:rPr>
          <w:rFonts w:ascii="宋体" w:eastAsia="宋体" w:hAnsi="宋体"/>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全面建成小康社会→基本实现现代化→建成现代化强国</w:t>
      </w:r>
    </w:p>
    <w:p>
      <w:pPr>
        <w:pStyle w:val="style0"/>
        <w:spacing w:lineRule="exact" w:line="460"/>
        <w:ind w:firstLine="315" w:firstLineChars="150"/>
        <w:rPr>
          <w:rFonts w:ascii="宋体" w:eastAsia="宋体" w:hAnsi="宋体"/>
          <w:szCs w:val="21"/>
        </w:rPr>
      </w:pPr>
      <w:r>
        <w:rPr>
          <w:rFonts w:ascii="宋体" w:eastAsia="宋体" w:hAnsi="宋体" w:hint="eastAsia"/>
          <w:szCs w:val="21"/>
        </w:rPr>
        <w:t>D</w:t>
      </w:r>
      <w:r>
        <w:rPr>
          <w:rFonts w:ascii="宋体" w:eastAsia="宋体" w:hAnsi="宋体"/>
          <w:szCs w:val="21"/>
        </w:rPr>
        <w:t>．</w:t>
      </w:r>
      <w:r>
        <w:rPr>
          <w:rFonts w:ascii="宋体" w:eastAsia="宋体" w:hAnsi="宋体" w:hint="eastAsia"/>
          <w:szCs w:val="21"/>
        </w:rPr>
        <w:t>实现共同理想→总体达到小康水平→中等发达国家水平</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18</w:t>
      </w:r>
      <w:r>
        <w:rPr>
          <w:rFonts w:ascii="宋体" w:eastAsia="宋体" w:hAnsi="宋体" w:hint="eastAsia"/>
          <w:szCs w:val="21"/>
        </w:rPr>
        <w:t>．习近平总书记指出：“只有奋斗的人生才能称得上幸福的人生……新时代是奋斗者的时代。”这句话给我们的启示是</w:t>
      </w:r>
    </w:p>
    <w:p>
      <w:pPr>
        <w:pStyle w:val="style0"/>
        <w:tabs>
          <w:tab w:val="left" w:leader="none" w:pos="5103"/>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追求美好生活有悖艰苦奋斗要求</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p>
    <w:p>
      <w:pPr>
        <w:pStyle w:val="style0"/>
        <w:tabs>
          <w:tab w:val="left" w:leader="none" w:pos="5103"/>
        </w:tabs>
        <w:spacing w:lineRule="exact" w:line="460"/>
        <w:ind w:firstLine="315" w:firstLineChars="150"/>
        <w:rPr>
          <w:rFonts w:ascii="宋体" w:eastAsia="宋体" w:hAnsi="宋体"/>
          <w:szCs w:val="21"/>
        </w:rPr>
      </w:pPr>
      <w:r>
        <w:rPr>
          <w:rFonts w:ascii="宋体" w:eastAsia="宋体" w:hAnsi="宋体"/>
          <w:szCs w:val="21"/>
        </w:rPr>
        <w:t>B</w:t>
      </w:r>
      <w:r>
        <w:rPr>
          <w:rFonts w:ascii="宋体" w:eastAsia="宋体" w:hAnsi="宋体"/>
          <w:szCs w:val="21"/>
        </w:rPr>
        <w:t>．</w:t>
      </w:r>
      <w:r>
        <w:rPr>
          <w:rFonts w:ascii="宋体" w:eastAsia="宋体" w:hAnsi="宋体" w:hint="eastAsia"/>
          <w:szCs w:val="21"/>
        </w:rPr>
        <w:t>持之以恒地奋斗已成为全民自觉行动</w:t>
      </w:r>
    </w:p>
    <w:p>
      <w:pPr>
        <w:pStyle w:val="style0"/>
        <w:spacing w:lineRule="exact" w:line="460"/>
        <w:ind w:firstLine="315" w:firstLineChars="150"/>
        <w:rPr>
          <w:rFonts w:ascii="宋体" w:eastAsia="宋体" w:hAnsi="宋体" w:hint="eastAsia"/>
          <w:szCs w:val="21"/>
        </w:rPr>
      </w:pPr>
      <w:r>
        <w:rPr>
          <w:rFonts w:ascii="宋体" w:eastAsia="宋体" w:hAnsi="宋体" w:hint="eastAsia"/>
          <w:szCs w:val="21"/>
        </w:rPr>
        <w:t>C</w:t>
      </w:r>
      <w:r>
        <w:rPr>
          <w:rFonts w:ascii="宋体" w:eastAsia="宋体" w:hAnsi="宋体"/>
          <w:szCs w:val="21"/>
        </w:rPr>
        <w:t>．</w:t>
      </w:r>
      <w:r>
        <w:rPr>
          <w:rFonts w:ascii="宋体" w:eastAsia="宋体" w:hAnsi="宋体" w:hint="eastAsia"/>
          <w:szCs w:val="21"/>
        </w:rPr>
        <w:t>只要努力学习就一定能实现人生理想</w:t>
      </w:r>
      <w:r>
        <w:rPr>
          <w:rFonts w:ascii="宋体" w:eastAsia="宋体" w:hAnsi="宋体" w:hint="eastAsia"/>
          <w:szCs w:val="21"/>
        </w:rPr>
        <w:t xml:space="preserve">         </w:t>
      </w:r>
    </w:p>
    <w:p>
      <w:pPr>
        <w:pStyle w:val="style0"/>
        <w:spacing w:lineRule="exact" w:line="460"/>
        <w:ind w:firstLine="315" w:firstLineChars="150"/>
        <w:rPr>
          <w:rFonts w:ascii="宋体" w:eastAsia="宋体" w:hAnsi="宋体"/>
          <w:szCs w:val="21"/>
        </w:rPr>
      </w:pPr>
      <w:r>
        <w:rPr>
          <w:rFonts w:ascii="宋体" w:eastAsia="宋体" w:hAnsi="宋体" w:hint="eastAsia"/>
          <w:szCs w:val="21"/>
        </w:rPr>
        <w:t>D</w:t>
      </w:r>
      <w:r>
        <w:rPr>
          <w:rFonts w:ascii="宋体" w:eastAsia="宋体" w:hAnsi="宋体"/>
          <w:szCs w:val="21"/>
        </w:rPr>
        <w:t>．</w:t>
      </w:r>
      <w:r>
        <w:rPr>
          <w:rFonts w:ascii="宋体" w:eastAsia="宋体" w:hAnsi="宋体" w:hint="eastAsia"/>
          <w:szCs w:val="21"/>
        </w:rPr>
        <w:t>树立远大理想，为实现中国梦而努力奋斗</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19</w:t>
      </w:r>
      <w:r>
        <w:rPr>
          <w:rFonts w:ascii="宋体" w:eastAsia="宋体" w:hAnsi="宋体"/>
          <w:szCs w:val="21"/>
        </w:rPr>
        <w:t>．</w:t>
      </w:r>
      <w:r>
        <w:rPr>
          <w:rFonts w:ascii="宋体" w:eastAsia="宋体" w:hAnsi="宋体" w:hint="eastAsia"/>
          <w:szCs w:val="21"/>
        </w:rPr>
        <w:t>“天下兴亡，匹夫有责。”每个公民都要自觉维护国家利益和国家尊严，自觉维护祖国统一和领土完整。这体现了自信的中国人</w:t>
      </w:r>
    </w:p>
    <w:p>
      <w:pPr>
        <w:pStyle w:val="style0"/>
        <w:tabs>
          <w:tab w:val="left" w:leader="none" w:pos="2552"/>
          <w:tab w:val="left" w:leader="none" w:pos="7088"/>
        </w:tabs>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对国家有认同</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hint="eastAsia"/>
          <w:szCs w:val="21"/>
        </w:rPr>
        <w:t>对文化有底气</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C</w:t>
      </w:r>
      <w:r>
        <w:rPr>
          <w:rFonts w:ascii="宋体" w:eastAsia="宋体" w:hAnsi="宋体"/>
          <w:szCs w:val="21"/>
        </w:rPr>
        <w:t>．</w:t>
      </w:r>
      <w:r>
        <w:rPr>
          <w:rFonts w:ascii="宋体" w:eastAsia="宋体" w:hAnsi="宋体" w:hint="eastAsia"/>
          <w:szCs w:val="21"/>
        </w:rPr>
        <w:t>对发展有信心</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 xml:space="preserve"> D</w:t>
      </w:r>
      <w:r>
        <w:rPr>
          <w:rFonts w:ascii="宋体" w:eastAsia="宋体" w:hAnsi="宋体"/>
          <w:szCs w:val="21"/>
        </w:rPr>
        <w:t>．</w:t>
      </w:r>
      <w:r>
        <w:rPr>
          <w:rFonts w:ascii="宋体" w:eastAsia="宋体" w:hAnsi="宋体" w:hint="eastAsia"/>
          <w:szCs w:val="21"/>
        </w:rPr>
        <w:t>对世界有贡献</w:t>
      </w:r>
    </w:p>
    <w:p>
      <w:pPr>
        <w:pStyle w:val="style0"/>
        <w:spacing w:lineRule="exact" w:line="460"/>
        <w:ind w:left="315" w:hanging="315" w:hangingChars="150"/>
        <w:rPr>
          <w:rFonts w:ascii="宋体" w:eastAsia="宋体" w:hAnsi="宋体"/>
          <w:szCs w:val="21"/>
        </w:rPr>
      </w:pPr>
      <w:r>
        <w:rPr>
          <w:rFonts w:ascii="宋体" w:eastAsia="宋体" w:hAnsi="宋体" w:hint="eastAsia"/>
          <w:szCs w:val="21"/>
        </w:rPr>
        <w:t>20</w:t>
      </w:r>
      <w:r>
        <w:rPr>
          <w:rFonts w:ascii="宋体" w:eastAsia="宋体" w:hAnsi="宋体"/>
          <w:szCs w:val="21"/>
        </w:rPr>
        <w:t>．</w:t>
      </w:r>
      <w:r>
        <w:rPr>
          <w:rFonts w:ascii="宋体" w:eastAsia="宋体" w:hAnsi="宋体" w:hint="eastAsia"/>
          <w:szCs w:val="21"/>
        </w:rPr>
        <w:t>近年来，在促进中华优秀传统文化进校园的政策支持与指引下，经典国学、书画、戏曲等中华优秀传统文化纷纷现身全国中小学校园。这有利于增强我们的</w:t>
      </w:r>
    </w:p>
    <w:p>
      <w:pPr>
        <w:pStyle w:val="style0"/>
        <w:spacing w:lineRule="exact" w:line="460"/>
        <w:ind w:firstLine="315" w:firstLineChars="150"/>
        <w:rPr>
          <w:rFonts w:ascii="宋体" w:eastAsia="宋体" w:hAnsi="宋体"/>
          <w:szCs w:val="21"/>
        </w:rPr>
      </w:pPr>
      <w:r>
        <w:rPr>
          <w:rFonts w:ascii="宋体" w:eastAsia="宋体" w:hAnsi="宋体" w:hint="eastAsia"/>
          <w:szCs w:val="21"/>
        </w:rPr>
        <w:t>A</w:t>
      </w:r>
      <w:r>
        <w:rPr>
          <w:rFonts w:ascii="宋体" w:eastAsia="宋体" w:hAnsi="宋体"/>
          <w:szCs w:val="21"/>
        </w:rPr>
        <w:t>．</w:t>
      </w:r>
      <w:r>
        <w:rPr>
          <w:rFonts w:ascii="宋体" w:eastAsia="宋体" w:hAnsi="宋体" w:hint="eastAsia"/>
          <w:szCs w:val="21"/>
        </w:rPr>
        <w:t>道路自信</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B</w:t>
      </w:r>
      <w:r>
        <w:rPr>
          <w:rFonts w:ascii="宋体" w:eastAsia="宋体" w:hAnsi="宋体"/>
          <w:szCs w:val="21"/>
        </w:rPr>
        <w:t>．</w:t>
      </w:r>
      <w:r>
        <w:rPr>
          <w:rFonts w:ascii="宋体" w:eastAsia="宋体" w:hAnsi="宋体" w:hint="eastAsia"/>
          <w:szCs w:val="21"/>
        </w:rPr>
        <w:t>理论自信</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C</w:t>
      </w:r>
      <w:r>
        <w:rPr>
          <w:rFonts w:ascii="宋体" w:eastAsia="宋体" w:hAnsi="宋体"/>
          <w:szCs w:val="21"/>
        </w:rPr>
        <w:t>．</w:t>
      </w:r>
      <w:r>
        <w:rPr>
          <w:rFonts w:ascii="宋体" w:eastAsia="宋体" w:hAnsi="宋体" w:hint="eastAsia"/>
          <w:szCs w:val="21"/>
        </w:rPr>
        <w:t>文化自信</w:t>
      </w:r>
      <w:r>
        <w:rPr>
          <w:rFonts w:ascii="宋体" w:eastAsia="宋体" w:hAnsi="宋体" w:hint="eastAsia"/>
          <w:szCs w:val="21"/>
        </w:rPr>
        <w:t xml:space="preserve"> </w:t>
      </w:r>
      <w:r>
        <w:rPr>
          <w:rFonts w:ascii="宋体" w:eastAsia="宋体" w:hAnsi="宋体"/>
          <w:szCs w:val="21"/>
        </w:rPr>
        <w:t xml:space="preserve">   </w:t>
      </w:r>
      <w:r>
        <w:rPr>
          <w:rFonts w:ascii="宋体" w:eastAsia="宋体" w:hAnsi="宋体" w:hint="eastAsia"/>
          <w:szCs w:val="21"/>
        </w:rPr>
        <w:t xml:space="preserve">      </w:t>
      </w:r>
      <w:r>
        <w:rPr>
          <w:rFonts w:ascii="宋体" w:eastAsia="宋体" w:hAnsi="宋体"/>
          <w:szCs w:val="21"/>
        </w:rPr>
        <w:t>D</w:t>
      </w:r>
      <w:r>
        <w:rPr>
          <w:rFonts w:ascii="宋体" w:eastAsia="宋体" w:hAnsi="宋体"/>
          <w:szCs w:val="21"/>
        </w:rPr>
        <w:t>．</w:t>
      </w:r>
      <w:r>
        <w:rPr>
          <w:rFonts w:ascii="宋体" w:eastAsia="宋体" w:hAnsi="宋体" w:hint="eastAsia"/>
          <w:szCs w:val="21"/>
        </w:rPr>
        <w:t>制度自信</w:t>
      </w:r>
    </w:p>
    <w:p>
      <w:pPr>
        <w:pStyle w:val="style0"/>
        <w:spacing w:lineRule="exact" w:line="460"/>
        <w:ind w:firstLine="315" w:firstLineChars="150"/>
        <w:rPr>
          <w:rFonts w:ascii="宋体" w:eastAsia="宋体" w:hAnsi="宋体"/>
          <w:szCs w:val="21"/>
        </w:rPr>
      </w:pPr>
      <w:r>
        <w:rPr>
          <w:rFonts w:ascii="宋体" w:eastAsia="宋体" w:hAnsi="宋体"/>
          <w:szCs w:val="21"/>
        </w:rPr>
        <w:t xml:space="preserve"> </w:t>
      </w:r>
    </w:p>
    <w:p>
      <w:pPr>
        <w:pStyle w:val="style0"/>
        <w:spacing w:lineRule="exact" w:line="460"/>
        <w:rPr>
          <w:rFonts w:ascii="宋体" w:eastAsia="宋体" w:hAnsi="宋体" w:hint="eastAsia"/>
          <w:szCs w:val="21"/>
        </w:rPr>
      </w:pPr>
      <w:r>
        <w:rPr>
          <w:rFonts w:ascii="宋体" w:eastAsia="宋体" w:hAnsi="宋体" w:hint="eastAsia"/>
          <w:b/>
          <w:bCs/>
        </w:rPr>
        <w:t>二．</w:t>
      </w:r>
      <w:r>
        <w:rPr>
          <w:rFonts w:hint="eastAsia"/>
          <w:b/>
          <w:bCs/>
        </w:rPr>
        <w:t>非选择题</w:t>
      </w:r>
      <w:r>
        <w:rPr>
          <w:rFonts w:hint="eastAsia"/>
          <w:b/>
          <w:bCs/>
        </w:rPr>
        <w:t xml:space="preserve">  </w:t>
      </w:r>
      <w:r>
        <w:rPr>
          <w:b/>
          <w:bCs/>
        </w:rPr>
        <w:t>(</w:t>
      </w:r>
      <w:r>
        <w:rPr>
          <w:b/>
          <w:bCs/>
        </w:rPr>
        <w:t>本题共</w:t>
      </w:r>
      <w:r>
        <w:rPr>
          <w:rFonts w:hint="eastAsia"/>
          <w:b/>
          <w:bCs/>
        </w:rPr>
        <w:t>6</w:t>
      </w:r>
      <w:r>
        <w:rPr>
          <w:b/>
          <w:bCs/>
        </w:rPr>
        <w:t>小题，共</w:t>
      </w:r>
      <w:r>
        <w:rPr>
          <w:rFonts w:hint="eastAsia"/>
          <w:b/>
          <w:bCs/>
        </w:rPr>
        <w:t>120</w:t>
      </w:r>
      <w:r>
        <w:rPr>
          <w:b/>
          <w:bCs/>
        </w:rPr>
        <w:t>分。其中</w:t>
      </w:r>
      <w:r>
        <w:rPr>
          <w:rFonts w:hint="eastAsia"/>
          <w:b/>
          <w:bCs/>
        </w:rPr>
        <w:t>41</w:t>
      </w:r>
      <w:r>
        <w:rPr>
          <w:b/>
          <w:bCs/>
        </w:rPr>
        <w:t>-</w:t>
      </w:r>
      <w:r>
        <w:rPr>
          <w:rFonts w:hint="eastAsia"/>
          <w:b/>
          <w:bCs/>
        </w:rPr>
        <w:t>43</w:t>
      </w:r>
      <w:r>
        <w:rPr>
          <w:b/>
          <w:bCs/>
        </w:rPr>
        <w:t>小题为</w:t>
      </w:r>
      <w:r>
        <w:rPr>
          <w:rFonts w:hint="eastAsia"/>
          <w:b/>
          <w:bCs/>
        </w:rPr>
        <w:t>历史</w:t>
      </w:r>
      <w:r>
        <w:rPr>
          <w:b/>
          <w:bCs/>
        </w:rPr>
        <w:t>试题，</w:t>
      </w:r>
      <w:r>
        <w:rPr>
          <w:rFonts w:hint="eastAsia"/>
          <w:b/>
          <w:bCs/>
        </w:rPr>
        <w:t>44</w:t>
      </w:r>
      <w:r>
        <w:rPr>
          <w:b/>
          <w:bCs/>
        </w:rPr>
        <w:t>-</w:t>
      </w:r>
      <w:r>
        <w:rPr>
          <w:rFonts w:hint="eastAsia"/>
          <w:b/>
          <w:bCs/>
        </w:rPr>
        <w:t>46</w:t>
      </w:r>
      <w:r>
        <w:rPr>
          <w:b/>
          <w:bCs/>
        </w:rPr>
        <w:t>小题为</w:t>
      </w:r>
      <w:r>
        <w:rPr>
          <w:rFonts w:hint="eastAsia"/>
          <w:b/>
          <w:bCs/>
        </w:rPr>
        <w:t>道法</w:t>
      </w:r>
      <w:r>
        <w:rPr>
          <w:b/>
          <w:bCs/>
        </w:rPr>
        <w:t>试题</w:t>
      </w:r>
      <w:r>
        <w:rPr>
          <w:b/>
          <w:bCs/>
        </w:rPr>
        <w:t>)</w:t>
      </w:r>
    </w:p>
    <w:p>
      <w:pPr>
        <w:pStyle w:val="style0"/>
        <w:spacing w:lineRule="exact" w:line="460"/>
        <w:rPr>
          <w:rFonts w:ascii="楷体" w:eastAsia="楷体" w:hAnsi="楷体"/>
        </w:rPr>
      </w:pPr>
      <w:r>
        <w:rPr>
          <w:rFonts w:hint="eastAsia"/>
        </w:rPr>
        <w:t>44</w:t>
      </w:r>
      <w:r>
        <w:rPr>
          <w:rFonts w:hint="eastAsia"/>
          <w:b/>
        </w:rPr>
        <w:t>．</w:t>
      </w:r>
      <w:r>
        <w:rPr>
          <w:rFonts w:ascii="楷体" w:eastAsia="楷体" w:hAnsi="楷体" w:hint="eastAsia"/>
          <w:bCs/>
        </w:rPr>
        <w:t>放飞梦想，开创未来</w:t>
      </w:r>
      <w:r>
        <w:rPr>
          <w:rFonts w:ascii="楷体" w:eastAsia="楷体" w:hAnsi="楷体" w:hint="eastAsia"/>
        </w:rPr>
        <w:t>，未来的一天清晨，机器人“小萌”唤醒了睡梦中的大鹏。听着“小萌”耍贫嘴，大鹏乐了，从被窝里爬了出来。吃过“小萌”做的早餐，大鹏准点坐上无人驾驶校车去学校．．．．．．</w:t>
      </w:r>
    </w:p>
    <w:p>
      <w:pPr>
        <w:pStyle w:val="style0"/>
        <w:spacing w:lineRule="exact" w:line="460"/>
        <w:rPr/>
      </w:pPr>
      <w:r>
        <w:rPr>
          <w:rFonts w:hint="eastAsia"/>
        </w:rPr>
        <w:t>（</w:t>
      </w:r>
      <w:r>
        <w:rPr>
          <w:rFonts w:hint="eastAsia"/>
        </w:rPr>
        <w:t>1</w:t>
      </w:r>
      <w:r>
        <w:rPr>
          <w:rFonts w:hint="eastAsia"/>
        </w:rPr>
        <w:t>）请你展开想象的翅膀，续写大鹏的一天。（</w:t>
      </w:r>
      <w:r>
        <w:rPr>
          <w:rFonts w:hint="eastAsia"/>
        </w:rPr>
        <w:t>6</w:t>
      </w:r>
      <w:r>
        <w:rPr>
          <w:rFonts w:hint="eastAsia"/>
        </w:rPr>
        <w:t>分）</w:t>
      </w:r>
    </w:p>
    <w:p>
      <w:pPr>
        <w:pStyle w:val="style0"/>
        <w:spacing w:lineRule="exact" w:line="460"/>
        <w:rPr/>
      </w:pPr>
    </w:p>
    <w:p>
      <w:pPr>
        <w:pStyle w:val="style0"/>
        <w:spacing w:lineRule="exact" w:line="460"/>
        <w:rPr/>
      </w:pPr>
      <w:r>
        <w:rPr>
          <w:rFonts w:hint="eastAsia"/>
        </w:rPr>
        <w:t>（</w:t>
      </w:r>
      <w:r>
        <w:rPr>
          <w:rFonts w:hint="eastAsia"/>
        </w:rPr>
        <w:t>2</w:t>
      </w:r>
      <w:r>
        <w:rPr>
          <w:rFonts w:hint="eastAsia"/>
        </w:rPr>
        <w:t>）少年强则国强。为早日成为祖国需要的创新型人才，你会从哪些方面做起</w:t>
      </w:r>
      <w:r>
        <w:rPr>
          <w:rFonts w:hint="eastAsia"/>
        </w:rPr>
        <w:t xml:space="preserve">? </w:t>
      </w:r>
      <w:r>
        <w:rPr>
          <w:rFonts w:hint="eastAsia"/>
        </w:rPr>
        <w:t>（</w:t>
      </w:r>
      <w:r>
        <w:rPr>
          <w:rFonts w:hint="eastAsia"/>
        </w:rPr>
        <w:t>6</w:t>
      </w:r>
      <w:r>
        <w:rPr>
          <w:rFonts w:hint="eastAsia"/>
        </w:rPr>
        <w:t>分）</w:t>
      </w:r>
    </w:p>
    <w:p>
      <w:pPr>
        <w:pStyle w:val="style0"/>
        <w:spacing w:lineRule="exact" w:line="460"/>
        <w:rPr/>
      </w:pPr>
    </w:p>
    <w:p>
      <w:pPr>
        <w:pStyle w:val="style0"/>
        <w:spacing w:lineRule="exact" w:line="460"/>
        <w:rPr/>
      </w:pPr>
      <w:r>
        <w:rPr>
          <w:rFonts w:hint="eastAsia"/>
        </w:rPr>
        <w:t>45</w:t>
      </w:r>
      <w:r>
        <w:rPr>
          <w:rFonts w:hint="eastAsia"/>
        </w:rPr>
        <w:t>．阅读材料，回答问题。</w:t>
      </w:r>
    </w:p>
    <w:p>
      <w:pPr>
        <w:pStyle w:val="style0"/>
        <w:spacing w:lineRule="exact" w:line="460"/>
        <w:ind w:firstLine="420" w:firstLineChars="200"/>
        <w:rPr>
          <w:rFonts w:ascii="楷体" w:eastAsia="楷体" w:hAnsi="楷体"/>
        </w:rPr>
      </w:pPr>
      <w:r>
        <w:rPr>
          <w:rFonts w:ascii="楷体" w:eastAsia="楷体" w:hAnsi="楷体" w:hint="eastAsia"/>
        </w:rPr>
        <w:t>新中国历史上首个以“法典”命名的法律《中华人民共和国民法典》，已于</w:t>
      </w:r>
      <w:r>
        <w:rPr>
          <w:rFonts w:ascii="楷体" w:eastAsia="楷体" w:hAnsi="楷体" w:hint="eastAsia"/>
        </w:rPr>
        <w:t>2021</w:t>
      </w:r>
      <w:r>
        <w:rPr>
          <w:rFonts w:ascii="楷体" w:eastAsia="楷体" w:hAnsi="楷体" w:hint="eastAsia"/>
        </w:rPr>
        <w:t>年</w:t>
      </w:r>
      <w:r>
        <w:rPr>
          <w:rFonts w:ascii="楷体" w:eastAsia="楷体" w:hAnsi="楷体" w:hint="eastAsia"/>
        </w:rPr>
        <w:t>1</w:t>
      </w:r>
      <w:r>
        <w:rPr>
          <w:rFonts w:ascii="楷体" w:eastAsia="楷体" w:hAnsi="楷体" w:hint="eastAsia"/>
        </w:rPr>
        <w:t>月</w:t>
      </w:r>
      <w:r>
        <w:rPr>
          <w:rFonts w:ascii="楷体" w:eastAsia="楷体" w:hAnsi="楷体" w:hint="eastAsia"/>
        </w:rPr>
        <w:t>1</w:t>
      </w:r>
      <w:r>
        <w:rPr>
          <w:rFonts w:ascii="楷体" w:eastAsia="楷体" w:hAnsi="楷体" w:hint="eastAsia"/>
        </w:rPr>
        <w:t>日起施行。同学们就《民法典》的有关规定提出了自己的看法。</w:t>
      </w:r>
    </w:p>
    <w:p>
      <w:pPr>
        <w:pStyle w:val="style0"/>
        <w:spacing w:lineRule="exact" w:line="460"/>
        <w:ind w:firstLine="420" w:firstLineChars="200"/>
        <w:rPr>
          <w:rFonts w:ascii="楷体" w:eastAsia="楷体" w:hAnsi="楷体"/>
        </w:rPr>
      </w:pPr>
      <w:r>
        <w:rPr>
          <w:rFonts w:ascii="楷体" w:eastAsia="楷体" w:hAnsi="楷体" w:hint="eastAsia"/>
        </w:rPr>
        <w:t>小闵说：</w:t>
      </w:r>
      <w:r>
        <w:rPr>
          <w:rFonts w:ascii="楷体" w:eastAsia="楷体" w:hAnsi="楷体" w:hint="eastAsia"/>
        </w:rPr>
        <w:t xml:space="preserve"> </w:t>
      </w:r>
      <w:r>
        <w:rPr>
          <w:rFonts w:ascii="楷体" w:eastAsia="楷体" w:hAnsi="楷体" w:hint="eastAsia"/>
        </w:rPr>
        <w:t>“《民法典》太给力了。霸座、霸王条款等缺德的行为，过去只能由舆论加以谴责，现在终于有法律“收拾”它了</w:t>
      </w:r>
      <w:r>
        <w:rPr>
          <w:rFonts w:ascii="楷体" w:eastAsia="楷体" w:hAnsi="楷体" w:hint="eastAsia"/>
        </w:rPr>
        <w:t>!</w:t>
      </w:r>
      <w:r>
        <w:rPr>
          <w:rFonts w:ascii="楷体" w:eastAsia="楷体" w:hAnsi="楷体" w:hint="eastAsia"/>
        </w:rPr>
        <w:t>”</w:t>
      </w:r>
    </w:p>
    <w:p>
      <w:pPr>
        <w:pStyle w:val="style0"/>
        <w:spacing w:lineRule="exact" w:line="460"/>
        <w:ind w:firstLine="420" w:firstLineChars="200"/>
        <w:rPr>
          <w:rFonts w:ascii="楷体" w:eastAsia="楷体" w:hAnsi="楷体"/>
        </w:rPr>
      </w:pPr>
      <w:r>
        <w:rPr>
          <w:rFonts w:ascii="楷体" w:eastAsia="楷体" w:hAnsi="楷体" w:hint="eastAsia"/>
        </w:rPr>
        <w:t>小福说：“《民法典》规定</w:t>
      </w:r>
      <w:r>
        <w:rPr>
          <w:rFonts w:ascii="楷体" w:eastAsia="楷体" w:hAnsi="楷体" w:hint="eastAsia"/>
        </w:rPr>
        <w:t>:</w:t>
      </w:r>
      <w:r>
        <w:rPr>
          <w:rFonts w:ascii="楷体" w:eastAsia="楷体" w:hAnsi="楷体" w:hint="eastAsia"/>
        </w:rPr>
        <w:t>“因自愿实施紧急救助行为造成受助人损害的，救助人不承担民事责任</w:t>
      </w:r>
      <w:r>
        <w:rPr>
          <w:rFonts w:ascii="楷体" w:eastAsia="楷体" w:hAnsi="楷体" w:hint="eastAsia"/>
        </w:rPr>
        <w:t>。”可见，见又勇为不担责，“扶不扶”“救不救”等一度困扰公众的顾虑消除了。”</w:t>
      </w:r>
    </w:p>
    <w:p>
      <w:pPr>
        <w:pStyle w:val="style179"/>
        <w:numPr>
          <w:ilvl w:val="0"/>
          <w:numId w:val="4"/>
        </w:numPr>
        <w:spacing w:lineRule="exact" w:line="460"/>
        <w:ind w:firstLineChars="0"/>
        <w:rPr/>
      </w:pPr>
      <w:r>
        <w:rPr>
          <w:rFonts w:hint="eastAsia"/>
        </w:rPr>
        <w:t>运用法治与德治关系知识，说明用法律“收拾</w:t>
      </w:r>
      <w:r>
        <w:rPr>
          <w:rFonts w:hint="eastAsia"/>
        </w:rPr>
        <w:t>"</w:t>
      </w:r>
      <w:r>
        <w:rPr>
          <w:rFonts w:hint="eastAsia"/>
        </w:rPr>
        <w:t>缺德行为的意义。（</w:t>
      </w:r>
      <w:r>
        <w:rPr>
          <w:rFonts w:hint="eastAsia"/>
        </w:rPr>
        <w:t>6</w:t>
      </w:r>
      <w:r>
        <w:rPr>
          <w:rFonts w:hint="eastAsia"/>
        </w:rPr>
        <w:t>分）</w:t>
      </w:r>
    </w:p>
    <w:p>
      <w:pPr>
        <w:pStyle w:val="style0"/>
        <w:spacing w:lineRule="exact" w:line="460"/>
        <w:rPr/>
      </w:pPr>
    </w:p>
    <w:p>
      <w:pPr>
        <w:pStyle w:val="style0"/>
        <w:spacing w:lineRule="exact" w:line="460"/>
        <w:rPr/>
      </w:pPr>
      <w:r>
        <w:rPr>
          <w:rFonts w:hint="eastAsia"/>
        </w:rPr>
        <w:t>（</w:t>
      </w:r>
      <w:r>
        <w:rPr>
          <w:rFonts w:hint="eastAsia"/>
        </w:rPr>
        <w:t>2</w:t>
      </w:r>
      <w:r>
        <w:rPr>
          <w:rFonts w:hint="eastAsia"/>
        </w:rPr>
        <w:t>）见义勇为不担责。那么，在救助他人时还应该注意什么？（</w:t>
      </w:r>
      <w:r>
        <w:rPr>
          <w:rFonts w:hint="eastAsia"/>
        </w:rPr>
        <w:t>6</w:t>
      </w:r>
      <w:r>
        <w:rPr>
          <w:rFonts w:hint="eastAsia"/>
        </w:rPr>
        <w:t>分）</w:t>
      </w:r>
    </w:p>
    <w:p>
      <w:pPr>
        <w:pStyle w:val="style66"/>
        <w:spacing w:lineRule="exact" w:line="460"/>
        <w:rPr/>
      </w:pPr>
    </w:p>
    <w:p>
      <w:pPr>
        <w:pStyle w:val="style0"/>
        <w:spacing w:lineRule="exact" w:line="460"/>
        <w:rPr>
          <w:rFonts w:ascii="宋体" w:eastAsia="宋体" w:hAnsi="宋体"/>
        </w:rPr>
      </w:pPr>
      <w:r>
        <w:rPr>
          <w:rFonts w:hint="eastAsia"/>
        </w:rPr>
        <w:t>46</w:t>
      </w:r>
      <w:r>
        <w:rPr>
          <w:rFonts w:hint="eastAsia"/>
          <w:b/>
        </w:rPr>
        <w:t>．</w:t>
      </w:r>
      <w:r>
        <w:rPr>
          <w:rFonts w:ascii="宋体" w:eastAsia="宋体" w:hAnsi="宋体" w:hint="eastAsia"/>
        </w:rPr>
        <w:t>实现中国梦，必须走中国道路、弘扬中国精神、凝聚中国力量。国家主席习近平在庆祝中华人民共和国成立</w:t>
      </w:r>
      <w:r>
        <w:rPr>
          <w:rFonts w:ascii="宋体" w:eastAsia="宋体" w:hAnsi="宋体" w:hint="eastAsia"/>
        </w:rPr>
        <w:t>70</w:t>
      </w:r>
      <w:r>
        <w:rPr>
          <w:rFonts w:ascii="宋体" w:eastAsia="宋体" w:hAnsi="宋体" w:hint="eastAsia"/>
        </w:rPr>
        <w:t>周年大会上的讲话再一次使人们的目光聚焦在中国梦上。兴山县昭君中学九年级</w:t>
      </w:r>
      <w:r>
        <w:rPr>
          <w:rFonts w:ascii="宋体" w:eastAsia="宋体" w:hAnsi="宋体" w:hint="eastAsia"/>
        </w:rPr>
        <w:t xml:space="preserve">(1) </w:t>
      </w:r>
      <w:r>
        <w:rPr>
          <w:rFonts w:ascii="宋体" w:eastAsia="宋体" w:hAnsi="宋体" w:hint="eastAsia"/>
        </w:rPr>
        <w:t>班同学看过阅兵式后深受鼓舞，准备举行一次以“中国梦”为主题的班会，请你运用所学知识帮助他们完成下列题目</w:t>
      </w:r>
      <w:r>
        <w:rPr>
          <w:rFonts w:ascii="宋体" w:eastAsia="宋体" w:hAnsi="宋体" w:hint="eastAsia"/>
        </w:rPr>
        <w:t>:</w:t>
      </w:r>
    </w:p>
    <w:p>
      <w:pPr>
        <w:pStyle w:val="style0"/>
        <w:spacing w:lineRule="exact" w:line="460"/>
        <w:rPr>
          <w:b/>
        </w:rPr>
      </w:pPr>
      <w:r>
        <w:rPr>
          <w:rFonts w:hint="eastAsia"/>
          <w:b/>
        </w:rPr>
        <w:t>[</w:t>
      </w:r>
      <w:r>
        <w:rPr>
          <w:rFonts w:hint="eastAsia"/>
          <w:b/>
        </w:rPr>
        <w:t>中国梦</w:t>
      </w:r>
      <w:r>
        <w:rPr>
          <w:rFonts w:hint="eastAsia"/>
          <w:b/>
        </w:rPr>
        <w:t>]</w:t>
      </w:r>
    </w:p>
    <w:p>
      <w:pPr>
        <w:pStyle w:val="style0"/>
        <w:spacing w:lineRule="exact" w:line="460"/>
        <w:ind w:firstLine="420" w:firstLineChars="200"/>
        <w:rPr>
          <w:rFonts w:ascii="楷体" w:eastAsia="楷体" w:hAnsi="楷体"/>
        </w:rPr>
      </w:pPr>
      <w:r>
        <w:rPr>
          <w:rFonts w:ascii="楷体" w:eastAsia="楷体" w:hAnsi="楷体" w:hint="eastAsia"/>
        </w:rPr>
        <w:t>每个人都有理想和追求，都有自己的梦想。梦想提供了创造和想象的动力，梦想提供了信念的支撑，有梦就有未来。</w:t>
      </w:r>
    </w:p>
    <w:p>
      <w:pPr>
        <w:pStyle w:val="style0"/>
        <w:spacing w:lineRule="exact" w:line="460"/>
        <w:rPr/>
      </w:pPr>
      <w:r>
        <w:rPr>
          <w:rFonts w:hint="eastAsia"/>
        </w:rPr>
        <w:t>（</w:t>
      </w:r>
      <w:r>
        <w:rPr>
          <w:rFonts w:hint="eastAsia"/>
        </w:rPr>
        <w:t>1</w:t>
      </w:r>
      <w:r>
        <w:rPr>
          <w:rFonts w:hint="eastAsia"/>
        </w:rPr>
        <w:t>）请你说说中国梦的具体内容。（</w:t>
      </w:r>
      <w:r>
        <w:rPr>
          <w:rFonts w:hint="eastAsia"/>
        </w:rPr>
        <w:t>6</w:t>
      </w:r>
      <w:r>
        <w:rPr>
          <w:rFonts w:hint="eastAsia"/>
        </w:rPr>
        <w:t>分）</w:t>
      </w:r>
    </w:p>
    <w:p>
      <w:pPr>
        <w:pStyle w:val="style0"/>
        <w:spacing w:lineRule="exact" w:line="460"/>
        <w:rPr>
          <w:b/>
        </w:rPr>
      </w:pPr>
    </w:p>
    <w:p>
      <w:pPr>
        <w:pStyle w:val="style0"/>
        <w:spacing w:lineRule="exact" w:line="460"/>
        <w:rPr>
          <w:b/>
        </w:rPr>
      </w:pPr>
      <w:r>
        <w:rPr>
          <w:rFonts w:hint="eastAsia"/>
          <w:b/>
        </w:rPr>
        <w:t>[</w:t>
      </w:r>
      <w:r>
        <w:rPr>
          <w:rFonts w:hint="eastAsia"/>
          <w:b/>
        </w:rPr>
        <w:t>走中国道路</w:t>
      </w:r>
      <w:r>
        <w:rPr>
          <w:rFonts w:hint="eastAsia"/>
          <w:b/>
        </w:rPr>
        <w:t>]</w:t>
      </w:r>
    </w:p>
    <w:p>
      <w:pPr>
        <w:pStyle w:val="style0"/>
        <w:spacing w:lineRule="exact" w:line="460"/>
        <w:ind w:firstLine="420" w:firstLineChars="200"/>
        <w:rPr>
          <w:rFonts w:ascii="楷体" w:eastAsia="楷体" w:hAnsi="楷体"/>
        </w:rPr>
      </w:pPr>
      <w:r>
        <w:rPr>
          <w:rFonts w:ascii="楷体" w:eastAsia="楷体" w:hAnsi="楷体" w:hint="eastAsia"/>
        </w:rPr>
        <w:t>改革开放以来，我们总结历史经验，不断艰辛探索，终于找到了实现中华民族伟大复兴的正确道路，这条道路就是中国道路，这条道路来之不易。</w:t>
      </w:r>
    </w:p>
    <w:p>
      <w:pPr>
        <w:pStyle w:val="style0"/>
        <w:spacing w:lineRule="exact" w:line="460"/>
        <w:rPr/>
      </w:pPr>
      <w:r>
        <w:rPr>
          <w:rFonts w:hint="eastAsia"/>
        </w:rPr>
        <w:t>（</w:t>
      </w:r>
      <w:r>
        <w:rPr>
          <w:rFonts w:hint="eastAsia"/>
        </w:rPr>
        <w:t>2</w:t>
      </w:r>
      <w:r>
        <w:rPr>
          <w:rFonts w:hint="eastAsia"/>
        </w:rPr>
        <w:t>）什么是中国道路</w:t>
      </w:r>
      <w:r>
        <w:rPr>
          <w:rFonts w:hint="eastAsia"/>
        </w:rPr>
        <w:t>?</w:t>
      </w:r>
      <w:r>
        <w:rPr>
          <w:rFonts w:hint="eastAsia"/>
        </w:rPr>
        <w:t>为什么中国道路来之不易？</w:t>
      </w:r>
      <w:r>
        <w:rPr>
          <w:rFonts w:hint="eastAsia"/>
        </w:rPr>
        <w:t xml:space="preserve"> </w:t>
      </w:r>
      <w:r>
        <w:rPr>
          <w:rFonts w:hint="eastAsia"/>
        </w:rPr>
        <w:t>（</w:t>
      </w:r>
      <w:r>
        <w:rPr>
          <w:rFonts w:hint="eastAsia"/>
        </w:rPr>
        <w:t>6</w:t>
      </w:r>
      <w:r>
        <w:rPr>
          <w:rFonts w:hint="eastAsia"/>
        </w:rPr>
        <w:t>分）</w:t>
      </w:r>
    </w:p>
    <w:p>
      <w:pPr>
        <w:pStyle w:val="style0"/>
        <w:spacing w:lineRule="exact" w:line="460"/>
        <w:rPr>
          <w:b/>
        </w:rPr>
      </w:pPr>
    </w:p>
    <w:p>
      <w:pPr>
        <w:pStyle w:val="style0"/>
        <w:spacing w:lineRule="exact" w:line="460"/>
        <w:rPr>
          <w:b/>
        </w:rPr>
      </w:pPr>
      <w:r>
        <w:rPr>
          <w:rFonts w:hint="eastAsia"/>
          <w:b/>
        </w:rPr>
        <w:t>[</w:t>
      </w:r>
      <w:r>
        <w:rPr>
          <w:rFonts w:hint="eastAsia"/>
          <w:b/>
        </w:rPr>
        <w:t>弘扬中国精神</w:t>
      </w:r>
      <w:r>
        <w:rPr>
          <w:rFonts w:hint="eastAsia"/>
          <w:b/>
        </w:rPr>
        <w:t>]</w:t>
      </w:r>
    </w:p>
    <w:p>
      <w:pPr>
        <w:pStyle w:val="style0"/>
        <w:spacing w:lineRule="exact" w:line="460"/>
        <w:ind w:firstLine="420" w:firstLineChars="200"/>
        <w:rPr>
          <w:rFonts w:ascii="楷体" w:eastAsia="楷体" w:hAnsi="楷体"/>
        </w:rPr>
      </w:pPr>
      <w:r>
        <w:rPr>
          <w:rFonts w:ascii="楷体" w:eastAsia="楷体" w:hAnsi="楷体" w:hint="eastAsia"/>
        </w:rPr>
        <w:t>近代以来，中华民族遭受的苦难之重、付出的牺牲之大，在世界历史上都是罕见的。但是，中国人民从不屈服，不断奋起抗争，一直在寻梦、追梦、圆梦，从洪秀全的“太平天国梦”到孙中山的“民主共和梦”．．．但由于种种原因，这些梦都未能实现。直到</w:t>
      </w:r>
      <w:r>
        <w:rPr>
          <w:rFonts w:ascii="楷体" w:eastAsia="楷体" w:hAnsi="楷体" w:hint="eastAsia"/>
        </w:rPr>
        <w:t>20</w:t>
      </w:r>
      <w:r>
        <w:rPr>
          <w:rFonts w:ascii="楷体" w:eastAsia="楷体" w:hAnsi="楷体" w:hint="eastAsia"/>
        </w:rPr>
        <w:t>世纪中叶，我们才圓了民族独立梦，中国人民站起来了，终于掌握了自己的命运，开始了建设自己国家的伟大进程。改革开放</w:t>
      </w:r>
      <w:r>
        <w:rPr>
          <w:rFonts w:ascii="楷体" w:eastAsia="楷体" w:hAnsi="楷体" w:hint="eastAsia"/>
        </w:rPr>
        <w:t>40</w:t>
      </w:r>
      <w:r>
        <w:rPr>
          <w:rFonts w:ascii="楷体" w:eastAsia="楷体" w:hAnsi="楷体" w:hint="eastAsia"/>
        </w:rPr>
        <w:t>多年，中国人民不断改革创新，在中国特色社会主义道路上阔步前进</w:t>
      </w:r>
      <w:r>
        <w:rPr>
          <w:rFonts w:ascii="楷体" w:eastAsia="楷体" w:hAnsi="楷体" w:hint="eastAsia"/>
        </w:rPr>
        <w:t>!</w:t>
      </w:r>
      <w:r>
        <w:rPr>
          <w:rFonts w:ascii="楷体" w:eastAsia="楷体" w:hAnsi="楷体" w:hint="eastAsia"/>
        </w:rPr>
        <w:t>这充分展示了伟大的中国精神。</w:t>
      </w:r>
    </w:p>
    <w:p>
      <w:pPr>
        <w:pStyle w:val="style0"/>
        <w:spacing w:lineRule="exact" w:line="460"/>
        <w:rPr/>
      </w:pPr>
      <w:r>
        <w:rPr>
          <w:rFonts w:hint="eastAsia"/>
        </w:rPr>
        <w:t>（</w:t>
      </w:r>
      <w:r>
        <w:rPr>
          <w:rFonts w:hint="eastAsia"/>
        </w:rPr>
        <w:t>3</w:t>
      </w:r>
      <w:r>
        <w:rPr>
          <w:rFonts w:hint="eastAsia"/>
        </w:rPr>
        <w:t>）中国精神是凝心聚力的兴国之魂、强国之魂。它包括哪两部分内容？（</w:t>
      </w:r>
      <w:r>
        <w:rPr>
          <w:rFonts w:hint="eastAsia"/>
        </w:rPr>
        <w:t>6</w:t>
      </w:r>
      <w:r>
        <w:rPr>
          <w:rFonts w:hint="eastAsia"/>
        </w:rPr>
        <w:t>分）</w:t>
      </w:r>
    </w:p>
    <w:p>
      <w:pPr>
        <w:pStyle w:val="style0"/>
        <w:spacing w:lineRule="exact" w:line="460"/>
        <w:rPr>
          <w:b/>
        </w:rPr>
      </w:pPr>
    </w:p>
    <w:p>
      <w:pPr>
        <w:pStyle w:val="style0"/>
        <w:spacing w:lineRule="exact" w:line="460"/>
        <w:rPr>
          <w:b/>
        </w:rPr>
      </w:pPr>
      <w:r>
        <w:rPr>
          <w:rFonts w:hint="eastAsia"/>
          <w:b/>
        </w:rPr>
        <w:t>[</w:t>
      </w:r>
      <w:r>
        <w:rPr>
          <w:rFonts w:hint="eastAsia"/>
          <w:b/>
        </w:rPr>
        <w:t>凝聚中国力量</w:t>
      </w:r>
      <w:r>
        <w:rPr>
          <w:rFonts w:hint="eastAsia"/>
          <w:b/>
        </w:rPr>
        <w:t>]</w:t>
      </w:r>
    </w:p>
    <w:p>
      <w:pPr>
        <w:pStyle w:val="style0"/>
        <w:spacing w:lineRule="exact" w:line="460"/>
        <w:ind w:firstLine="420" w:firstLineChars="200"/>
        <w:rPr>
          <w:rFonts w:ascii="楷体" w:eastAsia="楷体" w:hAnsi="楷体"/>
        </w:rPr>
      </w:pPr>
      <w:r>
        <w:rPr>
          <w:rFonts w:ascii="楷体" w:eastAsia="楷体" w:hAnsi="楷体" w:hint="eastAsia"/>
        </w:rPr>
        <w:t>中国梦是民族的梦，也是每个中国人的梦。只要我们紧密团结、万众一心，为实现共同梦想而奋斗，实现梦想的力量就会无比强大，我们每个人为实现自己梦想的努力就会拥有广</w:t>
      </w:r>
    </w:p>
    <w:p>
      <w:pPr>
        <w:pStyle w:val="style0"/>
        <w:spacing w:lineRule="exact" w:line="460"/>
        <w:rPr>
          <w:rFonts w:ascii="楷体" w:eastAsia="楷体" w:hAnsi="楷体"/>
        </w:rPr>
      </w:pPr>
      <w:r>
        <w:rPr>
          <w:rFonts w:ascii="楷体" w:eastAsia="楷体" w:hAnsi="楷体" w:hint="eastAsia"/>
        </w:rPr>
        <w:t>阔的空间。生活在我们伟大祖国和伟大时代的中国人民，共同享有人生出彩的机会，共同享有梦想成真的机会，共同享有同祖国和时代一起成长与进步的机会。有梦想，有机会</w:t>
      </w:r>
      <w:r>
        <w:rPr>
          <w:rFonts w:ascii="楷体" w:eastAsia="楷体" w:hAnsi="楷体" w:hint="eastAsia"/>
        </w:rPr>
        <w:t>,</w:t>
      </w:r>
      <w:r>
        <w:rPr>
          <w:rFonts w:ascii="楷体" w:eastAsia="楷体" w:hAnsi="楷体" w:hint="eastAsia"/>
        </w:rPr>
        <w:t>有奋斗，一切美好的东西都能够创造出来。全国各族人民一定要牢记使命，心往一处想，劲往一处使，用</w:t>
      </w:r>
      <w:r>
        <w:rPr>
          <w:rFonts w:ascii="楷体" w:eastAsia="楷体" w:hAnsi="楷体" w:hint="eastAsia"/>
        </w:rPr>
        <w:t>14</w:t>
      </w:r>
      <w:r>
        <w:rPr>
          <w:rFonts w:ascii="楷体" w:eastAsia="楷体" w:hAnsi="楷体" w:hint="eastAsia"/>
        </w:rPr>
        <w:t>亿人的智慧和力量汇聚起不可战胜的磅礴力量。</w:t>
      </w:r>
    </w:p>
    <w:p>
      <w:pPr>
        <w:pStyle w:val="style0"/>
        <w:numPr>
          <w:ilvl w:val="0"/>
          <w:numId w:val="2"/>
        </w:numPr>
        <w:spacing w:lineRule="exact" w:line="460"/>
        <w:rPr/>
      </w:pPr>
      <w:r>
        <w:rPr>
          <w:rFonts w:hint="eastAsia"/>
        </w:rPr>
        <w:t>什么是中国力量？如何实现中国梦？我们</w:t>
      </w:r>
      <w:r>
        <w:rPr>
          <w:rFonts w:hint="eastAsia"/>
        </w:rPr>
        <w:t>中学生应该怎么做？（</w:t>
      </w:r>
      <w:r>
        <w:rPr>
          <w:rFonts w:hint="eastAsia"/>
        </w:rPr>
        <w:t>18</w:t>
      </w:r>
      <w:r>
        <w:rPr>
          <w:rFonts w:hint="eastAsia"/>
        </w:rPr>
        <w:t>分）</w:t>
      </w: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bookmarkStart w:id="1" w:name="_GoBack"/>
    <w:bookmarkEnd w:id="1"/>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0"/>
        <w:rPr>
          <w:rFonts w:hint="eastAsia"/>
        </w:rPr>
      </w:pPr>
    </w:p>
    <w:p>
      <w:pPr>
        <w:pStyle w:val="style66"/>
        <w:rPr/>
        <w:sectPr>
          <w:footerReference w:type="default" r:id="rId6"/>
          <w:pgSz w:w="23814" w:h="16839" w:orient="landscape"/>
          <w:pgMar w:top="1134" w:right="1134" w:bottom="1134" w:left="1134" w:header="851" w:footer="567" w:gutter="0"/>
          <w:cols w:space="907" w:num="2"/>
          <w:docGrid w:type="lines" w:linePitch="312" w:charSpace="-3753"/>
        </w:sectPr>
      </w:pPr>
    </w:p>
    <w:p>
      <w:pPr>
        <w:pStyle w:val="style0"/>
        <w:rPr/>
      </w:pPr>
    </w:p>
    <w:sectPr>
      <w:pgSz w:w="23814" w:h="16839"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Courier New">
    <w:altName w:val="Courier New"/>
    <w:panose1 w:val="02070309020000020404"/>
    <w:charset w:val="00"/>
    <w:family w:val="modern"/>
    <w:pitch w:val="fixed"/>
    <w:sig w:usb0="E0002EFF" w:usb1="C0007843" w:usb2="00000009" w:usb3="00000000" w:csb0="000001FF" w:csb1="00000000"/>
  </w:font>
  <w:font w:name="Arial">
    <w:altName w:val="Arial"/>
    <w:panose1 w:val="020b0604020000020204"/>
    <w:charset w:val="00"/>
    <w:family w:val="swiss"/>
    <w:pitch w:val="variable"/>
    <w:sig w:usb0="E0002EFF" w:usb1="C000785B" w:usb2="00000009" w:usb3="00000000" w:csb0="000001FF" w:csb1="00000000"/>
  </w:font>
  <w:font w:name="方正书宋简体">
    <w:altName w:val="宋体"/>
    <w:panose1 w:val="00000000000000000000"/>
    <w:charset w:val="86"/>
    <w:family w:val="script"/>
    <w:pitch w:val="default"/>
    <w:sig w:usb0="00000000" w:usb1="00000000" w:usb2="00000010" w:usb3="00000000" w:csb0="00040000" w:csb1="00000000"/>
  </w:font>
  <w:font w:name="楷体">
    <w:altName w:val="楷体"/>
    <w:panose1 w:val="02010609060000010101"/>
    <w:charset w:val="86"/>
    <w:family w:val="modern"/>
    <w:pitch w:val="fixed"/>
    <w:sig w:usb0="800002BF" w:usb1="38CF7CFA" w:usb2="00000016" w:usb3="00000000" w:csb0="00040001" w:csb1="00000000"/>
  </w:font>
  <w:font w:name="黑体">
    <w:altName w:val="SimHei"/>
    <w:panose1 w:val="02010609060000010101"/>
    <w:charset w:val="86"/>
    <w:family w:val="modern"/>
    <w:pitch w:val="fixed"/>
    <w:sig w:usb0="800002BF" w:usb1="38CF7CFA" w:usb2="00000016" w:usb3="00000000" w:csb0="00040001" w:csb1="00000000"/>
  </w:font>
  <w:font w:name="仿宋">
    <w:altName w:val="仿宋"/>
    <w:panose1 w:val="02010609060000010101"/>
    <w:charset w:val="86"/>
    <w:family w:val="modern"/>
    <w:pitch w:val="fixed"/>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Cambria">
    <w:altName w:val="Cambria"/>
    <w:panose1 w:val="02040503050000030204"/>
    <w:charset w:val="00"/>
    <w:family w:val="roman"/>
    <w:pitch w:val="variable"/>
    <w:sig w:usb0="E00006FF" w:usb1="420024FF" w:usb2="02000000" w:usb3="00000000" w:csb0="0000019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ind w:firstLine="2880" w:firstLineChars="1600"/>
      <w:rPr>
        <w:rFonts w:eastAsia="仿宋"/>
      </w:rPr>
    </w:pPr>
    <w:r>
      <w:rPr>
        <w:rFonts w:eastAsia="仿宋" w:hint="eastAsia"/>
      </w:rPr>
      <w:t>九年级道法</w:t>
    </w:r>
    <w:r>
      <w:rPr>
        <w:rFonts w:ascii="宋体" w:eastAsia="仿宋" w:hAnsi="宋体" w:hint="eastAsia"/>
      </w:rPr>
      <w:t>·</w:t>
    </w:r>
    <w:r>
      <w:rPr>
        <w:rFonts w:eastAsia="仿宋" w:hint="eastAsia"/>
      </w:rPr>
      <w:t>历史</w:t>
    </w:r>
    <w:r>
      <w:rPr>
        <w:rFonts w:eastAsia="仿宋" w:hint="eastAsia"/>
      </w:rPr>
      <w:t xml:space="preserve">  </w:t>
    </w:r>
    <w:r>
      <w:rPr>
        <w:rFonts w:eastAsia="仿宋" w:hint="eastAsia"/>
      </w:rPr>
      <w:t>第</w:t>
    </w:r>
    <w:r>
      <w:rPr>
        <w:rFonts w:eastAsia="仿宋"/>
      </w:rPr>
      <w:fldChar w:fldCharType="begin"/>
    </w:r>
    <w:r>
      <w:rPr>
        <w:rFonts w:eastAsia="仿宋"/>
      </w:rPr>
      <w:instrText xml:space="preserve"> </w:instrText>
    </w:r>
    <w:r>
      <w:rPr>
        <w:rFonts w:eastAsia="仿宋" w:hint="eastAsia"/>
      </w:rPr>
      <w:instrText>=</w:instrText>
    </w:r>
    <w:r>
      <w:rPr>
        <w:rFonts w:eastAsia="仿宋"/>
      </w:rPr>
      <w:fldChar w:fldCharType="begin"/>
    </w:r>
    <w:r>
      <w:rPr>
        <w:rFonts w:eastAsia="仿宋"/>
      </w:rPr>
      <w:instrText xml:space="preserve"> </w:instrText>
    </w:r>
    <w:r>
      <w:rPr>
        <w:rFonts w:eastAsia="仿宋" w:hint="eastAsia"/>
      </w:rPr>
      <w:instrText>page</w:instrText>
    </w:r>
    <w:r>
      <w:rPr>
        <w:rFonts w:eastAsia="仿宋"/>
      </w:rPr>
      <w:instrText xml:space="preserve"> </w:instrText>
    </w:r>
    <w:r>
      <w:rPr>
        <w:rFonts w:eastAsia="仿宋"/>
      </w:rPr>
      <w:fldChar w:fldCharType="separate"/>
    </w:r>
    <w:r>
      <w:rPr>
        <w:rFonts w:eastAsia="仿宋"/>
        <w:noProof/>
      </w:rPr>
      <w:t>4</w:t>
    </w:r>
    <w:r>
      <w:rPr>
        <w:rFonts w:eastAsia="仿宋"/>
      </w:rPr>
      <w:fldChar w:fldCharType="end"/>
    </w:r>
    <w:r>
      <w:rPr>
        <w:rFonts w:eastAsia="仿宋"/>
      </w:rPr>
      <w:instrText xml:space="preserve"> </w:instrText>
    </w:r>
    <w:r>
      <w:rPr>
        <w:rFonts w:eastAsia="仿宋" w:hint="eastAsia"/>
      </w:rPr>
      <w:instrText>*2-1</w:instrText>
    </w:r>
    <w:r>
      <w:rPr>
        <w:rFonts w:eastAsia="仿宋"/>
      </w:rPr>
      <w:fldChar w:fldCharType="separate"/>
    </w:r>
    <w:r>
      <w:rPr>
        <w:rFonts w:eastAsia="仿宋"/>
        <w:noProof/>
      </w:rPr>
      <w:t>7</w:t>
    </w:r>
    <w:r>
      <w:rPr>
        <w:rFonts w:eastAsia="仿宋"/>
      </w:rPr>
      <w:fldChar w:fldCharType="end"/>
    </w:r>
    <w:r>
      <w:rPr>
        <w:rFonts w:eastAsia="仿宋" w:hint="eastAsia"/>
      </w:rPr>
      <w:t>页</w:t>
    </w:r>
    <w:r>
      <w:rPr>
        <w:rFonts w:eastAsia="仿宋" w:hint="eastAsia"/>
      </w:rPr>
      <w:t xml:space="preserve">  </w:t>
    </w:r>
    <w:r>
      <w:rPr>
        <w:rFonts w:eastAsia="仿宋" w:hint="eastAsia"/>
      </w:rPr>
      <w:t>共</w:t>
    </w:r>
    <w:r>
      <w:rPr>
        <w:rFonts w:eastAsia="仿宋"/>
      </w:rPr>
      <w:fldChar w:fldCharType="begin"/>
    </w:r>
    <w:r>
      <w:rPr>
        <w:rFonts w:eastAsia="仿宋"/>
      </w:rPr>
      <w:instrText xml:space="preserve"> </w:instrText>
    </w:r>
    <w:r>
      <w:rPr>
        <w:rFonts w:eastAsia="仿宋" w:hint="eastAsia"/>
      </w:rPr>
      <w:instrText>=</w:instrText>
    </w:r>
    <w:r>
      <w:rPr>
        <w:rFonts w:eastAsia="仿宋"/>
      </w:rPr>
      <w:fldChar w:fldCharType="begin"/>
    </w:r>
    <w:r>
      <w:rPr>
        <w:rFonts w:eastAsia="仿宋"/>
      </w:rPr>
      <w:instrText xml:space="preserve"> </w:instrText>
    </w:r>
    <w:r>
      <w:rPr>
        <w:rFonts w:eastAsia="仿宋" w:hint="eastAsia"/>
      </w:rPr>
      <w:instrText>numpages</w:instrText>
    </w:r>
    <w:r>
      <w:rPr>
        <w:rFonts w:eastAsia="仿宋"/>
      </w:rPr>
      <w:instrText xml:space="preserve"> </w:instrText>
    </w:r>
    <w:r>
      <w:rPr>
        <w:rFonts w:eastAsia="仿宋"/>
      </w:rPr>
      <w:fldChar w:fldCharType="separate"/>
    </w:r>
    <w:r>
      <w:rPr>
        <w:rFonts w:eastAsia="仿宋"/>
        <w:noProof/>
      </w:rPr>
      <w:t>4</w:t>
    </w:r>
    <w:r>
      <w:rPr>
        <w:rFonts w:eastAsia="仿宋"/>
      </w:rPr>
      <w:fldChar w:fldCharType="end"/>
    </w:r>
    <w:r>
      <w:rPr>
        <w:rFonts w:eastAsia="仿宋" w:hint="eastAsia"/>
      </w:rPr>
      <w:instrText>*2</w:instrText>
    </w:r>
    <w:r>
      <w:rPr>
        <w:rFonts w:eastAsia="仿宋"/>
      </w:rPr>
      <w:instrText xml:space="preserve"> </w:instrText>
    </w:r>
    <w:r>
      <w:rPr>
        <w:rFonts w:eastAsia="仿宋"/>
      </w:rPr>
      <w:fldChar w:fldCharType="separate"/>
    </w:r>
    <w:r>
      <w:rPr>
        <w:rFonts w:eastAsia="仿宋"/>
        <w:noProof/>
      </w:rPr>
      <w:t>8</w:t>
    </w:r>
    <w:r>
      <w:rPr>
        <w:rFonts w:eastAsia="仿宋"/>
      </w:rPr>
      <w:fldChar w:fldCharType="end"/>
    </w:r>
    <w:r>
      <w:rPr>
        <w:rFonts w:eastAsia="仿宋" w:hint="eastAsia"/>
      </w:rPr>
      <w:t>页</w:t>
    </w:r>
    <w:r>
      <w:rPr>
        <w:rFonts w:eastAsia="仿宋" w:hint="eastAsia"/>
      </w:rPr>
      <w:t xml:space="preserve">                                     </w:t>
    </w:r>
    <w:r>
      <w:rPr>
        <w:rFonts w:eastAsia="仿宋" w:hint="eastAsia"/>
      </w:rPr>
      <w:t xml:space="preserve">                                                      </w:t>
    </w:r>
    <w:r>
      <w:rPr>
        <w:rFonts w:eastAsia="仿宋" w:hint="eastAsia"/>
      </w:rPr>
      <w:t>九年级道法</w:t>
    </w:r>
    <w:r>
      <w:rPr>
        <w:rFonts w:ascii="宋体" w:eastAsia="仿宋" w:hAnsi="宋体" w:hint="eastAsia"/>
      </w:rPr>
      <w:t>·</w:t>
    </w:r>
    <w:r>
      <w:rPr>
        <w:rFonts w:eastAsia="仿宋" w:hint="eastAsia"/>
      </w:rPr>
      <w:t>历史</w:t>
    </w:r>
    <w:r>
      <w:rPr>
        <w:rFonts w:eastAsia="仿宋" w:hint="eastAsia"/>
      </w:rPr>
      <w:t xml:space="preserve">   </w:t>
    </w:r>
    <w:r>
      <w:rPr>
        <w:rFonts w:eastAsia="仿宋" w:hint="eastAsia"/>
      </w:rPr>
      <w:t>第</w:t>
    </w:r>
    <w:r>
      <w:rPr>
        <w:rFonts w:eastAsia="仿宋"/>
      </w:rPr>
      <w:fldChar w:fldCharType="begin"/>
    </w:r>
    <w:r>
      <w:rPr>
        <w:rFonts w:eastAsia="仿宋"/>
      </w:rPr>
      <w:instrText xml:space="preserve"> </w:instrText>
    </w:r>
    <w:r>
      <w:rPr>
        <w:rFonts w:eastAsia="仿宋" w:hint="eastAsia"/>
      </w:rPr>
      <w:instrText>=</w:instrText>
    </w:r>
    <w:r>
      <w:rPr>
        <w:rFonts w:eastAsia="仿宋"/>
      </w:rPr>
      <w:fldChar w:fldCharType="begin"/>
    </w:r>
    <w:r>
      <w:rPr>
        <w:rFonts w:eastAsia="仿宋"/>
      </w:rPr>
      <w:instrText xml:space="preserve"> </w:instrText>
    </w:r>
    <w:r>
      <w:rPr>
        <w:rFonts w:eastAsia="仿宋" w:hint="eastAsia"/>
      </w:rPr>
      <w:instrText>page</w:instrText>
    </w:r>
    <w:r>
      <w:rPr>
        <w:rFonts w:eastAsia="仿宋"/>
      </w:rPr>
      <w:instrText xml:space="preserve"> </w:instrText>
    </w:r>
    <w:r>
      <w:rPr>
        <w:rFonts w:eastAsia="仿宋"/>
      </w:rPr>
      <w:fldChar w:fldCharType="separate"/>
    </w:r>
    <w:r>
      <w:rPr>
        <w:rFonts w:eastAsia="仿宋"/>
        <w:noProof/>
      </w:rPr>
      <w:t>4</w:t>
    </w:r>
    <w:r>
      <w:rPr>
        <w:rFonts w:eastAsia="仿宋"/>
      </w:rPr>
      <w:fldChar w:fldCharType="end"/>
    </w:r>
    <w:r>
      <w:rPr>
        <w:rFonts w:eastAsia="仿宋"/>
      </w:rPr>
      <w:instrText xml:space="preserve"> </w:instrText>
    </w:r>
    <w:r>
      <w:rPr>
        <w:rFonts w:eastAsia="仿宋" w:hint="eastAsia"/>
      </w:rPr>
      <w:instrText>*2</w:instrText>
    </w:r>
    <w:r>
      <w:rPr>
        <w:rFonts w:eastAsia="仿宋"/>
      </w:rPr>
      <w:fldChar w:fldCharType="separate"/>
    </w:r>
    <w:r>
      <w:rPr>
        <w:rFonts w:eastAsia="仿宋"/>
        <w:noProof/>
      </w:rPr>
      <w:t>8</w:t>
    </w:r>
    <w:r>
      <w:rPr>
        <w:rFonts w:eastAsia="仿宋"/>
      </w:rPr>
      <w:fldChar w:fldCharType="end"/>
    </w:r>
    <w:r>
      <w:rPr>
        <w:rFonts w:eastAsia="仿宋" w:hint="eastAsia"/>
      </w:rPr>
      <w:t>页</w:t>
    </w:r>
    <w:r>
      <w:rPr>
        <w:rFonts w:eastAsia="仿宋" w:hint="eastAsia"/>
      </w:rPr>
      <w:t xml:space="preserve">  </w:t>
    </w:r>
    <w:r>
      <w:rPr>
        <w:rFonts w:eastAsia="仿宋" w:hint="eastAsia"/>
      </w:rPr>
      <w:t>共</w:t>
    </w:r>
    <w:r>
      <w:rPr>
        <w:rFonts w:eastAsia="仿宋"/>
      </w:rPr>
      <w:fldChar w:fldCharType="begin"/>
    </w:r>
    <w:r>
      <w:rPr>
        <w:rFonts w:eastAsia="仿宋"/>
      </w:rPr>
      <w:instrText xml:space="preserve"> </w:instrText>
    </w:r>
    <w:r>
      <w:rPr>
        <w:rFonts w:eastAsia="仿宋" w:hint="eastAsia"/>
      </w:rPr>
      <w:instrText>=</w:instrText>
    </w:r>
    <w:r>
      <w:rPr>
        <w:rFonts w:eastAsia="仿宋"/>
      </w:rPr>
      <w:fldChar w:fldCharType="begin"/>
    </w:r>
    <w:r>
      <w:rPr>
        <w:rFonts w:eastAsia="仿宋"/>
      </w:rPr>
      <w:instrText xml:space="preserve"> </w:instrText>
    </w:r>
    <w:r>
      <w:rPr>
        <w:rFonts w:eastAsia="仿宋" w:hint="eastAsia"/>
      </w:rPr>
      <w:instrText>numpages</w:instrText>
    </w:r>
    <w:r>
      <w:rPr>
        <w:rFonts w:eastAsia="仿宋"/>
      </w:rPr>
      <w:instrText xml:space="preserve"> </w:instrText>
    </w:r>
    <w:r>
      <w:rPr>
        <w:rFonts w:eastAsia="仿宋"/>
      </w:rPr>
      <w:fldChar w:fldCharType="separate"/>
    </w:r>
    <w:r>
      <w:rPr>
        <w:rFonts w:eastAsia="仿宋"/>
        <w:noProof/>
      </w:rPr>
      <w:t>4</w:t>
    </w:r>
    <w:r>
      <w:rPr>
        <w:rFonts w:eastAsia="仿宋"/>
      </w:rPr>
      <w:fldChar w:fldCharType="end"/>
    </w:r>
    <w:r>
      <w:rPr>
        <w:rFonts w:eastAsia="仿宋" w:hint="eastAsia"/>
      </w:rPr>
      <w:instrText>*2</w:instrText>
    </w:r>
    <w:r>
      <w:rPr>
        <w:rFonts w:eastAsia="仿宋"/>
      </w:rPr>
      <w:instrText xml:space="preserve"> </w:instrText>
    </w:r>
    <w:r>
      <w:rPr>
        <w:rFonts w:eastAsia="仿宋"/>
      </w:rPr>
      <w:fldChar w:fldCharType="separate"/>
    </w:r>
    <w:r>
      <w:rPr>
        <w:rFonts w:eastAsia="仿宋"/>
        <w:noProof/>
      </w:rPr>
      <w:t>8</w:t>
    </w:r>
    <w:r>
      <w:rPr>
        <w:rFonts w:eastAsia="仿宋"/>
      </w:rPr>
      <w:fldChar w:fldCharType="end"/>
    </w:r>
    <w:r>
      <w:rPr>
        <w:rFonts w:eastAsia="仿宋"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80D8AE80"/>
    <w:lvl w:ilvl="0">
      <w:start w:val="43"/>
      <w:numFmt w:val="decimal"/>
      <w:lvlText w:val="%1."/>
      <w:lvlJc w:val="left"/>
      <w:pPr>
        <w:tabs>
          <w:tab w:val="left" w:leader="none" w:pos="312"/>
        </w:tabs>
      </w:pPr>
    </w:lvl>
  </w:abstractNum>
  <w:abstractNum w:abstractNumId="1">
    <w:nsid w:val="00000001"/>
    <w:multiLevelType w:val="singleLevel"/>
    <w:tmpl w:val="A345BD94"/>
    <w:lvl w:ilvl="0">
      <w:start w:val="1"/>
      <w:numFmt w:val="decimal"/>
      <w:suff w:val="nothing"/>
      <w:lvlText w:val="（%1）"/>
      <w:lvlJc w:val="left"/>
      <w:pPr/>
    </w:lvl>
  </w:abstractNum>
  <w:abstractNum w:abstractNumId="2">
    <w:nsid w:val="00000002"/>
    <w:multiLevelType w:val="singleLevel"/>
    <w:tmpl w:val="01534891"/>
    <w:lvl w:ilvl="0">
      <w:start w:val="42"/>
      <w:numFmt w:val="decimal"/>
      <w:lvlText w:val="%1."/>
      <w:lvlJc w:val="left"/>
      <w:pPr>
        <w:tabs>
          <w:tab w:val="left" w:leader="none" w:pos="312"/>
        </w:tabs>
      </w:pPr>
    </w:lvl>
  </w:abstractNum>
  <w:abstractNum w:abstractNumId="3">
    <w:nsid w:val="00000003"/>
    <w:multiLevelType w:val="multilevel"/>
    <w:tmpl w:val="55851452"/>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doNotDisplayPageBoundarie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96"/>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66"/>
    <w:qFormat/>
    <w:pPr>
      <w:widowControl w:val="false"/>
      <w:jc w:val="both"/>
    </w:pPr>
    <w:rPr>
      <w:rFonts w:ascii="Times New Roman" w:cs="Times New Roman" w:eastAsia="宋体" w:hAnsi="Times New Roman"/>
      <w:kern w:val="2"/>
      <w:sz w:val="21"/>
      <w:szCs w:val="24"/>
      <w:lang w:eastAsia="zh-CN"/>
    </w:rPr>
  </w:style>
  <w:style w:type="paragraph" w:styleId="style3">
    <w:name w:val="heading 3"/>
    <w:basedOn w:val="style0"/>
    <w:next w:val="style0"/>
    <w:qFormat/>
    <w:pPr>
      <w:keepNext/>
      <w:keepLines/>
      <w:spacing w:before="260" w:after="260" w:lineRule="auto" w:line="416"/>
      <w:outlineLvl w:val="2"/>
    </w:pPr>
    <w:rPr>
      <w:b/>
      <w:bCs/>
      <w:sz w:val="32"/>
      <w:szCs w:val="32"/>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qFormat/>
    <w:pPr/>
  </w:style>
  <w:style w:type="paragraph" w:styleId="style90">
    <w:name w:val="Plain Text"/>
    <w:basedOn w:val="style0"/>
    <w:next w:val="style90"/>
    <w:link w:val="style4100"/>
    <w:qFormat/>
    <w:pPr>
      <w:spacing w:after="200" w:lineRule="auto" w:line="276"/>
    </w:pPr>
    <w:rPr>
      <w:rFonts w:ascii="宋体" w:cs="Courier New" w:hAnsi="Courier New"/>
      <w:szCs w:val="21"/>
    </w:rPr>
  </w:style>
  <w:style w:type="paragraph" w:styleId="style153">
    <w:name w:val="Balloon Text"/>
    <w:basedOn w:val="style0"/>
    <w:next w:val="style153"/>
    <w:link w:val="style4099"/>
    <w:qFormat/>
    <w:uiPriority w:val="99"/>
    <w:pPr/>
    <w:rPr>
      <w:sz w:val="18"/>
      <w:szCs w:val="18"/>
    </w:rPr>
  </w:style>
  <w:style w:type="paragraph" w:styleId="style32">
    <w:name w:val="footer"/>
    <w:basedOn w:val="style0"/>
    <w:next w:val="style32"/>
    <w:link w:val="style4098"/>
    <w:qFormat/>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101">
    <w:name w:val="HTML Preformatted"/>
    <w:basedOn w:val="style0"/>
    <w:next w:val="style101"/>
    <w:qFormat/>
    <w:pPr>
      <w:widowContro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left"/>
    </w:pPr>
    <w:rPr>
      <w:rFonts w:ascii="Arial" w:cs="Arial" w:hAnsi="Arial"/>
      <w:kern w:val="0"/>
      <w:sz w:val="24"/>
    </w:rPr>
  </w:style>
  <w:style w:type="paragraph" w:styleId="style94">
    <w:name w:val="Normal (Web)"/>
    <w:basedOn w:val="style0"/>
    <w:next w:val="style94"/>
    <w:qFormat/>
    <w:uiPriority w:val="99"/>
    <w:pPr>
      <w:widowControl/>
      <w:spacing w:before="100" w:beforeAutospacing="true" w:after="100" w:afterAutospacing="true"/>
      <w:jc w:val="left"/>
    </w:pPr>
    <w:rPr>
      <w:rFonts w:ascii="宋体" w:cs="宋体" w:hAnsi="宋体"/>
      <w:kern w:val="0"/>
      <w:sz w:val="24"/>
    </w:rPr>
  </w:style>
  <w:style w:type="table" w:styleId="style154">
    <w:name w:val="Table Grid"/>
    <w:basedOn w:val="style105"/>
    <w:next w:val="style154"/>
    <w:qFormat/>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41">
    <w:name w:val="page number"/>
    <w:basedOn w:val="style65"/>
    <w:next w:val="style41"/>
    <w:qFormat/>
  </w:style>
  <w:style w:type="paragraph" w:styleId="style179">
    <w:name w:val="List Paragraph"/>
    <w:basedOn w:val="style0"/>
    <w:next w:val="style179"/>
    <w:qFormat/>
    <w:uiPriority w:val="34"/>
    <w:pPr>
      <w:ind w:firstLine="420" w:firstLineChars="200"/>
    </w:pPr>
    <w:rPr/>
  </w:style>
  <w:style w:type="character" w:customStyle="1" w:styleId="style4097">
    <w:name w:val="页眉 Char"/>
    <w:basedOn w:val="style65"/>
    <w:next w:val="style4097"/>
    <w:link w:val="style31"/>
    <w:qFormat/>
    <w:uiPriority w:val="99"/>
    <w:rPr>
      <w:rFonts w:ascii="Times New Roman" w:cs="Times New Roman" w:eastAsia="宋体" w:hAnsi="Times New Roman"/>
      <w:sz w:val="18"/>
      <w:szCs w:val="18"/>
    </w:rPr>
  </w:style>
  <w:style w:type="character" w:customStyle="1" w:styleId="style4098">
    <w:name w:val="页脚 Char"/>
    <w:basedOn w:val="style65"/>
    <w:next w:val="style4098"/>
    <w:link w:val="style32"/>
    <w:qFormat/>
    <w:uiPriority w:val="99"/>
    <w:rPr>
      <w:rFonts w:ascii="Times New Roman" w:cs="Times New Roman" w:eastAsia="宋体" w:hAnsi="Times New Roman"/>
      <w:sz w:val="18"/>
      <w:szCs w:val="18"/>
    </w:rPr>
  </w:style>
  <w:style w:type="character" w:customStyle="1" w:styleId="style4099">
    <w:name w:val="批注框文本 Char"/>
    <w:basedOn w:val="style65"/>
    <w:next w:val="style4099"/>
    <w:link w:val="style153"/>
    <w:qFormat/>
    <w:uiPriority w:val="99"/>
    <w:rPr>
      <w:rFonts w:ascii="Times New Roman" w:cs="Times New Roman" w:eastAsia="宋体" w:hAnsi="Times New Roman"/>
      <w:sz w:val="18"/>
      <w:szCs w:val="18"/>
    </w:rPr>
  </w:style>
  <w:style w:type="character" w:customStyle="1" w:styleId="style4100">
    <w:name w:val="纯文本 Char"/>
    <w:basedOn w:val="style65"/>
    <w:next w:val="style4100"/>
    <w:link w:val="style90"/>
    <w:qFormat/>
    <w:rPr>
      <w:rFonts w:ascii="宋体" w:cs="Courier New" w:eastAsia="宋体" w:hAnsi="Courier New"/>
      <w:szCs w:val="21"/>
    </w:rPr>
  </w:style>
  <w:style w:type="paragraph" w:customStyle="1" w:styleId="style4101">
    <w:name w:val="试标3"/>
    <w:basedOn w:val="style3"/>
    <w:next w:val="style4101"/>
    <w:qFormat/>
    <w:pPr>
      <w:keepNext w:val="false"/>
      <w:keepLines w:val="false"/>
      <w:overflowPunct w:val="false"/>
      <w:autoSpaceDE w:val="false"/>
      <w:autoSpaceDN w:val="false"/>
      <w:spacing w:before="0" w:after="0" w:lineRule="exact" w:line="317"/>
      <w:ind w:left="200" w:hanging="200" w:hangingChars="200"/>
    </w:pPr>
    <w:rPr>
      <w:rFonts w:eastAsia="方正书宋简体"/>
      <w:b w:val="false"/>
      <w:sz w:val="22"/>
    </w:rPr>
  </w:style>
  <w:style w:type="character" w:customStyle="1" w:styleId="style4102">
    <w:name w:val="style21"/>
    <w:basedOn w:val="style65"/>
    <w:next w:val="style4102"/>
    <w:qFormat/>
    <w:uiPriority w:val="99"/>
  </w:style>
  <w:style w:type="paragraph" w:customStyle="1" w:styleId="style4103">
    <w:name w:val="材料内容"/>
    <w:basedOn w:val="style0"/>
    <w:next w:val="style4103"/>
    <w:qFormat/>
    <w:pPr>
      <w:spacing w:lineRule="exact" w:line="400"/>
      <w:ind w:left="420" w:leftChars="200" w:firstLine="420" w:firstLineChars="200"/>
    </w:pPr>
    <w:rPr>
      <w:rFonts w:eastAsia="楷体"/>
      <w:color w:val="000000"/>
      <w:szCs w:val="21"/>
    </w:rPr>
  </w:style>
  <w:style w:type="table" w:customStyle="1" w:styleId="style4104">
    <w:name w:val="网格型1"/>
    <w:basedOn w:val="style105"/>
    <w:next w:val="style4104"/>
    <w:qFormat/>
    <w:pPr>
      <w:widowControl w:val="false"/>
      <w:jc w:val="both"/>
    </w:pPr>
    <w:rPr>
      <w:rFonts w:ascii="Times New Roman" w:cs="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customStyle="1" w:styleId="style4105">
    <w:name w:val="正文 New New New New New New New New New New New New New New New New New New New New New New New New New New New New New New New New New New New New New New New New New New New New New New New New New New New New New New New New New New New New New New Ne"/>
    <w:next w:val="style4105"/>
    <w:qFormat/>
    <w:pPr>
      <w:widowControl w:val="false"/>
      <w:jc w:val="both"/>
    </w:pPr>
    <w:rPr>
      <w:rFonts w:ascii="Times New Roman" w:cs="Times New Roman" w:eastAsia="宋体" w:hAnsi="Times New Roman"/>
      <w:kern w:val="2"/>
      <w:sz w:val="21"/>
      <w:szCs w:val="24"/>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image" Target="media/image4.png"/><Relationship Id="rId10" Type="http://schemas.openxmlformats.org/officeDocument/2006/relationships/theme" Target="theme/theme1.xml"/><Relationship Id="rId12" Type="http://schemas.openxmlformats.org/officeDocument/2006/relationships/customXml" Target="../customXml/item2.xml"/><Relationship Id="rId8" Type="http://schemas.openxmlformats.org/officeDocument/2006/relationships/fontTable" Target="fontTable.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settings" Target="settings.xml"/><Relationship Id="rId6" Type="http://schemas.openxmlformats.org/officeDocument/2006/relationships/footer" Target="footer1.xml"/><Relationship Id="rId11" Type="http://schemas.openxmlformats.org/officeDocument/2006/relationships/customXml" Target="../customXml/item1.xml"/><Relationship Id="rId1"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AF8E96F-549C-41AF-8686-306D6E221D8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4001</Words>
  <Pages>4</Pages>
  <Characters>4092</Characters>
  <Application>WPS Office</Application>
  <DocSecurity>0</DocSecurity>
  <Paragraphs>163</Paragraphs>
  <ScaleCrop>false</ScaleCrop>
  <Company>china</Company>
  <LinksUpToDate>false</LinksUpToDate>
  <CharactersWithSpaces>4800</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2022-02-22T09:00:41Z</dcterms:created>
  <dc:creator>Administrator</dc:creator>
  <lastModifiedBy>KNT-AL10</lastModifiedBy>
  <lastPrinted>2022-01-05T07:47:00Z</lastPrinted>
  <dcterms:modified xsi:type="dcterms:W3CDTF">2022-02-22T09:00:41Z</dcterms:modified>
  <revision>37</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6e3796dde46846a4a7e198d12b39dec3</vt:lpwstr>
  </property>
</Properties>
</file>