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ABEED" w14:textId="23CA627C" w:rsidR="0054200B" w:rsidRDefault="00480AF5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  <w:r>
        <w:rPr>
          <w:noProof/>
        </w:rPr>
        <w:pict w14:anchorId="2DAEBE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66" o:spid="_x0000_s2105" type="#_x0000_t75" style="position:absolute;left:0;text-align:left;margin-left:836pt;margin-top:929pt;width:21pt;height:21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7" o:title=""/>
            <w10:wrap anchorx="page" anchory="page"/>
          </v:shape>
        </w:pict>
      </w:r>
      <w:bookmarkStart w:id="0" w:name="_Hlk92633345"/>
      <w:bookmarkEnd w:id="0"/>
      <w:r>
        <w:rPr>
          <w:rFonts w:ascii="黑体" w:eastAsia="黑体" w:hint="eastAsia"/>
          <w:b/>
          <w:sz w:val="30"/>
          <w:szCs w:val="30"/>
        </w:rPr>
        <w:t>盐城市初级中学</w:t>
      </w:r>
      <w:r>
        <w:rPr>
          <w:rFonts w:ascii="黑体" w:eastAsia="黑体" w:hint="eastAsia"/>
          <w:b/>
          <w:sz w:val="30"/>
          <w:szCs w:val="30"/>
        </w:rPr>
        <w:t>20</w:t>
      </w:r>
      <w:r>
        <w:rPr>
          <w:rFonts w:ascii="黑体" w:eastAsia="黑体" w:hint="eastAsia"/>
          <w:b/>
          <w:sz w:val="30"/>
          <w:szCs w:val="30"/>
        </w:rPr>
        <w:t>21</w:t>
      </w:r>
      <w:r>
        <w:rPr>
          <w:rFonts w:ascii="黑体" w:eastAsia="黑体" w:hint="eastAsia"/>
          <w:b/>
          <w:sz w:val="30"/>
          <w:szCs w:val="30"/>
        </w:rPr>
        <w:t>—</w:t>
      </w:r>
      <w:r>
        <w:rPr>
          <w:rFonts w:ascii="黑体" w:eastAsia="黑体" w:hint="eastAsia"/>
          <w:b/>
          <w:sz w:val="30"/>
          <w:szCs w:val="30"/>
        </w:rPr>
        <w:t>20</w:t>
      </w:r>
      <w:r>
        <w:rPr>
          <w:rFonts w:ascii="黑体" w:eastAsia="黑体" w:hint="eastAsia"/>
          <w:b/>
          <w:sz w:val="30"/>
          <w:szCs w:val="30"/>
        </w:rPr>
        <w:t>22</w:t>
      </w:r>
      <w:r>
        <w:rPr>
          <w:rFonts w:ascii="黑体" w:eastAsia="黑体" w:hint="eastAsia"/>
          <w:b/>
          <w:sz w:val="30"/>
          <w:szCs w:val="30"/>
        </w:rPr>
        <w:t>学年度第</w:t>
      </w:r>
      <w:r>
        <w:rPr>
          <w:rFonts w:ascii="黑体" w:eastAsia="黑体" w:hint="eastAsia"/>
          <w:b/>
          <w:sz w:val="30"/>
          <w:szCs w:val="30"/>
        </w:rPr>
        <w:t>二</w:t>
      </w:r>
      <w:r>
        <w:rPr>
          <w:rFonts w:ascii="黑体" w:eastAsia="黑体" w:hint="eastAsia"/>
          <w:b/>
          <w:sz w:val="30"/>
          <w:szCs w:val="30"/>
        </w:rPr>
        <w:t>学期</w:t>
      </w:r>
      <w:r>
        <w:rPr>
          <w:rFonts w:ascii="黑体" w:eastAsia="黑体" w:hint="eastAsia"/>
          <w:b/>
          <w:sz w:val="30"/>
          <w:szCs w:val="30"/>
        </w:rPr>
        <w:t>第三次模拟考试</w:t>
      </w:r>
    </w:p>
    <w:p w14:paraId="236B3F39" w14:textId="77777777" w:rsidR="0054200B" w:rsidRDefault="00480AF5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初三年级化学</w:t>
      </w:r>
    </w:p>
    <w:p w14:paraId="64653F3A" w14:textId="77777777" w:rsidR="0054200B" w:rsidRDefault="00480AF5">
      <w:pPr>
        <w:widowControl/>
        <w:shd w:val="clear" w:color="auto" w:fill="FFFFFF"/>
        <w:adjustRightInd w:val="0"/>
        <w:snapToGrid w:val="0"/>
        <w:spacing w:line="400" w:lineRule="exact"/>
        <w:jc w:val="center"/>
        <w:outlineLvl w:val="3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卷面总分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：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70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分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 xml:space="preserve">         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时间：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60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分钟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 xml:space="preserve">   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）</w:t>
      </w:r>
    </w:p>
    <w:p w14:paraId="1B3785E4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可能用到的相对原子质量：</w:t>
      </w:r>
      <w:r>
        <w:rPr>
          <w:rFonts w:eastAsia="新宋体" w:hint="eastAsia"/>
          <w:szCs w:val="21"/>
        </w:rPr>
        <w:t xml:space="preserve"> H</w:t>
      </w:r>
      <w:r>
        <w:rPr>
          <w:rFonts w:eastAsia="新宋体" w:hint="eastAsia"/>
          <w:szCs w:val="21"/>
        </w:rPr>
        <w:t>—</w:t>
      </w:r>
      <w:r>
        <w:rPr>
          <w:rFonts w:eastAsia="新宋体" w:hint="eastAsia"/>
          <w:szCs w:val="21"/>
        </w:rPr>
        <w:t>1    C</w:t>
      </w:r>
      <w:r>
        <w:rPr>
          <w:rFonts w:eastAsia="新宋体" w:hint="eastAsia"/>
          <w:szCs w:val="21"/>
        </w:rPr>
        <w:t>—</w:t>
      </w:r>
      <w:r>
        <w:rPr>
          <w:rFonts w:eastAsia="新宋体" w:hint="eastAsia"/>
          <w:szCs w:val="21"/>
        </w:rPr>
        <w:t>12     O</w:t>
      </w:r>
      <w:r>
        <w:rPr>
          <w:rFonts w:eastAsia="新宋体" w:hint="eastAsia"/>
          <w:szCs w:val="21"/>
        </w:rPr>
        <w:t>—</w:t>
      </w:r>
      <w:r>
        <w:rPr>
          <w:rFonts w:eastAsia="新宋体" w:hint="eastAsia"/>
          <w:szCs w:val="21"/>
        </w:rPr>
        <w:t>16     Fe</w:t>
      </w:r>
      <w:r>
        <w:rPr>
          <w:rFonts w:eastAsia="新宋体" w:hint="eastAsia"/>
          <w:szCs w:val="21"/>
        </w:rPr>
        <w:t>—</w:t>
      </w:r>
      <w:r>
        <w:rPr>
          <w:rFonts w:eastAsia="新宋体" w:hint="eastAsia"/>
          <w:szCs w:val="21"/>
        </w:rPr>
        <w:t>56</w:t>
      </w:r>
    </w:p>
    <w:p w14:paraId="3C182BEF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1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化学</w:t>
      </w:r>
      <w:r>
        <w:rPr>
          <w:rFonts w:eastAsia="新宋体" w:hint="eastAsia"/>
          <w:szCs w:val="21"/>
        </w:rPr>
        <w:t>与生活密切相关</w:t>
      </w:r>
      <w:r>
        <w:rPr>
          <w:rFonts w:eastAsia="新宋体" w:hint="eastAsia"/>
          <w:szCs w:val="21"/>
        </w:rPr>
        <w:t>。下列说法</w:t>
      </w:r>
      <w:r>
        <w:rPr>
          <w:rFonts w:eastAsia="新宋体" w:hint="eastAsia"/>
          <w:szCs w:val="21"/>
        </w:rPr>
        <w:t>错误</w:t>
      </w:r>
      <w:r>
        <w:rPr>
          <w:rFonts w:eastAsia="新宋体" w:hint="eastAsia"/>
          <w:szCs w:val="21"/>
        </w:rPr>
        <w:t>的是</w:t>
      </w:r>
      <w:r>
        <w:rPr>
          <w:rFonts w:eastAsia="新宋体" w:hint="eastAsia"/>
          <w:szCs w:val="21"/>
        </w:rPr>
        <w:t xml:space="preserve">                                    </w:t>
      </w:r>
      <w:r>
        <w:rPr>
          <w:rFonts w:eastAsia="新宋体" w:hint="eastAsia"/>
          <w:szCs w:val="21"/>
        </w:rPr>
        <w:t>（　　）</w:t>
      </w:r>
    </w:p>
    <w:p w14:paraId="065A3AD5" w14:textId="77777777" w:rsidR="0054200B" w:rsidRDefault="00480AF5">
      <w:pPr>
        <w:numPr>
          <w:ilvl w:val="0"/>
          <w:numId w:val="1"/>
        </w:num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图书档案失火用液态二氧化碳</w:t>
      </w:r>
      <w:r>
        <w:rPr>
          <w:rFonts w:eastAsia="新宋体" w:hint="eastAsia"/>
          <w:szCs w:val="21"/>
        </w:rPr>
        <w:t>灭火器</w:t>
      </w:r>
      <w:r>
        <w:rPr>
          <w:rFonts w:eastAsia="新宋体" w:hint="eastAsia"/>
          <w:szCs w:val="21"/>
        </w:rPr>
        <w:t>扑灭</w:t>
      </w:r>
      <w:r>
        <w:rPr>
          <w:rFonts w:eastAsia="新宋体" w:hint="eastAsia"/>
          <w:color w:val="0000FF"/>
          <w:szCs w:val="21"/>
        </w:rPr>
        <w:t xml:space="preserve"> </w:t>
      </w:r>
    </w:p>
    <w:p w14:paraId="4E8FAA09" w14:textId="77777777" w:rsidR="0054200B" w:rsidRDefault="00480AF5">
      <w:pPr>
        <w:numPr>
          <w:ilvl w:val="0"/>
          <w:numId w:val="1"/>
        </w:num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推广应用新材料改善人类的生活质量</w:t>
      </w:r>
    </w:p>
    <w:p w14:paraId="787AFEFF" w14:textId="77777777" w:rsidR="0054200B" w:rsidRDefault="00480AF5">
      <w:pPr>
        <w:numPr>
          <w:ilvl w:val="0"/>
          <w:numId w:val="1"/>
        </w:num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大量</w:t>
      </w:r>
      <w:r>
        <w:rPr>
          <w:rFonts w:eastAsia="新宋体" w:hint="eastAsia"/>
          <w:szCs w:val="21"/>
        </w:rPr>
        <w:t>使用农药化肥促进农作物增产丰收</w:t>
      </w:r>
    </w:p>
    <w:p w14:paraId="219573C6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．将铅笔芯的粉末加入锁芯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使锁的开启变得灵活</w:t>
      </w:r>
    </w:p>
    <w:p w14:paraId="7D874592" w14:textId="77777777" w:rsidR="0054200B" w:rsidRDefault="00480AF5">
      <w:pPr>
        <w:tabs>
          <w:tab w:val="left" w:pos="2300"/>
          <w:tab w:val="left" w:pos="4400"/>
          <w:tab w:val="left" w:pos="6400"/>
        </w:tabs>
        <w:spacing w:line="360" w:lineRule="auto"/>
        <w:ind w:left="240" w:hangingChars="100" w:hanging="240"/>
        <w:jc w:val="left"/>
        <w:rPr>
          <w:rFonts w:eastAsia="新宋体"/>
          <w:szCs w:val="21"/>
        </w:rPr>
      </w:pPr>
      <w:r>
        <w:rPr>
          <w:sz w:val="24"/>
        </w:rPr>
        <w:pict w14:anchorId="43305083">
          <v:shape id="_x0000_s2104" type="#_x0000_t75" style="position:absolute;left:0;text-align:left;margin-left:258.7pt;margin-top:17pt;width:56.6pt;height:78pt;z-index:16">
            <v:fill o:detectmouseclick="t"/>
            <v:imagedata r:id="rId8" o:title=""/>
          </v:shape>
        </w:pict>
      </w:r>
      <w:r>
        <w:rPr>
          <w:rFonts w:eastAsia="新宋体"/>
          <w:szCs w:val="21"/>
        </w:rPr>
        <w:pict w14:anchorId="2F8D99F7">
          <v:shape id="图片24" o:spid="_x0000_s2050" type="#_x0000_t75" style="position:absolute;left:0;text-align:left;margin-left:151.9pt;margin-top:22.45pt;width:62.25pt;height:72.35pt;z-index:6">
            <v:fill o:detectmouseclick="t"/>
            <v:imagedata r:id="rId9" o:title=""/>
          </v:shape>
        </w:pict>
      </w:r>
      <w:r>
        <w:rPr>
          <w:rFonts w:eastAsia="新宋体"/>
          <w:szCs w:val="21"/>
        </w:rPr>
        <w:t>2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下列实验操作正确的是</w:t>
      </w:r>
      <w:r>
        <w:rPr>
          <w:rFonts w:eastAsia="新宋体" w:hint="eastAsia"/>
          <w:szCs w:val="21"/>
        </w:rPr>
        <w:t xml:space="preserve">                                                    </w:t>
      </w:r>
      <w:r>
        <w:rPr>
          <w:rFonts w:eastAsia="新宋体" w:hint="eastAsia"/>
          <w:szCs w:val="21"/>
        </w:rPr>
        <w:t>（　　）</w:t>
      </w:r>
    </w:p>
    <w:p w14:paraId="4984FFA7" w14:textId="77777777" w:rsidR="0054200B" w:rsidRDefault="00480AF5">
      <w:pPr>
        <w:tabs>
          <w:tab w:val="left" w:pos="4400"/>
        </w:tabs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/>
          <w:szCs w:val="21"/>
        </w:rPr>
        <w:pict w14:anchorId="6658738B">
          <v:shape id="_x0000_s2051" type="#_x0000_t75" style="position:absolute;left:0;text-align:left;margin-left:352.65pt;margin-top:5.45pt;width:78.55pt;height:65.7pt;z-index:15;mso-wrap-distance-left:0;mso-wrap-distance-right:0">
            <v:fill o:detectmouseclick="t"/>
            <v:imagedata r:id="rId10" o:title=""/>
          </v:shape>
        </w:pict>
      </w:r>
      <w:r>
        <w:rPr>
          <w:rFonts w:ascii="宋体" w:hAnsi="宋体" w:cs="宋体"/>
          <w:sz w:val="24"/>
        </w:rPr>
        <w:pict w14:anchorId="6A557B07">
          <v:shape id="_x0000_s2052" type="#_x0000_t75" style="position:absolute;left:0;text-align:left;margin-left:15.95pt;margin-top:4.75pt;width:81.65pt;height:65.2pt;z-index:17">
            <v:fill o:detectmouseclick="t"/>
            <v:imagedata r:id="rId11" o:title=""/>
          </v:shape>
        </w:pict>
      </w:r>
    </w:p>
    <w:p w14:paraId="0E508F33" w14:textId="77777777" w:rsidR="0054200B" w:rsidRDefault="0054200B">
      <w:pPr>
        <w:tabs>
          <w:tab w:val="left" w:pos="4400"/>
        </w:tabs>
        <w:spacing w:line="360" w:lineRule="auto"/>
        <w:ind w:firstLineChars="130" w:firstLine="273"/>
        <w:jc w:val="left"/>
        <w:rPr>
          <w:rFonts w:eastAsia="新宋体"/>
          <w:szCs w:val="21"/>
        </w:rPr>
      </w:pPr>
    </w:p>
    <w:p w14:paraId="43924FB9" w14:textId="77777777" w:rsidR="0054200B" w:rsidRDefault="0054200B">
      <w:pPr>
        <w:tabs>
          <w:tab w:val="left" w:pos="4400"/>
        </w:tabs>
        <w:spacing w:line="360" w:lineRule="auto"/>
        <w:jc w:val="left"/>
        <w:rPr>
          <w:rFonts w:eastAsia="新宋体"/>
          <w:szCs w:val="21"/>
        </w:rPr>
      </w:pPr>
    </w:p>
    <w:p w14:paraId="5F094EE3" w14:textId="77777777" w:rsidR="0054200B" w:rsidRDefault="00480AF5">
      <w:pPr>
        <w:numPr>
          <w:ilvl w:val="0"/>
          <w:numId w:val="2"/>
        </w:numPr>
        <w:tabs>
          <w:tab w:val="left" w:pos="4400"/>
        </w:tabs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称固体</w:t>
      </w:r>
      <w:r>
        <w:rPr>
          <w:rFonts w:eastAsia="新宋体" w:hint="eastAsia"/>
          <w:szCs w:val="21"/>
        </w:rPr>
        <w:t xml:space="preserve">NaOH    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．液体读数</w:t>
      </w:r>
      <w:r>
        <w:tab/>
      </w:r>
      <w:r>
        <w:rPr>
          <w:rFonts w:hint="eastAsia"/>
        </w:rPr>
        <w:t xml:space="preserve">       </w:t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过滤</w:t>
      </w:r>
      <w:r>
        <w:tab/>
      </w:r>
      <w:r>
        <w:rPr>
          <w:rFonts w:hint="eastAsia"/>
        </w:rPr>
        <w:t xml:space="preserve">       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稀释浓硫酸</w:t>
      </w:r>
    </w:p>
    <w:p w14:paraId="03243CC6" w14:textId="77777777" w:rsidR="0054200B" w:rsidRDefault="00480AF5">
      <w:pPr>
        <w:spacing w:line="360" w:lineRule="auto"/>
        <w:jc w:val="left"/>
        <w:rPr>
          <w:rFonts w:eastAsia="新宋体"/>
          <w:szCs w:val="21"/>
        </w:rPr>
      </w:pPr>
      <w:r>
        <w:rPr>
          <w:szCs w:val="21"/>
        </w:rPr>
        <w:t>3</w:t>
      </w:r>
      <w:r>
        <w:rPr>
          <w:rFonts w:eastAsia="新宋体"/>
          <w:szCs w:val="21"/>
        </w:rPr>
        <w:t>．</w:t>
      </w:r>
      <w:r>
        <w:rPr>
          <w:rFonts w:ascii="宋体" w:hAnsi="宋体" w:cs="宋体" w:hint="eastAsia"/>
          <w:szCs w:val="21"/>
        </w:rPr>
        <w:t>金属钒被誉为“合金的维生素”。五氧化二钒</w:t>
      </w:r>
      <w:r>
        <w:rPr>
          <w:rFonts w:ascii="宋体" w:hAnsi="宋体" w:cs="宋体" w:hint="eastAsia"/>
          <w:szCs w:val="21"/>
        </w:rPr>
        <w:t>(</w:t>
      </w:r>
      <w:r>
        <w:rPr>
          <w:szCs w:val="21"/>
        </w:rPr>
        <w:t>V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5</w:t>
      </w:r>
      <w:r>
        <w:rPr>
          <w:rFonts w:ascii="宋体" w:hAnsi="宋体" w:cs="宋体" w:hint="eastAsia"/>
          <w:szCs w:val="21"/>
        </w:rPr>
        <w:t>）中钒元素的化合价为</w:t>
      </w:r>
      <w:r>
        <w:rPr>
          <w:rFonts w:ascii="宋体" w:hAnsi="宋体" w:cs="宋体" w:hint="eastAsia"/>
          <w:szCs w:val="21"/>
        </w:rPr>
        <w:t xml:space="preserve">      </w:t>
      </w:r>
      <w:r>
        <w:rPr>
          <w:rFonts w:eastAsia="新宋体" w:hint="eastAsia"/>
          <w:szCs w:val="21"/>
        </w:rPr>
        <w:t>（　　）</w:t>
      </w:r>
    </w:p>
    <w:p w14:paraId="203C3765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-3</w:t>
      </w:r>
      <w:r>
        <w:rPr>
          <w:rFonts w:eastAsia="新宋体" w:hint="eastAsia"/>
          <w:szCs w:val="21"/>
        </w:rPr>
        <w:t xml:space="preserve">              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 xml:space="preserve">+1                </w:t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 xml:space="preserve">+3             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+5</w:t>
      </w:r>
    </w:p>
    <w:p w14:paraId="4125F1C3" w14:textId="77777777" w:rsidR="0054200B" w:rsidRDefault="00480AF5">
      <w:pPr>
        <w:spacing w:line="360" w:lineRule="auto"/>
        <w:jc w:val="left"/>
        <w:rPr>
          <w:rFonts w:eastAsia="新宋体"/>
          <w:szCs w:val="21"/>
        </w:rPr>
      </w:pPr>
      <w:r>
        <w:rPr>
          <w:szCs w:val="21"/>
        </w:rPr>
        <w:pict w14:anchorId="6C5DAC15">
          <v:shape id="图片 2" o:spid="_x0000_s2053" type="#_x0000_t75" style="position:absolute;margin-left:402.85pt;margin-top:36.35pt;width:39.3pt;height:47.8pt;z-index:-17">
            <v:fill o:detectmouseclick="t"/>
            <v:imagedata r:id="rId12" o:title=""/>
          </v:shape>
        </w:pict>
      </w:r>
      <w:r>
        <w:rPr>
          <w:szCs w:val="21"/>
        </w:rPr>
        <w:t>4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2021</w:t>
      </w:r>
      <w:r>
        <w:rPr>
          <w:rFonts w:eastAsia="新宋体" w:hint="eastAsia"/>
          <w:szCs w:val="21"/>
        </w:rPr>
        <w:t>年</w:t>
      </w:r>
      <w:r>
        <w:rPr>
          <w:rFonts w:eastAsia="新宋体" w:hint="eastAsia"/>
          <w:szCs w:val="21"/>
        </w:rPr>
        <w:t>，科学家创造出了</w:t>
      </w:r>
      <w:r>
        <w:rPr>
          <w:rFonts w:eastAsia="新宋体" w:hint="eastAsia"/>
          <w:szCs w:val="21"/>
        </w:rPr>
        <w:t>目前</w:t>
      </w:r>
      <w:r>
        <w:rPr>
          <w:rFonts w:eastAsia="新宋体" w:hint="eastAsia"/>
          <w:szCs w:val="21"/>
        </w:rPr>
        <w:t>世界上最轻的镁</w:t>
      </w:r>
      <w:r>
        <w:rPr>
          <w:rFonts w:eastAsia="新宋体" w:hint="eastAsia"/>
          <w:szCs w:val="21"/>
        </w:rPr>
        <w:t>原子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该镁原子核内</w:t>
      </w:r>
      <w:r>
        <w:rPr>
          <w:rFonts w:eastAsia="新宋体" w:hint="eastAsia"/>
          <w:szCs w:val="21"/>
        </w:rPr>
        <w:t>含</w:t>
      </w:r>
      <w:r>
        <w:rPr>
          <w:rFonts w:eastAsia="新宋体" w:hint="eastAsia"/>
          <w:szCs w:val="21"/>
        </w:rPr>
        <w:t>有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个中子）。下列有关</w:t>
      </w:r>
      <w:r>
        <w:rPr>
          <w:rFonts w:eastAsia="新宋体" w:hint="eastAsia"/>
          <w:szCs w:val="21"/>
        </w:rPr>
        <w:t>最轻镁原子的说法错误的是</w:t>
      </w:r>
      <w:r>
        <w:rPr>
          <w:rFonts w:eastAsia="新宋体" w:hint="eastAsia"/>
          <w:szCs w:val="21"/>
        </w:rPr>
        <w:t xml:space="preserve">                                                </w:t>
      </w:r>
      <w:r>
        <w:rPr>
          <w:rFonts w:eastAsia="新宋体" w:hint="eastAsia"/>
          <w:szCs w:val="21"/>
        </w:rPr>
        <w:t>（　　）</w:t>
      </w:r>
    </w:p>
    <w:p w14:paraId="67B8AF09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/>
          <w:szCs w:val="21"/>
        </w:rPr>
        <w:t>A</w:t>
      </w:r>
      <w:r>
        <w:rPr>
          <w:rFonts w:eastAsia="新宋体" w:hint="eastAsia"/>
          <w:szCs w:val="21"/>
        </w:rPr>
        <w:t>．与普通的镁原子所含质子数不同</w:t>
      </w:r>
      <w:r>
        <w:rPr>
          <w:rFonts w:eastAsia="新宋体"/>
          <w:szCs w:val="21"/>
        </w:rPr>
        <w:tab/>
      </w:r>
      <w:r>
        <w:rPr>
          <w:rFonts w:eastAsia="新宋体" w:hint="eastAsia"/>
          <w:szCs w:val="21"/>
        </w:rPr>
        <w:t xml:space="preserve">             B</w:t>
      </w:r>
      <w:r>
        <w:rPr>
          <w:rFonts w:eastAsia="新宋体" w:hint="eastAsia"/>
          <w:szCs w:val="21"/>
        </w:rPr>
        <w:t>．形成的镁离子结构示意图为</w:t>
      </w:r>
      <w:r>
        <w:rPr>
          <w:rFonts w:eastAsia="新宋体"/>
          <w:szCs w:val="21"/>
        </w:rPr>
        <w:tab/>
      </w:r>
      <w:r>
        <w:rPr>
          <w:rFonts w:eastAsia="新宋体" w:hint="eastAsia"/>
          <w:szCs w:val="21"/>
        </w:rPr>
        <w:t xml:space="preserve">           </w:t>
      </w:r>
    </w:p>
    <w:p w14:paraId="331FED5F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．该原子对应的元素位于元素周期表第三周期</w:t>
      </w:r>
      <w:r>
        <w:rPr>
          <w:rFonts w:eastAsia="新宋体"/>
          <w:szCs w:val="21"/>
        </w:rPr>
        <w:tab/>
      </w:r>
      <w:r>
        <w:rPr>
          <w:rFonts w:eastAsia="新宋体" w:hint="eastAsia"/>
          <w:szCs w:val="21"/>
        </w:rPr>
        <w:t xml:space="preserve">     D</w:t>
      </w:r>
      <w:r>
        <w:rPr>
          <w:rFonts w:eastAsia="新宋体" w:hint="eastAsia"/>
          <w:szCs w:val="21"/>
        </w:rPr>
        <w:t>．相对原子质量为</w:t>
      </w:r>
      <w:r>
        <w:rPr>
          <w:rFonts w:eastAsia="新宋体" w:hint="eastAsia"/>
          <w:szCs w:val="21"/>
        </w:rPr>
        <w:t>18</w:t>
      </w:r>
    </w:p>
    <w:p w14:paraId="6AE22E13" w14:textId="77777777" w:rsidR="0054200B" w:rsidRDefault="00480AF5">
      <w:pPr>
        <w:spacing w:line="360" w:lineRule="auto"/>
        <w:jc w:val="left"/>
        <w:rPr>
          <w:rFonts w:eastAsia="新宋体"/>
          <w:szCs w:val="21"/>
        </w:rPr>
      </w:pPr>
      <w:r>
        <w:rPr>
          <w:rFonts w:eastAsia="新宋体"/>
          <w:szCs w:val="21"/>
        </w:rPr>
        <w:pict w14:anchorId="609F9B16">
          <v:shape id="_x0000_s2054" type="#_x0000_t75" style="position:absolute;margin-left:305.35pt;margin-top:14.95pt;width:90.15pt;height:106.05pt;z-index:11">
            <v:fill o:detectmouseclick="t"/>
            <v:imagedata r:id="rId13" o:title="" croptop="-2118f" cropleft="36869f"/>
          </v:shape>
        </w:pict>
      </w:r>
      <w:r>
        <w:rPr>
          <w:rFonts w:eastAsia="新宋体"/>
          <w:szCs w:val="21"/>
        </w:rPr>
        <w:t>5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“企鹅酮”</w:t>
      </w:r>
      <w:r>
        <w:rPr>
          <w:rFonts w:eastAsia="新宋体" w:hint="eastAsia"/>
          <w:szCs w:val="21"/>
        </w:rPr>
        <w:t>(C</w:t>
      </w:r>
      <w:r>
        <w:rPr>
          <w:rFonts w:eastAsia="新宋体" w:hint="eastAsia"/>
          <w:szCs w:val="21"/>
          <w:vertAlign w:val="subscript"/>
        </w:rPr>
        <w:t>10</w:t>
      </w:r>
      <w:r>
        <w:rPr>
          <w:rFonts w:eastAsia="新宋体" w:hint="eastAsia"/>
          <w:szCs w:val="21"/>
        </w:rPr>
        <w:t>H</w:t>
      </w:r>
      <w:r>
        <w:rPr>
          <w:rFonts w:eastAsia="新宋体" w:hint="eastAsia"/>
          <w:szCs w:val="21"/>
          <w:vertAlign w:val="subscript"/>
        </w:rPr>
        <w:t>14</w:t>
      </w:r>
      <w:r>
        <w:rPr>
          <w:rFonts w:eastAsia="新宋体" w:hint="eastAsia"/>
          <w:szCs w:val="21"/>
        </w:rPr>
        <w:t>O</w:t>
      </w:r>
      <w:r>
        <w:rPr>
          <w:rFonts w:eastAsia="新宋体" w:hint="eastAsia"/>
          <w:szCs w:val="21"/>
        </w:rPr>
        <w:t>）因分子结构类似企鹅而得名。下列</w:t>
      </w:r>
      <w:r>
        <w:rPr>
          <w:rFonts w:eastAsia="新宋体" w:hint="eastAsia"/>
          <w:szCs w:val="21"/>
        </w:rPr>
        <w:t>关于“企鹅酮”</w:t>
      </w:r>
      <w:r>
        <w:rPr>
          <w:rFonts w:eastAsia="新宋体" w:hint="eastAsia"/>
          <w:szCs w:val="21"/>
        </w:rPr>
        <w:t>说法正确的是</w:t>
      </w:r>
      <w:r>
        <w:rPr>
          <w:rFonts w:eastAsia="新宋体" w:hint="eastAsia"/>
          <w:szCs w:val="21"/>
        </w:rPr>
        <w:t xml:space="preserve">   </w:t>
      </w:r>
      <w:r>
        <w:rPr>
          <w:rFonts w:eastAsia="新宋体" w:hint="eastAsia"/>
          <w:szCs w:val="21"/>
        </w:rPr>
        <w:t>（　　）</w:t>
      </w:r>
    </w:p>
    <w:p w14:paraId="020E8392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．由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个碳原子、</w:t>
      </w:r>
      <w:r>
        <w:rPr>
          <w:rFonts w:eastAsia="新宋体" w:hint="eastAsia"/>
          <w:szCs w:val="21"/>
        </w:rPr>
        <w:t>14</w:t>
      </w:r>
      <w:r>
        <w:rPr>
          <w:rFonts w:eastAsia="新宋体" w:hint="eastAsia"/>
          <w:szCs w:val="21"/>
        </w:rPr>
        <w:t>个氢原子和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个氧原子构成</w:t>
      </w:r>
    </w:p>
    <w:p w14:paraId="01DA247A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属于氧化物</w:t>
      </w:r>
    </w:p>
    <w:p w14:paraId="28B604C9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相对分子质量为</w:t>
      </w:r>
      <w:r>
        <w:rPr>
          <w:rFonts w:eastAsia="新宋体" w:hint="eastAsia"/>
          <w:szCs w:val="21"/>
        </w:rPr>
        <w:t>150g</w:t>
      </w:r>
    </w:p>
    <w:p w14:paraId="69E260CA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氢元素的质量分数最小</w:t>
      </w:r>
    </w:p>
    <w:p w14:paraId="2CA80C69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6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蚊香</w:t>
      </w:r>
      <w:r>
        <w:rPr>
          <w:rFonts w:eastAsia="新宋体" w:hint="eastAsia"/>
          <w:szCs w:val="21"/>
        </w:rPr>
        <w:t>是夏季驱蚊常用的物品，</w:t>
      </w:r>
      <w:r>
        <w:rPr>
          <w:rFonts w:eastAsia="新宋体" w:hint="eastAsia"/>
          <w:szCs w:val="21"/>
        </w:rPr>
        <w:t>由杀虫剂、燃料和助燃剂等混合压制而成。</w:t>
      </w:r>
      <w:r>
        <w:rPr>
          <w:rFonts w:eastAsia="新宋体" w:hint="eastAsia"/>
          <w:szCs w:val="21"/>
        </w:rPr>
        <w:t>下列有关说法错误</w:t>
      </w:r>
      <w:r>
        <w:rPr>
          <w:rFonts w:eastAsia="新宋体" w:hint="eastAsia"/>
          <w:szCs w:val="21"/>
        </w:rPr>
        <w:t>的</w:t>
      </w:r>
      <w:r>
        <w:rPr>
          <w:rFonts w:eastAsia="新宋体" w:hint="eastAsia"/>
          <w:szCs w:val="21"/>
        </w:rPr>
        <w:t>是</w:t>
      </w:r>
      <w:r>
        <w:rPr>
          <w:rFonts w:eastAsia="新宋体" w:hint="eastAsia"/>
          <w:szCs w:val="21"/>
        </w:rPr>
        <w:t xml:space="preserve">                                                                      </w:t>
      </w:r>
      <w:r>
        <w:rPr>
          <w:rFonts w:eastAsia="新宋体" w:hint="eastAsia"/>
          <w:szCs w:val="21"/>
        </w:rPr>
        <w:t>（　　）</w:t>
      </w:r>
    </w:p>
    <w:p w14:paraId="45F0E89E" w14:textId="77777777" w:rsidR="0054200B" w:rsidRDefault="00480AF5">
      <w:pPr>
        <w:spacing w:line="360" w:lineRule="auto"/>
        <w:ind w:firstLineChars="129" w:firstLine="271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．点燃蚊香后</w:t>
      </w:r>
      <w:r>
        <w:rPr>
          <w:rFonts w:eastAsia="新宋体" w:hint="eastAsia"/>
          <w:szCs w:val="21"/>
        </w:rPr>
        <w:t>能</w:t>
      </w:r>
      <w:r>
        <w:rPr>
          <w:rFonts w:eastAsia="新宋体" w:hint="eastAsia"/>
          <w:szCs w:val="21"/>
        </w:rPr>
        <w:t>闻到蚊香的</w:t>
      </w:r>
      <w:r>
        <w:rPr>
          <w:rFonts w:eastAsia="新宋体" w:hint="eastAsia"/>
          <w:szCs w:val="21"/>
        </w:rPr>
        <w:t>气味</w:t>
      </w:r>
      <w:r>
        <w:rPr>
          <w:rFonts w:eastAsia="新宋体" w:hint="eastAsia"/>
          <w:szCs w:val="21"/>
        </w:rPr>
        <w:t>，是因为</w:t>
      </w:r>
      <w:r>
        <w:rPr>
          <w:rFonts w:eastAsia="新宋体" w:hint="eastAsia"/>
          <w:szCs w:val="21"/>
        </w:rPr>
        <w:t>分子</w:t>
      </w:r>
      <w:r>
        <w:rPr>
          <w:rFonts w:eastAsia="新宋体" w:hint="eastAsia"/>
          <w:szCs w:val="21"/>
        </w:rPr>
        <w:t>在不断运动</w:t>
      </w:r>
      <w:r>
        <w:tab/>
      </w:r>
      <w:r>
        <w:rPr>
          <w:rFonts w:hint="eastAsia"/>
        </w:rPr>
        <w:t xml:space="preserve">                        </w:t>
      </w:r>
    </w:p>
    <w:p w14:paraId="4618D262" w14:textId="77777777" w:rsidR="0054200B" w:rsidRDefault="00480AF5">
      <w:pPr>
        <w:spacing w:line="360" w:lineRule="auto"/>
        <w:ind w:firstLineChars="129" w:firstLine="271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生活中用折断部分燃着的蚊香的方法来熄灭蚊香，原理是隔绝氧气</w:t>
      </w:r>
      <w:r>
        <w:tab/>
      </w:r>
    </w:p>
    <w:p w14:paraId="414BE367" w14:textId="77777777" w:rsidR="0054200B" w:rsidRDefault="00480AF5">
      <w:pPr>
        <w:spacing w:line="360" w:lineRule="auto"/>
        <w:ind w:firstLineChars="129" w:firstLine="271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用火柴点燃蚊香，使蚊香的</w:t>
      </w:r>
      <w:r>
        <w:rPr>
          <w:rFonts w:eastAsia="新宋体" w:hint="eastAsia"/>
          <w:szCs w:val="21"/>
        </w:rPr>
        <w:t>温度</w:t>
      </w:r>
      <w:r>
        <w:rPr>
          <w:rFonts w:eastAsia="新宋体" w:hint="eastAsia"/>
          <w:szCs w:val="21"/>
        </w:rPr>
        <w:t>达到</w:t>
      </w:r>
      <w:r>
        <w:rPr>
          <w:rFonts w:eastAsia="新宋体" w:hint="eastAsia"/>
          <w:szCs w:val="21"/>
        </w:rPr>
        <w:t>着火点</w:t>
      </w:r>
    </w:p>
    <w:p w14:paraId="175FAC2E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微风吹火星更旺，是因为有充足的氧气</w:t>
      </w:r>
    </w:p>
    <w:p w14:paraId="4C5D184F" w14:textId="77777777" w:rsidR="0054200B" w:rsidRDefault="00480AF5">
      <w:pPr>
        <w:spacing w:line="360" w:lineRule="auto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阅读下列资料，完成</w:t>
      </w:r>
      <w:r>
        <w:rPr>
          <w:rFonts w:eastAsia="新宋体"/>
          <w:szCs w:val="21"/>
        </w:rPr>
        <w:t>7-9</w:t>
      </w:r>
      <w:r>
        <w:rPr>
          <w:rFonts w:eastAsia="新宋体" w:hint="eastAsia"/>
          <w:szCs w:val="21"/>
        </w:rPr>
        <w:t>题：</w:t>
      </w:r>
    </w:p>
    <w:p w14:paraId="2A7A6000" w14:textId="77777777" w:rsidR="0054200B" w:rsidRDefault="00480AF5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“科技是国之利器，国家赖之以强，企业赖之以赢，人民生活赖之以好。”</w:t>
      </w:r>
    </w:p>
    <w:p w14:paraId="33C1968D" w14:textId="77777777" w:rsidR="0054200B" w:rsidRDefault="00480AF5">
      <w:pPr>
        <w:spacing w:afterLines="50" w:after="156"/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材料一：</w:t>
      </w:r>
      <w:r>
        <w:rPr>
          <w:rFonts w:ascii="楷体" w:eastAsia="楷体" w:hAnsi="楷体" w:cs="楷体" w:hint="eastAsia"/>
          <w:szCs w:val="21"/>
        </w:rPr>
        <w:t>我国科学家以二氧化碳、氢气为原料，成功生产出淀粉，在国际上首次实现了二氧化碳到淀粉的从头合成</w:t>
      </w:r>
      <w:r>
        <w:rPr>
          <w:rFonts w:ascii="楷体" w:eastAsia="楷体" w:hAnsi="楷体" w:cs="楷体" w:hint="eastAsia"/>
          <w:szCs w:val="21"/>
        </w:rPr>
        <w:t>，</w:t>
      </w:r>
      <w:r>
        <w:rPr>
          <w:rFonts w:ascii="楷体" w:eastAsia="楷体" w:hAnsi="楷体" w:cs="楷体" w:hint="eastAsia"/>
          <w:szCs w:val="21"/>
        </w:rPr>
        <w:t>生产效率比种植玉米生产淀粉高数百倍。</w:t>
      </w:r>
    </w:p>
    <w:p w14:paraId="24B95BB1" w14:textId="77777777" w:rsidR="0054200B" w:rsidRDefault="00480AF5">
      <w:pPr>
        <w:spacing w:afterLines="50" w:after="156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材料二：我国自主研发出了世界参数最高、容量最大的超临界二氧化碳循环发电试验机组，</w:t>
      </w:r>
      <w:r>
        <w:rPr>
          <w:rFonts w:ascii="楷体" w:eastAsia="楷体" w:hAnsi="楷体" w:cs="楷体" w:hint="eastAsia"/>
          <w:spacing w:val="10"/>
          <w:szCs w:val="21"/>
        </w:rPr>
        <w:t>取代水蒸</w:t>
      </w:r>
      <w:r>
        <w:rPr>
          <w:rFonts w:ascii="楷体" w:eastAsia="楷体" w:hAnsi="楷体" w:cs="楷体" w:hint="eastAsia"/>
          <w:spacing w:val="10"/>
          <w:szCs w:val="21"/>
        </w:rPr>
        <w:t>气</w:t>
      </w:r>
      <w:r>
        <w:rPr>
          <w:rFonts w:ascii="楷体" w:eastAsia="楷体" w:hAnsi="楷体" w:cs="楷体" w:hint="eastAsia"/>
          <w:spacing w:val="10"/>
          <w:szCs w:val="21"/>
        </w:rPr>
        <w:t>来驱动发电机发电</w:t>
      </w:r>
      <w:r>
        <w:rPr>
          <w:rFonts w:ascii="楷体" w:eastAsia="楷体" w:hAnsi="楷体" w:cs="楷体" w:hint="eastAsia"/>
          <w:szCs w:val="21"/>
        </w:rPr>
        <w:t>，其</w:t>
      </w:r>
      <w:r>
        <w:rPr>
          <w:rFonts w:ascii="楷体" w:eastAsia="楷体" w:hAnsi="楷体" w:cs="楷体" w:hint="eastAsia"/>
          <w:szCs w:val="21"/>
        </w:rPr>
        <w:t>机组里循环流动的是气态二氧化碳和液态二氧化碳</w:t>
      </w:r>
      <w:r>
        <w:rPr>
          <w:rFonts w:ascii="楷体" w:eastAsia="楷体" w:hAnsi="楷体" w:cs="楷体" w:hint="eastAsia"/>
          <w:spacing w:val="10"/>
          <w:szCs w:val="21"/>
        </w:rPr>
        <w:t>。</w:t>
      </w:r>
    </w:p>
    <w:p w14:paraId="75FF5F2D" w14:textId="77777777" w:rsidR="0054200B" w:rsidRDefault="00480AF5">
      <w:pPr>
        <w:spacing w:afterLines="50" w:after="156"/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材料三：我国科学家</w:t>
      </w:r>
      <w:r>
        <w:rPr>
          <w:rFonts w:ascii="楷体" w:eastAsia="楷体" w:hAnsi="楷体" w:cs="楷体" w:hint="eastAsia"/>
          <w:szCs w:val="21"/>
        </w:rPr>
        <w:t>独创了一种二氧化碳转化新路径：通过电催化与生物合成相结合，成功以二氧化碳和水为原料合成了葡萄糖和油脂，为人工和半人工合成“粮食”提供了新路径。</w:t>
      </w:r>
    </w:p>
    <w:p w14:paraId="60F3454B" w14:textId="77777777" w:rsidR="0054200B" w:rsidRDefault="00480AF5">
      <w:pPr>
        <w:spacing w:afterLines="50" w:after="156"/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材料四：我国拥有全球首套规模化</w:t>
      </w:r>
      <w:r>
        <w:rPr>
          <w:rFonts w:ascii="楷体" w:eastAsia="楷体" w:hAnsi="楷体" w:cs="楷体" w:hint="eastAsia"/>
          <w:szCs w:val="21"/>
        </w:rPr>
        <w:t>(</w:t>
      </w:r>
      <w:r>
        <w:rPr>
          <w:rFonts w:ascii="楷体" w:eastAsia="楷体" w:hAnsi="楷体" w:cs="楷体" w:hint="eastAsia"/>
          <w:szCs w:val="21"/>
        </w:rPr>
        <w:t>千吨级）合成“绿色”甲醇示范装置，该装置可利用太阳能等可再生能源产生的电力来电解水，生产“绿色”氢能，并将二氧化碳加氢转化为“绿色</w:t>
      </w:r>
      <w:r>
        <w:rPr>
          <w:rFonts w:ascii="楷体" w:eastAsia="楷体" w:hAnsi="楷体" w:cs="楷体" w:hint="eastAsia"/>
          <w:szCs w:val="21"/>
        </w:rPr>
        <w:t>"</w:t>
      </w:r>
      <w:r>
        <w:rPr>
          <w:rFonts w:ascii="楷体" w:eastAsia="楷体" w:hAnsi="楷体" w:cs="楷体" w:hint="eastAsia"/>
          <w:szCs w:val="21"/>
        </w:rPr>
        <w:t>甲醇等液体燃料。</w:t>
      </w:r>
    </w:p>
    <w:p w14:paraId="6FB64980" w14:textId="77777777" w:rsidR="0054200B" w:rsidRDefault="00480AF5">
      <w:pPr>
        <w:spacing w:line="360" w:lineRule="auto"/>
        <w:ind w:left="273" w:hangingChars="130" w:hanging="273"/>
      </w:pPr>
      <w:r>
        <w:rPr>
          <w:rFonts w:eastAsia="新宋体"/>
          <w:szCs w:val="21"/>
        </w:rPr>
        <w:t>7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淀粉属于</w:t>
      </w:r>
      <w:r>
        <w:rPr>
          <w:rFonts w:eastAsia="新宋体" w:hint="eastAsia"/>
          <w:szCs w:val="21"/>
        </w:rPr>
        <w:t xml:space="preserve">                                                               </w:t>
      </w:r>
      <w:r>
        <w:rPr>
          <w:rFonts w:eastAsia="新宋体" w:hint="eastAsia"/>
          <w:szCs w:val="21"/>
        </w:rPr>
        <w:t>（　　）</w:t>
      </w:r>
    </w:p>
    <w:p w14:paraId="3F2EABFC" w14:textId="77777777" w:rsidR="0054200B" w:rsidRDefault="00480AF5">
      <w:pPr>
        <w:numPr>
          <w:ilvl w:val="0"/>
          <w:numId w:val="3"/>
        </w:num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蛋白质</w:t>
      </w:r>
      <w:r>
        <w:tab/>
      </w:r>
      <w:r>
        <w:rPr>
          <w:rFonts w:hint="eastAsia"/>
        </w:rPr>
        <w:t xml:space="preserve">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．糖类</w:t>
      </w:r>
      <w:r>
        <w:tab/>
      </w:r>
      <w:r>
        <w:rPr>
          <w:rFonts w:hint="eastAsia"/>
        </w:rPr>
        <w:t xml:space="preserve">      </w:t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．油脂</w:t>
      </w:r>
      <w:r>
        <w:tab/>
      </w:r>
      <w:r>
        <w:rPr>
          <w:rFonts w:hint="eastAsia"/>
        </w:rPr>
        <w:t xml:space="preserve">     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．维生素</w:t>
      </w:r>
    </w:p>
    <w:p w14:paraId="7C88BF61" w14:textId="77777777" w:rsidR="0054200B" w:rsidRDefault="00480AF5">
      <w:pPr>
        <w:spacing w:line="360" w:lineRule="auto"/>
        <w:ind w:left="273" w:hangingChars="130" w:hanging="273"/>
      </w:pPr>
      <w:r>
        <w:rPr>
          <w:rFonts w:eastAsia="新宋体"/>
          <w:szCs w:val="21"/>
        </w:rPr>
        <w:t>8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下列有关</w:t>
      </w:r>
      <w:r>
        <w:rPr>
          <w:rFonts w:eastAsia="新宋体" w:hint="eastAsia"/>
          <w:szCs w:val="21"/>
        </w:rPr>
        <w:t>CO</w:t>
      </w:r>
      <w:r>
        <w:rPr>
          <w:rFonts w:eastAsia="新宋体" w:hint="eastAsia"/>
          <w:szCs w:val="21"/>
          <w:vertAlign w:val="subscript"/>
        </w:rPr>
        <w:t>2</w:t>
      </w:r>
      <w:r>
        <w:rPr>
          <w:rFonts w:eastAsia="新宋体" w:hint="eastAsia"/>
          <w:szCs w:val="21"/>
        </w:rPr>
        <w:t>的</w:t>
      </w:r>
      <w:r>
        <w:rPr>
          <w:rFonts w:eastAsia="新宋体" w:hint="eastAsia"/>
          <w:szCs w:val="21"/>
        </w:rPr>
        <w:t>变化中，属于物理变化的是</w:t>
      </w:r>
      <w:r>
        <w:rPr>
          <w:rFonts w:eastAsia="新宋体" w:hint="eastAsia"/>
          <w:szCs w:val="21"/>
        </w:rPr>
        <w:t xml:space="preserve">                                 </w:t>
      </w:r>
      <w:r>
        <w:rPr>
          <w:rFonts w:eastAsia="新宋体" w:hint="eastAsia"/>
          <w:szCs w:val="21"/>
        </w:rPr>
        <w:t>（　　）</w:t>
      </w:r>
    </w:p>
    <w:p w14:paraId="2522EE77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．气态二氧化碳和液态二氧化碳循环</w:t>
      </w:r>
      <w:r>
        <w:rPr>
          <w:rFonts w:eastAsia="新宋体" w:hint="eastAsia"/>
          <w:szCs w:val="21"/>
        </w:rPr>
        <w:t>转换</w:t>
      </w:r>
      <w:r>
        <w:rPr>
          <w:rFonts w:eastAsia="新宋体" w:hint="eastAsia"/>
          <w:szCs w:val="21"/>
        </w:rPr>
        <w:t xml:space="preserve">      </w:t>
      </w:r>
      <w:r>
        <w:tab/>
      </w:r>
      <w:r>
        <w:rPr>
          <w:rFonts w:hint="eastAsia"/>
        </w:rPr>
        <w:t xml:space="preserve">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．二氧化碳</w:t>
      </w:r>
      <w:r>
        <w:rPr>
          <w:rFonts w:eastAsia="新宋体" w:hint="eastAsia"/>
          <w:szCs w:val="21"/>
        </w:rPr>
        <w:t>合成葡萄糖和油脂</w:t>
      </w:r>
    </w:p>
    <w:p w14:paraId="48231961" w14:textId="77777777" w:rsidR="0054200B" w:rsidRDefault="00480AF5">
      <w:pPr>
        <w:spacing w:line="360" w:lineRule="auto"/>
        <w:ind w:firstLineChars="130" w:firstLine="273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．二氧化碳</w:t>
      </w:r>
      <w:r>
        <w:rPr>
          <w:rFonts w:eastAsia="新宋体" w:hint="eastAsia"/>
          <w:szCs w:val="21"/>
        </w:rPr>
        <w:t>合成</w:t>
      </w:r>
      <w:r>
        <w:rPr>
          <w:rFonts w:eastAsia="新宋体" w:hint="eastAsia"/>
          <w:szCs w:val="21"/>
        </w:rPr>
        <w:t>淀粉</w:t>
      </w:r>
      <w:r>
        <w:rPr>
          <w:rFonts w:eastAsia="新宋体" w:hint="eastAsia"/>
          <w:szCs w:val="21"/>
        </w:rPr>
        <w:t xml:space="preserve">                         </w:t>
      </w:r>
      <w:r>
        <w:tab/>
      </w:r>
      <w:r>
        <w:rPr>
          <w:rFonts w:hint="eastAsia"/>
        </w:rPr>
        <w:t xml:space="preserve">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二氧化碳加氢转化为甲醇</w:t>
      </w:r>
    </w:p>
    <w:p w14:paraId="05918964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9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二氧化碳到淀粉的合成路线如图所示：</w:t>
      </w:r>
    </w:p>
    <w:p w14:paraId="3B506B10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17282553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7A2C92D4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1B09B944" w14:textId="77777777" w:rsidR="0054200B" w:rsidRDefault="0054200B">
      <w:pPr>
        <w:spacing w:line="360" w:lineRule="auto"/>
        <w:ind w:leftChars="130" w:left="273"/>
      </w:pPr>
    </w:p>
    <w:p w14:paraId="5F152F0E" w14:textId="77777777" w:rsidR="0054200B" w:rsidRDefault="00480AF5">
      <w:pPr>
        <w:spacing w:line="360" w:lineRule="auto"/>
        <w:ind w:leftChars="130" w:left="273"/>
      </w:pPr>
      <w:r>
        <w:pict w14:anchorId="660D85C3">
          <v:group id="组合 21" o:spid="_x0000_s2055" style="position:absolute;left:0;text-align:left;margin-left:-1.8pt;margin-top:.85pt;width:468.5pt;height:119.6pt;z-index:13" coordorigin="1899,27733" coordsize="9398,2263">
            <v:shape id="图片 12" o:spid="_x0000_s2056" type="#_x0000_t75" style="position:absolute;left:1899;top:27733;width:9398;height:2255">
              <v:fill o:detectmouseclick="t"/>
              <v:imagedata r:id="rId14" o:title=""/>
            </v:shape>
            <v:rect id="矩形 17" o:spid="_x0000_s2057" style="position:absolute;left:4138;top:29434;width:2108;height:562;mso-wrap-style:square;v-text-anchor:middle" stroked="f" strokeweight="2pt">
              <v:textbox>
                <w:txbxContent>
                  <w:p w14:paraId="6F2F5B40" w14:textId="77777777" w:rsidR="0054200B" w:rsidRDefault="00480AF5">
                    <w:pPr>
                      <w:jc w:val="center"/>
                      <w:rPr>
                        <w:rFonts w:ascii="黑体" w:eastAsia="黑体" w:hAnsi="黑体" w:cs="黑体"/>
                        <w:sz w:val="22"/>
                        <w:szCs w:val="22"/>
                      </w:rPr>
                    </w:pPr>
                    <w:r>
                      <w:rPr>
                        <w:rFonts w:ascii="黑体" w:eastAsia="黑体" w:hAnsi="黑体" w:cs="黑体" w:hint="eastAsia"/>
                        <w:color w:val="000000"/>
                        <w:sz w:val="22"/>
                        <w:szCs w:val="22"/>
                      </w:rPr>
                      <w:t>甲醇</w:t>
                    </w:r>
                  </w:p>
                </w:txbxContent>
              </v:textbox>
            </v:rect>
          </v:group>
        </w:pict>
      </w:r>
    </w:p>
    <w:p w14:paraId="4ABB259F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089F1012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593824B5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59E506FF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424A5D45" w14:textId="77777777" w:rsidR="0054200B" w:rsidRDefault="00480AF5">
      <w:pPr>
        <w:spacing w:line="360" w:lineRule="auto"/>
      </w:pPr>
      <w:r>
        <w:rPr>
          <w:rFonts w:eastAsia="新宋体" w:hint="eastAsia"/>
          <w:szCs w:val="21"/>
        </w:rPr>
        <w:t>以下说法</w:t>
      </w:r>
      <w:r>
        <w:rPr>
          <w:rFonts w:eastAsia="新宋体" w:hint="eastAsia"/>
          <w:szCs w:val="21"/>
        </w:rPr>
        <w:t>错误</w:t>
      </w:r>
      <w:r>
        <w:rPr>
          <w:rFonts w:eastAsia="新宋体" w:hint="eastAsia"/>
          <w:szCs w:val="21"/>
        </w:rPr>
        <w:t>的是</w:t>
      </w:r>
      <w:r>
        <w:rPr>
          <w:rFonts w:eastAsia="新宋体" w:hint="eastAsia"/>
          <w:szCs w:val="21"/>
        </w:rPr>
        <w:t xml:space="preserve">                                                            </w:t>
      </w:r>
      <w:r>
        <w:rPr>
          <w:rFonts w:eastAsia="新宋体" w:hint="eastAsia"/>
          <w:szCs w:val="21"/>
        </w:rPr>
        <w:t>（　　）</w:t>
      </w:r>
    </w:p>
    <w:p w14:paraId="39E90AD7" w14:textId="77777777" w:rsidR="0054200B" w:rsidRDefault="00480AF5">
      <w:pPr>
        <w:numPr>
          <w:ilvl w:val="0"/>
          <w:numId w:val="4"/>
        </w:numPr>
        <w:spacing w:line="360" w:lineRule="auto"/>
        <w:ind w:firstLineChars="130" w:firstLine="273"/>
        <w:jc w:val="left"/>
      </w:pPr>
      <w:r>
        <w:rPr>
          <w:rFonts w:eastAsia="新宋体" w:hint="eastAsia"/>
          <w:szCs w:val="21"/>
        </w:rPr>
        <w:t>利用太阳光把水转化为氢气，发生了分解反应</w:t>
      </w:r>
    </w:p>
    <w:p w14:paraId="3C51ADBA" w14:textId="77777777" w:rsidR="0054200B" w:rsidRDefault="00480AF5">
      <w:pPr>
        <w:numPr>
          <w:ilvl w:val="0"/>
          <w:numId w:val="4"/>
        </w:num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淀粉</w:t>
      </w:r>
      <w:r>
        <w:rPr>
          <w:rFonts w:eastAsia="新宋体" w:hint="eastAsia"/>
          <w:szCs w:val="21"/>
        </w:rPr>
        <w:t>[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 w:val="24"/>
          <w:vertAlign w:val="subscript"/>
        </w:rPr>
        <w:t>6</w:t>
      </w:r>
      <w:r>
        <w:rPr>
          <w:rFonts w:eastAsia="新宋体" w:hint="eastAsia"/>
          <w:szCs w:val="21"/>
        </w:rPr>
        <w:t>H</w:t>
      </w:r>
      <w:r>
        <w:rPr>
          <w:rFonts w:eastAsia="新宋体" w:hint="eastAsia"/>
          <w:sz w:val="24"/>
          <w:vertAlign w:val="subscript"/>
        </w:rPr>
        <w:t>10</w:t>
      </w:r>
      <w:r>
        <w:rPr>
          <w:rFonts w:eastAsia="新宋体" w:hint="eastAsia"/>
          <w:szCs w:val="21"/>
        </w:rPr>
        <w:t>O</w:t>
      </w:r>
      <w:r>
        <w:rPr>
          <w:rFonts w:eastAsia="新宋体" w:hint="eastAsia"/>
          <w:sz w:val="24"/>
          <w:vertAlign w:val="subscript"/>
        </w:rPr>
        <w:t>5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vertAlign w:val="subscript"/>
        </w:rPr>
        <w:t>n</w:t>
      </w:r>
      <w:r>
        <w:rPr>
          <w:rFonts w:eastAsia="新宋体" w:hint="eastAsia"/>
          <w:szCs w:val="21"/>
        </w:rPr>
        <w:t>]</w:t>
      </w:r>
      <w:r>
        <w:rPr>
          <w:rFonts w:eastAsia="新宋体" w:hint="eastAsia"/>
          <w:szCs w:val="21"/>
        </w:rPr>
        <w:t>是有机小分子化合物，可以</w:t>
      </w:r>
      <w:r>
        <w:rPr>
          <w:rFonts w:eastAsia="新宋体" w:hint="eastAsia"/>
          <w:szCs w:val="21"/>
        </w:rPr>
        <w:t>在人体内直接被吸收，</w:t>
      </w:r>
      <w:r>
        <w:rPr>
          <w:rFonts w:eastAsia="新宋体" w:hint="eastAsia"/>
          <w:szCs w:val="21"/>
        </w:rPr>
        <w:t>为人体</w:t>
      </w:r>
      <w:r>
        <w:rPr>
          <w:rFonts w:eastAsia="新宋体" w:hint="eastAsia"/>
          <w:szCs w:val="21"/>
        </w:rPr>
        <w:t>提供能量</w:t>
      </w:r>
      <w:r>
        <w:rPr>
          <w:position w:val="-23"/>
        </w:rPr>
        <w:pict w14:anchorId="2FD183D3">
          <v:shape id="_x0000_s2058" type="#_x0000_t75" style="position:absolute;left:0;text-align:left;margin-left:187.85pt;margin-top:22.5pt;width:38.55pt;height:22.35pt;z-index:10;mso-position-horizontal-relative:text;mso-position-vertical-relative:text">
            <v:fill o:detectmouseclick="t"/>
            <v:imagedata r:id="rId15" o:title=""/>
          </v:shape>
        </w:pict>
      </w:r>
    </w:p>
    <w:p w14:paraId="24828752" w14:textId="77777777" w:rsidR="0054200B" w:rsidRDefault="00480AF5">
      <w:pPr>
        <w:spacing w:line="360" w:lineRule="auto"/>
        <w:ind w:firstLineChars="130" w:firstLine="273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．反应</w:t>
      </w:r>
      <w:r>
        <w:rPr>
          <w:rFonts w:eastAsia="Calibri" w:hint="eastAsia"/>
          <w:szCs w:val="21"/>
        </w:rPr>
        <w:t>①</w:t>
      </w:r>
      <w:r>
        <w:rPr>
          <w:rFonts w:eastAsia="新宋体" w:hint="eastAsia"/>
          <w:szCs w:val="21"/>
        </w:rPr>
        <w:t>的化学方程式是</w:t>
      </w:r>
      <w:r>
        <w:rPr>
          <w:rFonts w:eastAsia="新宋体" w:hint="eastAsia"/>
          <w:szCs w:val="21"/>
        </w:rPr>
        <w:t>CO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+3H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 w:val="24"/>
          <w:vertAlign w:val="subscript"/>
        </w:rPr>
        <w:t xml:space="preserve">             </w:t>
      </w:r>
      <w:r>
        <w:rPr>
          <w:rFonts w:eastAsia="新宋体" w:hint="eastAsia"/>
          <w:szCs w:val="21"/>
        </w:rPr>
        <w:t>CH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Cs w:val="21"/>
        </w:rPr>
        <w:t>OH+H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O</w:t>
      </w:r>
      <w:r>
        <w:tab/>
      </w:r>
    </w:p>
    <w:p w14:paraId="3E8E2AF5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．人工合成淀粉可有效缓解人类粮食短缺问题</w:t>
      </w:r>
    </w:p>
    <w:p w14:paraId="6F12CE7F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10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利用如图所示实验装置模拟工业炼铁。下列说法正确的是</w:t>
      </w:r>
      <w:r>
        <w:rPr>
          <w:rFonts w:eastAsia="新宋体" w:hint="eastAsia"/>
          <w:szCs w:val="21"/>
        </w:rPr>
        <w:t xml:space="preserve">                     </w:t>
      </w:r>
      <w:r>
        <w:rPr>
          <w:rFonts w:eastAsia="新宋体" w:hint="eastAsia"/>
          <w:szCs w:val="21"/>
        </w:rPr>
        <w:t>（　　）</w:t>
      </w:r>
    </w:p>
    <w:p w14:paraId="3F88C1A4" w14:textId="77777777" w:rsidR="0054200B" w:rsidRDefault="00480AF5">
      <w:pPr>
        <w:spacing w:line="360" w:lineRule="auto"/>
        <w:ind w:firstLineChars="130" w:firstLine="312"/>
        <w:jc w:val="left"/>
        <w:rPr>
          <w:rFonts w:eastAsia="新宋体"/>
          <w:szCs w:val="21"/>
        </w:rPr>
      </w:pPr>
      <w:r>
        <w:rPr>
          <w:sz w:val="24"/>
        </w:rPr>
        <w:pict w14:anchorId="13BB0468">
          <v:group id="组合 16" o:spid="_x0000_s2059" style="position:absolute;left:0;text-align:left;margin-left:239.2pt;margin-top:5.3pt;width:210.5pt;height:78.7pt;z-index:12" coordorigin="6929,31174" coordsize="4400,1556">
            <v:group id="组合 14" o:spid="_x0000_s2060" style="position:absolute;left:6929;top:31174;width:4400;height:1556" coordorigin="6929,31174" coordsize="4400,1556">
              <v:shape id="图片 3" o:spid="_x0000_s2061" type="#_x0000_t75" style="position:absolute;left:6929;top:31174;width:4401;height:1556">
                <v:fill o:detectmouseclick="t"/>
                <v:imagedata r:id="rId16" o:title=""/>
              </v:shape>
              <v:line id="直接连接符 9" o:spid="_x0000_s2062" style="position:absolute" from="9300,31846" to="9372,32018" strokeweight="1.25pt">
                <v:fill o:detectmouseclick="t"/>
                <v:stroke opacity="26869f"/>
              </v:line>
            </v:group>
            <v:shape id="图片 5" o:spid="_x0000_s2063" type="#_x0000_t75" style="position:absolute;left:9008;top:32004;width:1048;height:292">
              <v:fill o:detectmouseclick="t"/>
              <v:imagedata r:id="rId17" o:title=""/>
            </v:shape>
          </v:group>
        </w:pict>
      </w: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．充分加热，</w:t>
      </w: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处固体由黑色变为红色</w:t>
      </w:r>
    </w:p>
    <w:p w14:paraId="7C7992CE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．实验</w:t>
      </w:r>
      <w:r>
        <w:rPr>
          <w:rFonts w:eastAsia="新宋体" w:hint="eastAsia"/>
          <w:szCs w:val="21"/>
        </w:rPr>
        <w:t>开始前</w:t>
      </w:r>
      <w:r>
        <w:rPr>
          <w:rFonts w:eastAsia="新宋体" w:hint="eastAsia"/>
          <w:szCs w:val="21"/>
        </w:rPr>
        <w:t>先</w:t>
      </w:r>
      <w:r>
        <w:rPr>
          <w:rFonts w:eastAsia="新宋体" w:hint="eastAsia"/>
          <w:szCs w:val="21"/>
        </w:rPr>
        <w:t>点燃</w:t>
      </w:r>
      <w:r>
        <w:rPr>
          <w:rFonts w:eastAsia="新宋体" w:hint="eastAsia"/>
          <w:szCs w:val="21"/>
        </w:rPr>
        <w:t>酒精灯，再通入一氧化碳</w:t>
      </w:r>
    </w:p>
    <w:p w14:paraId="5F01EE0F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．可用</w:t>
      </w:r>
      <w:r>
        <w:rPr>
          <w:rFonts w:eastAsia="新宋体" w:hint="eastAsia"/>
          <w:szCs w:val="21"/>
        </w:rPr>
        <w:t>氢氧化钠</w:t>
      </w:r>
      <w:r>
        <w:rPr>
          <w:rFonts w:eastAsia="新宋体" w:hint="eastAsia"/>
          <w:szCs w:val="21"/>
        </w:rPr>
        <w:t>吸收尾气中的</w:t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O</w:t>
      </w:r>
    </w:p>
    <w:p w14:paraId="68168DCA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．玻璃管</w:t>
      </w: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处</w:t>
      </w:r>
      <w:r>
        <w:rPr>
          <w:rFonts w:eastAsia="新宋体" w:hint="eastAsia"/>
          <w:szCs w:val="21"/>
        </w:rPr>
        <w:t>的</w:t>
      </w:r>
      <w:r>
        <w:rPr>
          <w:rFonts w:eastAsia="新宋体" w:hint="eastAsia"/>
          <w:szCs w:val="21"/>
        </w:rPr>
        <w:t>反应中还原剂是</w:t>
      </w:r>
      <w:r>
        <w:rPr>
          <w:rFonts w:eastAsia="新宋体" w:hint="eastAsia"/>
          <w:szCs w:val="21"/>
        </w:rPr>
        <w:t>CO</w:t>
      </w:r>
    </w:p>
    <w:p w14:paraId="444A5E24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11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已知：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℃时醋酸钠溶解度为</w:t>
      </w:r>
      <w:r>
        <w:rPr>
          <w:rFonts w:eastAsia="新宋体" w:hint="eastAsia"/>
          <w:szCs w:val="21"/>
        </w:rPr>
        <w:t>124g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60</w:t>
      </w:r>
      <w:r>
        <w:rPr>
          <w:rFonts w:eastAsia="新宋体" w:hint="eastAsia"/>
          <w:szCs w:val="21"/>
        </w:rPr>
        <w:t>℃时，醋酸钠溶解度为</w:t>
      </w:r>
      <w:r>
        <w:rPr>
          <w:rFonts w:eastAsia="新宋体" w:hint="eastAsia"/>
          <w:szCs w:val="21"/>
        </w:rPr>
        <w:t>140g</w:t>
      </w:r>
      <w:r>
        <w:rPr>
          <w:rFonts w:eastAsia="新宋体" w:hint="eastAsia"/>
          <w:szCs w:val="21"/>
        </w:rPr>
        <w:t>。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℃时按下表配制</w:t>
      </w:r>
      <w:r>
        <w:rPr>
          <w:rFonts w:eastAsia="新宋体" w:hint="eastAsia"/>
          <w:szCs w:val="21"/>
        </w:rPr>
        <w:t>醋酸钠</w:t>
      </w:r>
      <w:r>
        <w:rPr>
          <w:rFonts w:eastAsia="新宋体" w:hint="eastAsia"/>
          <w:szCs w:val="21"/>
        </w:rPr>
        <w:t>溶液</w:t>
      </w:r>
      <w:r>
        <w:rPr>
          <w:rFonts w:eastAsia="新宋体" w:hint="eastAsia"/>
          <w:szCs w:val="21"/>
        </w:rPr>
        <w:t>：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5"/>
        <w:gridCol w:w="1560"/>
        <w:gridCol w:w="1665"/>
        <w:gridCol w:w="1665"/>
        <w:gridCol w:w="1665"/>
      </w:tblGrid>
      <w:tr w:rsidR="0054200B" w14:paraId="7BC84203" w14:textId="77777777">
        <w:trPr>
          <w:trHeight w:val="359"/>
        </w:trPr>
        <w:tc>
          <w:tcPr>
            <w:tcW w:w="1785" w:type="dxa"/>
          </w:tcPr>
          <w:p w14:paraId="740A6A29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序号</w:t>
            </w:r>
          </w:p>
        </w:tc>
        <w:tc>
          <w:tcPr>
            <w:tcW w:w="1560" w:type="dxa"/>
          </w:tcPr>
          <w:p w14:paraId="4E9793FD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Calibri" w:hint="eastAsia"/>
                <w:szCs w:val="21"/>
              </w:rPr>
              <w:t>①</w:t>
            </w:r>
          </w:p>
        </w:tc>
        <w:tc>
          <w:tcPr>
            <w:tcW w:w="1665" w:type="dxa"/>
          </w:tcPr>
          <w:p w14:paraId="28153CBC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Calibri" w:hint="eastAsia"/>
                <w:szCs w:val="21"/>
              </w:rPr>
              <w:t>②</w:t>
            </w:r>
          </w:p>
        </w:tc>
        <w:tc>
          <w:tcPr>
            <w:tcW w:w="1665" w:type="dxa"/>
          </w:tcPr>
          <w:p w14:paraId="51C7BA62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Calibri" w:hint="eastAsia"/>
                <w:szCs w:val="21"/>
              </w:rPr>
              <w:t>③</w:t>
            </w:r>
          </w:p>
        </w:tc>
        <w:tc>
          <w:tcPr>
            <w:tcW w:w="1665" w:type="dxa"/>
          </w:tcPr>
          <w:p w14:paraId="76462361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Calibri" w:hint="eastAsia"/>
                <w:szCs w:val="21"/>
              </w:rPr>
              <w:t>④</w:t>
            </w:r>
          </w:p>
        </w:tc>
      </w:tr>
      <w:tr w:rsidR="0054200B" w14:paraId="1CC6BDE5" w14:textId="77777777">
        <w:tc>
          <w:tcPr>
            <w:tcW w:w="1785" w:type="dxa"/>
          </w:tcPr>
          <w:p w14:paraId="4C995E02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醋酸钠的质量</w:t>
            </w:r>
            <w:r>
              <w:rPr>
                <w:rFonts w:eastAsia="新宋体" w:hint="eastAsia"/>
                <w:szCs w:val="21"/>
              </w:rPr>
              <w:t>/g</w:t>
            </w:r>
          </w:p>
        </w:tc>
        <w:tc>
          <w:tcPr>
            <w:tcW w:w="1560" w:type="dxa"/>
          </w:tcPr>
          <w:p w14:paraId="32B84260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100</w:t>
            </w:r>
          </w:p>
        </w:tc>
        <w:tc>
          <w:tcPr>
            <w:tcW w:w="1665" w:type="dxa"/>
          </w:tcPr>
          <w:p w14:paraId="61D739EF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120</w:t>
            </w:r>
          </w:p>
        </w:tc>
        <w:tc>
          <w:tcPr>
            <w:tcW w:w="1665" w:type="dxa"/>
          </w:tcPr>
          <w:p w14:paraId="18D67698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140</w:t>
            </w:r>
          </w:p>
        </w:tc>
        <w:tc>
          <w:tcPr>
            <w:tcW w:w="1665" w:type="dxa"/>
          </w:tcPr>
          <w:p w14:paraId="769066DA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160</w:t>
            </w:r>
          </w:p>
        </w:tc>
      </w:tr>
      <w:tr w:rsidR="0054200B" w14:paraId="2D1F4F62" w14:textId="77777777">
        <w:tc>
          <w:tcPr>
            <w:tcW w:w="1785" w:type="dxa"/>
          </w:tcPr>
          <w:p w14:paraId="0F6FC80C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水的质量</w:t>
            </w:r>
            <w:r>
              <w:rPr>
                <w:rFonts w:eastAsia="新宋体" w:hint="eastAsia"/>
                <w:szCs w:val="21"/>
              </w:rPr>
              <w:t>/g</w:t>
            </w:r>
          </w:p>
        </w:tc>
        <w:tc>
          <w:tcPr>
            <w:tcW w:w="1560" w:type="dxa"/>
          </w:tcPr>
          <w:p w14:paraId="4E5A1D45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100</w:t>
            </w:r>
          </w:p>
        </w:tc>
        <w:tc>
          <w:tcPr>
            <w:tcW w:w="1665" w:type="dxa"/>
          </w:tcPr>
          <w:p w14:paraId="7221C0A5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100</w:t>
            </w:r>
          </w:p>
        </w:tc>
        <w:tc>
          <w:tcPr>
            <w:tcW w:w="1665" w:type="dxa"/>
          </w:tcPr>
          <w:p w14:paraId="13E87F51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100</w:t>
            </w:r>
          </w:p>
        </w:tc>
        <w:tc>
          <w:tcPr>
            <w:tcW w:w="1665" w:type="dxa"/>
          </w:tcPr>
          <w:p w14:paraId="59690630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100</w:t>
            </w:r>
          </w:p>
        </w:tc>
      </w:tr>
    </w:tbl>
    <w:p w14:paraId="25352451" w14:textId="77777777" w:rsidR="0054200B" w:rsidRDefault="00480AF5">
      <w:pPr>
        <w:spacing w:line="360" w:lineRule="auto"/>
        <w:ind w:left="273" w:hangingChars="130" w:hanging="273"/>
      </w:pPr>
      <w:r>
        <w:rPr>
          <w:rFonts w:eastAsia="新宋体" w:hint="eastAsia"/>
          <w:szCs w:val="21"/>
        </w:rPr>
        <w:t>下列说法</w:t>
      </w:r>
      <w:r>
        <w:rPr>
          <w:rFonts w:eastAsia="新宋体" w:hint="eastAsia"/>
          <w:szCs w:val="21"/>
        </w:rPr>
        <w:t>错误</w:t>
      </w:r>
      <w:r>
        <w:rPr>
          <w:rFonts w:eastAsia="新宋体" w:hint="eastAsia"/>
          <w:szCs w:val="21"/>
        </w:rPr>
        <w:t>的是</w:t>
      </w:r>
      <w:r>
        <w:rPr>
          <w:rFonts w:eastAsia="新宋体" w:hint="eastAsia"/>
          <w:szCs w:val="21"/>
        </w:rPr>
        <w:t xml:space="preserve">                                                           </w:t>
      </w:r>
      <w:r>
        <w:rPr>
          <w:rFonts w:eastAsia="新宋体" w:hint="eastAsia"/>
          <w:szCs w:val="21"/>
        </w:rPr>
        <w:t>（　　）</w:t>
      </w:r>
    </w:p>
    <w:p w14:paraId="02BEF65F" w14:textId="77777777" w:rsidR="0054200B" w:rsidRDefault="00480AF5">
      <w:pPr>
        <w:spacing w:line="360" w:lineRule="auto"/>
        <w:ind w:firstLineChars="130" w:firstLine="273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①</w:t>
      </w:r>
      <w:r>
        <w:rPr>
          <w:rFonts w:eastAsia="新宋体" w:hint="eastAsia"/>
          <w:szCs w:val="21"/>
        </w:rPr>
        <w:t>中溶质质量分数为</w:t>
      </w:r>
      <w:r>
        <w:rPr>
          <w:rFonts w:eastAsia="新宋体" w:hint="eastAsia"/>
          <w:szCs w:val="21"/>
        </w:rPr>
        <w:t>50%</w:t>
      </w:r>
      <w:r>
        <w:tab/>
      </w:r>
      <w:r>
        <w:rPr>
          <w:rFonts w:hint="eastAsia"/>
        </w:rPr>
        <w:t xml:space="preserve">    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hint="eastAsia"/>
          <w:szCs w:val="21"/>
        </w:rPr>
        <w:t>所得溶液为饱和溶液的是</w:t>
      </w:r>
      <w:r>
        <w:rPr>
          <w:rFonts w:eastAsia="Calibri" w:hint="eastAsia"/>
          <w:szCs w:val="21"/>
        </w:rPr>
        <w:t>③④</w:t>
      </w:r>
      <w:r>
        <w:tab/>
      </w:r>
    </w:p>
    <w:p w14:paraId="72FE3DCD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③</w:t>
      </w:r>
      <w:r>
        <w:rPr>
          <w:rFonts w:eastAsia="新宋体" w:hint="eastAsia"/>
          <w:szCs w:val="21"/>
        </w:rPr>
        <w:t>中溶质和溶剂的质量比为</w:t>
      </w: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5</w:t>
      </w:r>
      <w:r>
        <w:tab/>
      </w:r>
      <w:r>
        <w:rPr>
          <w:rFonts w:hint="eastAsia"/>
        </w:rPr>
        <w:t xml:space="preserve">  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④</w:t>
      </w:r>
      <w:r>
        <w:rPr>
          <w:rFonts w:eastAsia="新宋体" w:hint="eastAsia"/>
          <w:szCs w:val="21"/>
        </w:rPr>
        <w:t>中溶液升温至</w:t>
      </w:r>
      <w:r>
        <w:rPr>
          <w:rFonts w:eastAsia="新宋体" w:hint="eastAsia"/>
          <w:szCs w:val="21"/>
        </w:rPr>
        <w:t>60</w:t>
      </w:r>
      <w:r>
        <w:rPr>
          <w:rFonts w:eastAsia="新宋体" w:hint="eastAsia"/>
          <w:szCs w:val="21"/>
        </w:rPr>
        <w:t>℃，溶质质量分数增大</w:t>
      </w:r>
    </w:p>
    <w:p w14:paraId="1E95D085" w14:textId="77777777" w:rsidR="0054200B" w:rsidRDefault="00480AF5">
      <w:pPr>
        <w:spacing w:line="360" w:lineRule="auto"/>
        <w:ind w:left="273" w:hangingChars="130" w:hanging="273"/>
      </w:pPr>
      <w:r>
        <w:rPr>
          <w:rFonts w:eastAsia="新宋体"/>
          <w:szCs w:val="21"/>
        </w:rPr>
        <w:t>12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下列实验设计</w:t>
      </w:r>
      <w:r>
        <w:rPr>
          <w:rFonts w:eastAsia="新宋体" w:hint="eastAsia"/>
          <w:szCs w:val="21"/>
        </w:rPr>
        <w:t>不</w:t>
      </w:r>
      <w:r>
        <w:rPr>
          <w:rFonts w:eastAsia="新宋体" w:hint="eastAsia"/>
          <w:szCs w:val="21"/>
        </w:rPr>
        <w:t>能达到实验目的的是</w:t>
      </w:r>
      <w:r>
        <w:rPr>
          <w:rFonts w:eastAsia="新宋体" w:hint="eastAsia"/>
          <w:szCs w:val="21"/>
        </w:rPr>
        <w:t xml:space="preserve">                                       </w:t>
      </w:r>
      <w:r>
        <w:rPr>
          <w:rFonts w:eastAsia="新宋体" w:hint="eastAsia"/>
          <w:szCs w:val="21"/>
        </w:rPr>
        <w:t>（　　）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5"/>
        <w:gridCol w:w="3617"/>
        <w:gridCol w:w="3822"/>
      </w:tblGrid>
      <w:tr w:rsidR="0054200B" w14:paraId="348DFEE4" w14:textId="77777777">
        <w:tc>
          <w:tcPr>
            <w:tcW w:w="1125" w:type="dxa"/>
          </w:tcPr>
          <w:p w14:paraId="746D5036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选项</w:t>
            </w:r>
          </w:p>
        </w:tc>
        <w:tc>
          <w:tcPr>
            <w:tcW w:w="3871" w:type="dxa"/>
          </w:tcPr>
          <w:p w14:paraId="20AB15EA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实验目的</w:t>
            </w:r>
          </w:p>
        </w:tc>
        <w:tc>
          <w:tcPr>
            <w:tcW w:w="4124" w:type="dxa"/>
          </w:tcPr>
          <w:p w14:paraId="5E7473DE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实验设计</w:t>
            </w:r>
          </w:p>
        </w:tc>
      </w:tr>
      <w:tr w:rsidR="0054200B" w14:paraId="0C9F26D7" w14:textId="77777777">
        <w:tc>
          <w:tcPr>
            <w:tcW w:w="1125" w:type="dxa"/>
          </w:tcPr>
          <w:p w14:paraId="4678323E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A</w:t>
            </w:r>
          </w:p>
        </w:tc>
        <w:tc>
          <w:tcPr>
            <w:tcW w:w="3871" w:type="dxa"/>
          </w:tcPr>
          <w:p w14:paraId="0C2C3DF5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除去二氧化碳中的一氧化碳</w:t>
            </w:r>
          </w:p>
        </w:tc>
        <w:tc>
          <w:tcPr>
            <w:tcW w:w="4124" w:type="dxa"/>
          </w:tcPr>
          <w:p w14:paraId="185193C8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将混合气体点燃</w:t>
            </w:r>
          </w:p>
        </w:tc>
      </w:tr>
      <w:tr w:rsidR="0054200B" w14:paraId="6362DD80" w14:textId="77777777">
        <w:tc>
          <w:tcPr>
            <w:tcW w:w="1125" w:type="dxa"/>
          </w:tcPr>
          <w:p w14:paraId="50A1CF03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B</w:t>
            </w:r>
          </w:p>
        </w:tc>
        <w:tc>
          <w:tcPr>
            <w:tcW w:w="3871" w:type="dxa"/>
          </w:tcPr>
          <w:p w14:paraId="6A8F75D0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除去</w:t>
            </w:r>
            <w:r>
              <w:rPr>
                <w:rFonts w:eastAsia="新宋体" w:hint="eastAsia"/>
                <w:szCs w:val="21"/>
              </w:rPr>
              <w:t>NaCl</w:t>
            </w:r>
            <w:r>
              <w:rPr>
                <w:rFonts w:eastAsia="新宋体" w:hint="eastAsia"/>
                <w:szCs w:val="21"/>
              </w:rPr>
              <w:t>固体中少量的</w:t>
            </w:r>
            <w:r>
              <w:rPr>
                <w:rFonts w:eastAsia="新宋体" w:hint="eastAsia"/>
                <w:szCs w:val="21"/>
              </w:rPr>
              <w:t>MgCl</w:t>
            </w:r>
            <w:r>
              <w:rPr>
                <w:rFonts w:eastAsia="新宋体" w:hint="eastAsia"/>
                <w:szCs w:val="21"/>
                <w:vertAlign w:val="subscript"/>
              </w:rPr>
              <w:t>2</w:t>
            </w:r>
            <w:r>
              <w:rPr>
                <w:rFonts w:eastAsia="新宋体" w:hint="eastAsia"/>
                <w:szCs w:val="21"/>
              </w:rPr>
              <w:t>和</w:t>
            </w:r>
            <w:r>
              <w:rPr>
                <w:rFonts w:eastAsia="新宋体" w:hint="eastAsia"/>
                <w:szCs w:val="21"/>
              </w:rPr>
              <w:t>Ca</w:t>
            </w:r>
            <w:r>
              <w:rPr>
                <w:rFonts w:eastAsia="新宋体" w:hint="eastAsia"/>
                <w:szCs w:val="21"/>
              </w:rPr>
              <w:t>Cl</w:t>
            </w:r>
            <w:r>
              <w:rPr>
                <w:rFonts w:eastAsia="新宋体" w:hint="eastAsia"/>
                <w:szCs w:val="21"/>
                <w:vertAlign w:val="subscript"/>
              </w:rPr>
              <w:t>2</w:t>
            </w:r>
          </w:p>
        </w:tc>
        <w:tc>
          <w:tcPr>
            <w:tcW w:w="4124" w:type="dxa"/>
          </w:tcPr>
          <w:p w14:paraId="1CA79098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用饱和氯化钠溶液浸洗、过滤、干燥</w:t>
            </w:r>
          </w:p>
        </w:tc>
      </w:tr>
      <w:tr w:rsidR="0054200B" w14:paraId="627C91A2" w14:textId="77777777">
        <w:tc>
          <w:tcPr>
            <w:tcW w:w="1125" w:type="dxa"/>
          </w:tcPr>
          <w:p w14:paraId="62D85FE0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C</w:t>
            </w:r>
          </w:p>
        </w:tc>
        <w:tc>
          <w:tcPr>
            <w:tcW w:w="3871" w:type="dxa"/>
          </w:tcPr>
          <w:p w14:paraId="21E2EF31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鉴别硫酸铵和硫酸钾固体</w:t>
            </w:r>
          </w:p>
        </w:tc>
        <w:tc>
          <w:tcPr>
            <w:tcW w:w="4124" w:type="dxa"/>
          </w:tcPr>
          <w:p w14:paraId="19FEE3F9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分别与少量熟石灰混合后，研磨，闻气味</w:t>
            </w:r>
          </w:p>
        </w:tc>
      </w:tr>
      <w:tr w:rsidR="0054200B" w14:paraId="3329BDB3" w14:textId="77777777">
        <w:tc>
          <w:tcPr>
            <w:tcW w:w="1125" w:type="dxa"/>
          </w:tcPr>
          <w:p w14:paraId="5FEBED4F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D</w:t>
            </w:r>
          </w:p>
        </w:tc>
        <w:tc>
          <w:tcPr>
            <w:tcW w:w="3871" w:type="dxa"/>
          </w:tcPr>
          <w:p w14:paraId="78FBDA65" w14:textId="77777777" w:rsidR="0054200B" w:rsidRDefault="00480AF5">
            <w:pPr>
              <w:spacing w:line="360" w:lineRule="auto"/>
              <w:jc w:val="center"/>
            </w:pPr>
            <w:r>
              <w:rPr>
                <w:rFonts w:eastAsia="新宋体" w:hint="eastAsia"/>
                <w:szCs w:val="21"/>
              </w:rPr>
              <w:t>鉴别</w:t>
            </w:r>
            <w:r>
              <w:rPr>
                <w:rFonts w:eastAsia="新宋体" w:hint="eastAsia"/>
                <w:szCs w:val="21"/>
              </w:rPr>
              <w:t>NaOH</w:t>
            </w:r>
            <w:r>
              <w:rPr>
                <w:rFonts w:eastAsia="新宋体" w:hint="eastAsia"/>
                <w:szCs w:val="21"/>
              </w:rPr>
              <w:t>和</w:t>
            </w:r>
            <w:r>
              <w:rPr>
                <w:rFonts w:eastAsia="新宋体" w:hint="eastAsia"/>
                <w:szCs w:val="21"/>
              </w:rPr>
              <w:t>NH</w:t>
            </w:r>
            <w:r>
              <w:rPr>
                <w:rFonts w:eastAsia="新宋体" w:hint="eastAsia"/>
                <w:szCs w:val="21"/>
                <w:vertAlign w:val="subscript"/>
              </w:rPr>
              <w:t>4</w:t>
            </w:r>
            <w:r>
              <w:rPr>
                <w:rFonts w:eastAsia="新宋体" w:hint="eastAsia"/>
                <w:szCs w:val="21"/>
              </w:rPr>
              <w:t>NO</w:t>
            </w:r>
            <w:r>
              <w:rPr>
                <w:rFonts w:eastAsia="新宋体" w:hint="eastAsia"/>
                <w:szCs w:val="21"/>
                <w:vertAlign w:val="subscript"/>
              </w:rPr>
              <w:t>3</w:t>
            </w:r>
            <w:r>
              <w:rPr>
                <w:rFonts w:eastAsia="新宋体" w:hint="eastAsia"/>
                <w:szCs w:val="21"/>
              </w:rPr>
              <w:t>固体</w:t>
            </w:r>
          </w:p>
        </w:tc>
        <w:tc>
          <w:tcPr>
            <w:tcW w:w="4124" w:type="dxa"/>
          </w:tcPr>
          <w:p w14:paraId="70F647B4" w14:textId="77777777" w:rsidR="0054200B" w:rsidRDefault="00480AF5">
            <w:pPr>
              <w:spacing w:line="360" w:lineRule="auto"/>
              <w:jc w:val="center"/>
            </w:pPr>
            <w:r>
              <w:rPr>
                <w:rFonts w:hint="eastAsia"/>
              </w:rPr>
              <w:t>取样，分别溶于水，观察温度变化</w:t>
            </w:r>
          </w:p>
        </w:tc>
      </w:tr>
    </w:tbl>
    <w:p w14:paraId="635F58DD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3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回收含铜废料中的铜，部分实验流程如图所示。含铜废料灼烧后得到黑色固体和残留物，残留物不溶于水和稀硫酸。下列关于该流程的说法错误的是</w:t>
      </w:r>
      <w:r>
        <w:rPr>
          <w:rFonts w:eastAsia="新宋体" w:hint="eastAsia"/>
          <w:szCs w:val="21"/>
        </w:rPr>
        <w:t xml:space="preserve">                      </w:t>
      </w:r>
      <w:r>
        <w:rPr>
          <w:rFonts w:eastAsia="新宋体" w:hint="eastAsia"/>
          <w:szCs w:val="21"/>
        </w:rPr>
        <w:t>（　　）</w:t>
      </w:r>
    </w:p>
    <w:p w14:paraId="5BE0F225" w14:textId="77777777" w:rsidR="0054200B" w:rsidRDefault="00480AF5">
      <w:pPr>
        <w:spacing w:line="360" w:lineRule="auto"/>
        <w:ind w:firstLineChars="130" w:firstLine="312"/>
        <w:jc w:val="left"/>
        <w:rPr>
          <w:rFonts w:eastAsia="新宋体"/>
          <w:szCs w:val="21"/>
        </w:rPr>
      </w:pPr>
      <w:r>
        <w:rPr>
          <w:rFonts w:ascii="宋体" w:hAnsi="宋体" w:cs="宋体"/>
          <w:sz w:val="24"/>
        </w:rPr>
        <w:pict w14:anchorId="08A4B997">
          <v:shape id="图片 20" o:spid="_x0000_s2064" type="#_x0000_t75" style="position:absolute;left:0;text-align:left;margin-left:80.6pt;margin-top:.35pt;width:325.75pt;height:94.8pt;z-index:9">
            <v:fill o:detectmouseclick="t"/>
            <v:imagedata r:id="rId18" o:title=""/>
          </v:shape>
        </w:pict>
      </w:r>
    </w:p>
    <w:p w14:paraId="5FB669CE" w14:textId="77777777" w:rsidR="0054200B" w:rsidRDefault="0054200B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</w:p>
    <w:p w14:paraId="7405E10B" w14:textId="77777777" w:rsidR="0054200B" w:rsidRDefault="0054200B">
      <w:pPr>
        <w:spacing w:line="360" w:lineRule="auto"/>
        <w:jc w:val="left"/>
        <w:rPr>
          <w:rFonts w:eastAsia="新宋体"/>
          <w:szCs w:val="21"/>
        </w:rPr>
      </w:pPr>
    </w:p>
    <w:p w14:paraId="209761B4" w14:textId="77777777" w:rsidR="0054200B" w:rsidRDefault="0054200B">
      <w:pPr>
        <w:spacing w:line="360" w:lineRule="auto"/>
        <w:jc w:val="left"/>
        <w:rPr>
          <w:rFonts w:eastAsia="新宋体"/>
          <w:szCs w:val="21"/>
        </w:rPr>
      </w:pPr>
    </w:p>
    <w:p w14:paraId="6A8BEFDC" w14:textId="77777777" w:rsidR="0054200B" w:rsidRDefault="00480AF5">
      <w:pPr>
        <w:numPr>
          <w:ilvl w:val="0"/>
          <w:numId w:val="5"/>
        </w:num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“</w:t>
      </w:r>
      <w:r>
        <w:rPr>
          <w:rFonts w:eastAsia="新宋体" w:hint="eastAsia"/>
          <w:szCs w:val="21"/>
        </w:rPr>
        <w:t>还原</w:t>
      </w:r>
      <w:r>
        <w:rPr>
          <w:rFonts w:eastAsia="新宋体" w:hint="eastAsia"/>
          <w:szCs w:val="21"/>
        </w:rPr>
        <w:t>”</w:t>
      </w:r>
      <w:r>
        <w:rPr>
          <w:rFonts w:eastAsia="新宋体" w:hint="eastAsia"/>
          <w:szCs w:val="21"/>
        </w:rPr>
        <w:t>过程能发生说明铁的活动性比铜强</w:t>
      </w:r>
    </w:p>
    <w:p w14:paraId="157DB0FA" w14:textId="77777777" w:rsidR="0054200B" w:rsidRDefault="00480AF5">
      <w:pPr>
        <w:numPr>
          <w:ilvl w:val="0"/>
          <w:numId w:val="5"/>
        </w:num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“酸溶”过程中发生的反应</w:t>
      </w:r>
      <w:r>
        <w:rPr>
          <w:rFonts w:eastAsia="新宋体" w:hint="eastAsia"/>
          <w:szCs w:val="21"/>
        </w:rPr>
        <w:t>属于</w:t>
      </w:r>
      <w:r>
        <w:rPr>
          <w:rFonts w:eastAsia="新宋体" w:hint="eastAsia"/>
          <w:szCs w:val="21"/>
        </w:rPr>
        <w:t>置换反应</w:t>
      </w:r>
    </w:p>
    <w:p w14:paraId="11FB296F" w14:textId="77777777" w:rsidR="0054200B" w:rsidRDefault="00480AF5">
      <w:pPr>
        <w:numPr>
          <w:ilvl w:val="0"/>
          <w:numId w:val="5"/>
        </w:num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滤液</w:t>
      </w:r>
      <w:r>
        <w:rPr>
          <w:rFonts w:eastAsia="新宋体" w:hint="eastAsia"/>
          <w:szCs w:val="21"/>
        </w:rPr>
        <w:t>X</w:t>
      </w:r>
      <w:r>
        <w:rPr>
          <w:rFonts w:eastAsia="新宋体" w:hint="eastAsia"/>
          <w:szCs w:val="21"/>
        </w:rPr>
        <w:t>中</w:t>
      </w:r>
      <w:r>
        <w:rPr>
          <w:rFonts w:eastAsia="新宋体" w:hint="eastAsia"/>
          <w:szCs w:val="21"/>
        </w:rPr>
        <w:t>含的离子为</w:t>
      </w:r>
      <w:r>
        <w:rPr>
          <w:rFonts w:eastAsia="新宋体" w:hint="eastAsia"/>
          <w:szCs w:val="21"/>
        </w:rPr>
        <w:t>Fe</w:t>
      </w:r>
      <w:r>
        <w:rPr>
          <w:rFonts w:eastAsia="新宋体" w:hint="eastAsia"/>
          <w:szCs w:val="21"/>
          <w:vertAlign w:val="superscript"/>
        </w:rPr>
        <w:t>2+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szCs w:val="21"/>
        </w:rPr>
        <w:t>SO</w:t>
      </w:r>
      <w:r>
        <w:rPr>
          <w:rFonts w:eastAsia="新宋体" w:hint="eastAsia"/>
          <w:szCs w:val="21"/>
          <w:vertAlign w:val="subscript"/>
        </w:rPr>
        <w:t>4</w:t>
      </w:r>
      <w:r>
        <w:rPr>
          <w:rFonts w:eastAsia="新宋体" w:hint="eastAsia"/>
          <w:szCs w:val="21"/>
          <w:vertAlign w:val="superscript"/>
        </w:rPr>
        <w:t>2</w:t>
      </w:r>
      <w:r>
        <w:rPr>
          <w:rFonts w:eastAsia="新宋体" w:hint="eastAsia"/>
          <w:szCs w:val="21"/>
          <w:vertAlign w:val="superscript"/>
        </w:rPr>
        <w:t>—</w:t>
      </w:r>
    </w:p>
    <w:p w14:paraId="6B714D28" w14:textId="77777777" w:rsidR="0054200B" w:rsidRDefault="00480AF5">
      <w:pPr>
        <w:numPr>
          <w:ilvl w:val="0"/>
          <w:numId w:val="5"/>
        </w:num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从</w:t>
      </w:r>
      <w:r>
        <w:rPr>
          <w:rFonts w:eastAsia="新宋体" w:hint="eastAsia"/>
          <w:szCs w:val="21"/>
        </w:rPr>
        <w:t>Cu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szCs w:val="21"/>
        </w:rPr>
        <w:t>Fe</w:t>
      </w:r>
      <w:r>
        <w:rPr>
          <w:rFonts w:eastAsia="新宋体" w:hint="eastAsia"/>
          <w:szCs w:val="21"/>
        </w:rPr>
        <w:t>混合物中回收</w:t>
      </w:r>
      <w:r>
        <w:rPr>
          <w:rFonts w:eastAsia="新宋体" w:hint="eastAsia"/>
          <w:szCs w:val="21"/>
        </w:rPr>
        <w:t>Cu</w:t>
      </w:r>
      <w:r>
        <w:rPr>
          <w:rFonts w:eastAsia="新宋体" w:hint="eastAsia"/>
          <w:szCs w:val="21"/>
        </w:rPr>
        <w:t>的方法是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加入足量稀硫酸，充分反应后过滤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szCs w:val="21"/>
        </w:rPr>
        <w:t>洗涤、干燥</w:t>
      </w:r>
    </w:p>
    <w:p w14:paraId="74A9DC75" w14:textId="77777777" w:rsidR="0054200B" w:rsidRDefault="00480AF5">
      <w:pPr>
        <w:spacing w:line="360" w:lineRule="auto"/>
      </w:pPr>
      <w:r>
        <w:pict w14:anchorId="327084FD">
          <v:group id="组合 59" o:spid="_x0000_s2065" style="position:absolute;left:0;text-align:left;margin-left:259.9pt;margin-top:67.9pt;width:118.35pt;height:94.45pt;z-index:18" coordorigin="8094,53123" coordsize="2367,1889">
            <v:group id="组合 58" o:spid="_x0000_s2066" style="position:absolute;left:8094;top:53123;width:2367;height:1889" coordorigin="8094,53591" coordsize="2231,1745">
              <v:shape id="_x0000_s2067" type="#_x0000_t75" style="position:absolute;left:8094;top:53591;width:2231;height:1745">
                <v:fill o:detectmouseclick="t"/>
                <v:imagedata r:id="rId19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7" o:spid="_x0000_s2068" type="#_x0000_t202" style="position:absolute;left:9261;top:54083;width:946;height:508;mso-wrap-style:square;v-text-anchor:top" filled="f" stroked="f" strokeweight=".5pt">
                <v:fill o:detectmouseclick="t"/>
                <v:textbox>
                  <w:txbxContent>
                    <w:p w14:paraId="6FBF3410" w14:textId="77777777" w:rsidR="0054200B" w:rsidRDefault="00480AF5">
                      <w:pPr>
                        <w:rPr>
                          <w:rFonts w:ascii="黑体" w:eastAsia="黑体" w:hAnsi="黑体" w:cs="黑体"/>
                          <w:color w:val="000000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color w:val="000000"/>
                        </w:rPr>
                        <w:t>N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28"/>
                          <w:szCs w:val="28"/>
                        </w:rPr>
                        <w:t>·</w:t>
                      </w:r>
                      <w:r>
                        <w:rPr>
                          <w:rFonts w:ascii="黑体" w:eastAsia="黑体" w:hAnsi="黑体" w:cs="黑体" w:hint="eastAsia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v:group>
            <v:shape id="文本框 36" o:spid="_x0000_s2069" type="#_x0000_t202" style="position:absolute;left:9190;top:54243;width:446;height:656;mso-wrap-style:square;v-text-anchor:top" filled="f" stroked="f" strokeweight=".5pt">
              <v:fill o:detectmouseclick="t"/>
              <v:textbox>
                <w:txbxContent>
                  <w:p w14:paraId="6A6FF73B" w14:textId="77777777" w:rsidR="0054200B" w:rsidRDefault="00480AF5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·</w:t>
                    </w:r>
                  </w:p>
                </w:txbxContent>
              </v:textbox>
            </v:shape>
          </v:group>
        </w:pict>
      </w:r>
      <w:r>
        <w:rPr>
          <w:rFonts w:eastAsia="新宋体"/>
          <w:szCs w:val="21"/>
        </w:rPr>
        <w:t>14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电导率传感器可辅助探究复分解反应的实质。相同条件下，离子浓度越大，电导率越大，溶液导电性越强。将含有酚酞的</w:t>
      </w:r>
      <w:r>
        <w:rPr>
          <w:rFonts w:eastAsia="新宋体" w:hint="eastAsia"/>
          <w:szCs w:val="21"/>
        </w:rPr>
        <w:t>Ba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OH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溶液平均分成两份置于两个烧杯中并插入电导率传感器，往其中一份滴加稀硫酸，往另一份滴加硫酸钠溶液，测得溶液的电导率变化如图所示。下列说法正确的是</w:t>
      </w:r>
      <w:r>
        <w:rPr>
          <w:rFonts w:eastAsia="新宋体" w:hint="eastAsia"/>
          <w:szCs w:val="21"/>
        </w:rPr>
        <w:t xml:space="preserve">                                                         </w:t>
      </w:r>
      <w:r>
        <w:rPr>
          <w:rFonts w:eastAsia="新宋体" w:hint="eastAsia"/>
          <w:szCs w:val="21"/>
        </w:rPr>
        <w:t>（　　）</w:t>
      </w:r>
    </w:p>
    <w:p w14:paraId="337B681F" w14:textId="77777777" w:rsidR="0054200B" w:rsidRDefault="00480AF5">
      <w:pPr>
        <w:spacing w:line="360" w:lineRule="auto"/>
        <w:ind w:firstLineChars="130" w:firstLine="273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甲</w:t>
      </w:r>
      <w:r>
        <w:rPr>
          <w:rFonts w:eastAsia="新宋体" w:hint="eastAsia"/>
          <w:szCs w:val="21"/>
        </w:rPr>
        <w:t>曲线对应的反应</w:t>
      </w:r>
      <w:r>
        <w:rPr>
          <w:rFonts w:eastAsia="新宋体" w:hint="eastAsia"/>
          <w:szCs w:val="21"/>
        </w:rPr>
        <w:t>过程</w:t>
      </w:r>
      <w:r>
        <w:rPr>
          <w:rFonts w:eastAsia="新宋体" w:hint="eastAsia"/>
          <w:szCs w:val="21"/>
        </w:rPr>
        <w:t>中</w:t>
      </w:r>
      <w:r>
        <w:rPr>
          <w:rFonts w:eastAsia="新宋体" w:hint="eastAsia"/>
          <w:szCs w:val="21"/>
        </w:rPr>
        <w:t>溶液的</w:t>
      </w:r>
      <w:r>
        <w:rPr>
          <w:rFonts w:eastAsia="新宋体" w:hint="eastAsia"/>
          <w:szCs w:val="21"/>
        </w:rPr>
        <w:t>pH</w:t>
      </w:r>
      <w:r>
        <w:rPr>
          <w:rFonts w:eastAsia="新宋体" w:hint="eastAsia"/>
          <w:szCs w:val="21"/>
        </w:rPr>
        <w:t>不变</w:t>
      </w:r>
      <w:r>
        <w:tab/>
      </w:r>
    </w:p>
    <w:p w14:paraId="20562B3B" w14:textId="77777777" w:rsidR="0054200B" w:rsidRDefault="00480AF5">
      <w:pPr>
        <w:spacing w:line="360" w:lineRule="auto"/>
        <w:ind w:firstLineChars="130" w:firstLine="273"/>
        <w:jc w:val="left"/>
      </w:pP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乙</w:t>
      </w:r>
      <w:r>
        <w:rPr>
          <w:rFonts w:eastAsia="新宋体" w:hint="eastAsia"/>
          <w:szCs w:val="21"/>
        </w:rPr>
        <w:t>曲线</w:t>
      </w:r>
      <w:r>
        <w:rPr>
          <w:rFonts w:eastAsia="新宋体" w:hint="eastAsia"/>
          <w:szCs w:val="21"/>
        </w:rPr>
        <w:t>上的</w:t>
      </w:r>
      <w:r>
        <w:rPr>
          <w:rFonts w:eastAsia="新宋体" w:hint="eastAsia"/>
          <w:szCs w:val="21"/>
        </w:rPr>
        <w:t>N</w:t>
      </w:r>
      <w:r>
        <w:rPr>
          <w:rFonts w:eastAsia="新宋体" w:hint="eastAsia"/>
          <w:szCs w:val="21"/>
        </w:rPr>
        <w:t>点对应的溶液中只含一种阴离子</w:t>
      </w:r>
      <w:r>
        <w:tab/>
      </w:r>
    </w:p>
    <w:p w14:paraId="24C5323A" w14:textId="77777777" w:rsidR="0054200B" w:rsidRDefault="00480AF5">
      <w:pPr>
        <w:spacing w:line="360" w:lineRule="auto"/>
        <w:ind w:firstLineChars="130" w:firstLine="273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．甲曲线上的</w:t>
      </w:r>
      <w:r>
        <w:rPr>
          <w:rFonts w:eastAsia="新宋体" w:hint="eastAsia"/>
          <w:szCs w:val="21"/>
        </w:rPr>
        <w:t>M</w:t>
      </w:r>
      <w:r>
        <w:rPr>
          <w:rFonts w:eastAsia="新宋体" w:hint="eastAsia"/>
          <w:szCs w:val="21"/>
        </w:rPr>
        <w:t>点代表两种溶液恰好完全反应</w:t>
      </w:r>
      <w:r>
        <w:tab/>
      </w:r>
    </w:p>
    <w:p w14:paraId="3C24B2F6" w14:textId="77777777" w:rsidR="0054200B" w:rsidRDefault="00480AF5">
      <w:pPr>
        <w:spacing w:line="360" w:lineRule="auto"/>
        <w:ind w:firstLineChars="130" w:firstLine="273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lastRenderedPageBreak/>
        <w:t>D</w:t>
      </w:r>
      <w:r>
        <w:rPr>
          <w:rFonts w:eastAsia="新宋体" w:hint="eastAsia"/>
          <w:szCs w:val="21"/>
        </w:rPr>
        <w:t>．乙曲线电导率减小过程中，溶液由红色变为无色</w:t>
      </w:r>
    </w:p>
    <w:p w14:paraId="66F263AD" w14:textId="77777777" w:rsidR="0054200B" w:rsidRDefault="00480AF5">
      <w:pPr>
        <w:spacing w:line="360" w:lineRule="auto"/>
      </w:pPr>
      <w:r>
        <w:rPr>
          <w:sz w:val="24"/>
        </w:rPr>
        <w:pict w14:anchorId="21AA9B0E">
          <v:group id="组合 50" o:spid="_x0000_s2070" style="position:absolute;left:0;text-align:left;margin-left:248.15pt;margin-top:69.85pt;width:227.35pt;height:112.55pt;z-index:-16" coordorigin="7579,55180" coordsize="4247,1980">
            <v:shape id="_x0000_s2071" type="#_x0000_t75" style="position:absolute;left:7746;top:55180;width:4080;height:1980">
              <v:fill o:detectmouseclick="t"/>
              <v:imagedata r:id="rId20" o:title=""/>
            </v:shape>
            <v:shape id="图片 46" o:spid="_x0000_s2072" type="#_x0000_t75" style="position:absolute;left:7579;top:55689;width:932;height:599">
              <v:fill o:detectmouseclick="t"/>
              <v:imagedata r:id="rId21" o:title=""/>
            </v:shape>
          </v:group>
        </w:pict>
      </w:r>
      <w:r>
        <w:rPr>
          <w:rFonts w:eastAsia="新宋体"/>
          <w:color w:val="000000"/>
          <w:szCs w:val="21"/>
        </w:rPr>
        <w:t>15</w:t>
      </w:r>
      <w:r>
        <w:rPr>
          <w:rFonts w:eastAsia="新宋体"/>
          <w:color w:val="000000"/>
          <w:szCs w:val="21"/>
        </w:rPr>
        <w:t>．</w:t>
      </w:r>
      <w:r>
        <w:rPr>
          <w:rFonts w:eastAsia="新宋体" w:hint="eastAsia"/>
          <w:szCs w:val="21"/>
        </w:rPr>
        <w:t>PLA</w:t>
      </w:r>
      <w:r>
        <w:rPr>
          <w:rFonts w:eastAsia="新宋体" w:hint="eastAsia"/>
          <w:szCs w:val="21"/>
        </w:rPr>
        <w:t>是一种新型可降解塑料，能有效缓解白色污染。</w:t>
      </w:r>
      <w:r>
        <w:rPr>
          <w:rFonts w:eastAsia="新宋体" w:hint="eastAsia"/>
          <w:szCs w:val="21"/>
        </w:rPr>
        <w:t>化学兴趣小组在某密闭容器中用</w:t>
      </w:r>
      <w:r>
        <w:rPr>
          <w:rFonts w:eastAsia="新宋体" w:hint="eastAsia"/>
          <w:szCs w:val="21"/>
        </w:rPr>
        <w:t>CO</w:t>
      </w:r>
      <w:r>
        <w:rPr>
          <w:rFonts w:eastAsia="新宋体" w:hint="eastAsia"/>
          <w:szCs w:val="21"/>
          <w:vertAlign w:val="subscript"/>
        </w:rPr>
        <w:t>2</w:t>
      </w:r>
      <w:r>
        <w:rPr>
          <w:rFonts w:eastAsia="新宋体" w:hint="eastAsia"/>
          <w:szCs w:val="21"/>
        </w:rPr>
        <w:t>传感器和湿度传感器探究其组成，实验装置如图所示。实验前在三颈烧瓶中充入足量纯净的氧气，取</w:t>
      </w:r>
      <w:r>
        <w:rPr>
          <w:rFonts w:eastAsia="新宋体" w:hint="eastAsia"/>
          <w:szCs w:val="21"/>
        </w:rPr>
        <w:t>PLA</w:t>
      </w:r>
      <w:r>
        <w:rPr>
          <w:rFonts w:eastAsia="新宋体" w:hint="eastAsia"/>
          <w:szCs w:val="21"/>
        </w:rPr>
        <w:t>样品</w:t>
      </w:r>
      <w:r>
        <w:rPr>
          <w:rFonts w:eastAsia="新宋体" w:hint="eastAsia"/>
          <w:szCs w:val="21"/>
        </w:rPr>
        <w:t>0.36g</w:t>
      </w:r>
      <w:r>
        <w:rPr>
          <w:rFonts w:eastAsia="新宋体" w:hint="eastAsia"/>
          <w:szCs w:val="21"/>
        </w:rPr>
        <w:t>，完全燃烧后经数据换算可得，装置中</w:t>
      </w:r>
      <w:r>
        <w:rPr>
          <w:rFonts w:eastAsia="新宋体" w:hint="eastAsia"/>
          <w:w w:val="110"/>
          <w:szCs w:val="21"/>
        </w:rPr>
        <w:t>CO</w:t>
      </w:r>
      <w:r>
        <w:rPr>
          <w:rFonts w:eastAsia="新宋体" w:hint="eastAsia"/>
          <w:w w:val="110"/>
          <w:szCs w:val="21"/>
          <w:vertAlign w:val="subscript"/>
        </w:rPr>
        <w:t xml:space="preserve">2 </w:t>
      </w:r>
      <w:r>
        <w:rPr>
          <w:rFonts w:eastAsia="新宋体" w:hint="eastAsia"/>
          <w:w w:val="110"/>
          <w:szCs w:val="21"/>
        </w:rPr>
        <w:t>0.66g</w:t>
      </w:r>
      <w:r>
        <w:rPr>
          <w:rFonts w:eastAsia="新宋体" w:hint="eastAsia"/>
          <w:w w:val="110"/>
          <w:szCs w:val="21"/>
        </w:rPr>
        <w:t>，</w:t>
      </w:r>
      <w:r>
        <w:rPr>
          <w:rFonts w:eastAsia="新宋体" w:hint="eastAsia"/>
          <w:w w:val="110"/>
          <w:szCs w:val="21"/>
        </w:rPr>
        <w:t>H</w:t>
      </w:r>
      <w:r>
        <w:rPr>
          <w:rFonts w:eastAsia="新宋体" w:hint="eastAsia"/>
          <w:w w:val="110"/>
          <w:szCs w:val="21"/>
          <w:vertAlign w:val="subscript"/>
        </w:rPr>
        <w:t>2</w:t>
      </w:r>
      <w:r>
        <w:rPr>
          <w:rFonts w:eastAsia="新宋体" w:hint="eastAsia"/>
          <w:w w:val="110"/>
          <w:szCs w:val="21"/>
        </w:rPr>
        <w:t>O 0.18g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。下列说法正确是</w:t>
      </w:r>
      <w:r>
        <w:rPr>
          <w:rFonts w:eastAsia="新宋体" w:hint="eastAsia"/>
          <w:szCs w:val="21"/>
        </w:rPr>
        <w:t xml:space="preserve">                                </w:t>
      </w:r>
      <w:r>
        <w:rPr>
          <w:rFonts w:eastAsia="新宋体" w:hint="eastAsia"/>
          <w:szCs w:val="21"/>
        </w:rPr>
        <w:t>（　　）</w:t>
      </w:r>
    </w:p>
    <w:p w14:paraId="7BE6DBA8" w14:textId="77777777" w:rsidR="0054200B" w:rsidRDefault="00480AF5">
      <w:pPr>
        <w:spacing w:line="360" w:lineRule="auto"/>
        <w:ind w:firstLineChars="129" w:firstLine="271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/>
          <w:szCs w:val="21"/>
        </w:rPr>
        <w:t>样品</w:t>
      </w:r>
      <w:r>
        <w:rPr>
          <w:rFonts w:eastAsia="新宋体" w:hint="eastAsia"/>
          <w:szCs w:val="21"/>
        </w:rPr>
        <w:t>中</w:t>
      </w:r>
      <w:r>
        <w:rPr>
          <w:rFonts w:eastAsia="新宋体"/>
          <w:szCs w:val="21"/>
        </w:rPr>
        <w:t>氧元素</w:t>
      </w:r>
      <w:r>
        <w:rPr>
          <w:rFonts w:eastAsia="新宋体" w:hint="eastAsia"/>
          <w:szCs w:val="21"/>
        </w:rPr>
        <w:t>的质量为</w:t>
      </w:r>
      <w:r>
        <w:rPr>
          <w:rFonts w:eastAsia="新宋体" w:hint="eastAsia"/>
          <w:szCs w:val="21"/>
        </w:rPr>
        <w:t>0.16g</w:t>
      </w:r>
    </w:p>
    <w:p w14:paraId="6285A6E1" w14:textId="77777777" w:rsidR="0054200B" w:rsidRDefault="00480AF5">
      <w:pPr>
        <w:spacing w:line="360" w:lineRule="auto"/>
        <w:ind w:firstLineChars="129" w:firstLine="271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样品</w:t>
      </w:r>
      <w:r>
        <w:rPr>
          <w:rFonts w:eastAsia="新宋体" w:hint="eastAsia"/>
          <w:szCs w:val="21"/>
        </w:rPr>
        <w:t>中</w:t>
      </w:r>
      <w:r>
        <w:rPr>
          <w:rFonts w:eastAsia="新宋体"/>
          <w:szCs w:val="21"/>
        </w:rPr>
        <w:t>碳</w:t>
      </w:r>
      <w:r>
        <w:rPr>
          <w:rFonts w:eastAsia="新宋体" w:hint="eastAsia"/>
          <w:szCs w:val="21"/>
        </w:rPr>
        <w:t>、</w:t>
      </w:r>
      <w:r>
        <w:rPr>
          <w:rFonts w:eastAsia="新宋体"/>
          <w:szCs w:val="21"/>
        </w:rPr>
        <w:t>氢元素的原子个数比为</w:t>
      </w:r>
      <w:r>
        <w:rPr>
          <w:rFonts w:eastAsia="新宋体"/>
          <w:szCs w:val="21"/>
        </w:rPr>
        <w:t>9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/>
          <w:szCs w:val="21"/>
        </w:rPr>
        <w:t>: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/>
          <w:szCs w:val="21"/>
        </w:rPr>
        <w:t>1</w:t>
      </w:r>
    </w:p>
    <w:p w14:paraId="3C5FE07A" w14:textId="77777777" w:rsidR="0054200B" w:rsidRDefault="00480AF5">
      <w:pPr>
        <w:spacing w:line="360" w:lineRule="auto"/>
        <w:ind w:firstLineChars="129" w:firstLine="271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若将足量</w:t>
      </w:r>
      <w:r>
        <w:rPr>
          <w:rFonts w:eastAsia="新宋体"/>
          <w:szCs w:val="21"/>
        </w:rPr>
        <w:t>氧气换成</w:t>
      </w:r>
      <w:r>
        <w:rPr>
          <w:rFonts w:eastAsia="新宋体" w:hint="eastAsia"/>
          <w:szCs w:val="21"/>
        </w:rPr>
        <w:t>足量</w:t>
      </w:r>
      <w:r>
        <w:rPr>
          <w:rFonts w:eastAsia="新宋体"/>
          <w:szCs w:val="21"/>
        </w:rPr>
        <w:t>空气</w:t>
      </w:r>
      <w:r>
        <w:rPr>
          <w:rFonts w:eastAsia="新宋体" w:hint="eastAsia"/>
          <w:szCs w:val="21"/>
        </w:rPr>
        <w:t>，测得的氧元素质量会偏大</w:t>
      </w:r>
    </w:p>
    <w:p w14:paraId="453380E3" w14:textId="77777777" w:rsidR="0054200B" w:rsidRDefault="00480AF5">
      <w:pPr>
        <w:spacing w:line="360" w:lineRule="auto"/>
        <w:ind w:firstLineChars="129" w:firstLine="271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若氧气量不足，也可定量测定</w:t>
      </w:r>
      <w:r>
        <w:rPr>
          <w:rFonts w:eastAsia="新宋体" w:hint="eastAsia"/>
          <w:szCs w:val="21"/>
        </w:rPr>
        <w:t>PLA</w:t>
      </w:r>
      <w:r>
        <w:rPr>
          <w:rFonts w:eastAsia="新宋体" w:hint="eastAsia"/>
          <w:szCs w:val="21"/>
        </w:rPr>
        <w:t>分子中</w:t>
      </w:r>
    </w:p>
    <w:p w14:paraId="63E452C3" w14:textId="77777777" w:rsidR="0054200B" w:rsidRDefault="00480AF5">
      <w:pPr>
        <w:spacing w:line="360" w:lineRule="auto"/>
        <w:ind w:firstLineChars="129" w:firstLine="271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碳、氢、氧原子的个数比</w:t>
      </w:r>
    </w:p>
    <w:p w14:paraId="4947FBEC" w14:textId="77777777" w:rsidR="0054200B" w:rsidRDefault="00480AF5">
      <w:pPr>
        <w:spacing w:line="360" w:lineRule="auto"/>
        <w:jc w:val="left"/>
        <w:rPr>
          <w:rFonts w:eastAsia="新宋体"/>
          <w:szCs w:val="21"/>
        </w:rPr>
      </w:pPr>
      <w:r>
        <w:rPr>
          <w:rFonts w:eastAsia="新宋体"/>
          <w:color w:val="000000"/>
          <w:szCs w:val="21"/>
        </w:rPr>
        <w:t>16</w:t>
      </w:r>
      <w:r>
        <w:rPr>
          <w:rFonts w:eastAsia="新宋体"/>
          <w:color w:val="000000"/>
          <w:szCs w:val="21"/>
        </w:rPr>
        <w:t>．</w:t>
      </w:r>
      <w:r>
        <w:rPr>
          <w:rFonts w:eastAsia="新宋体" w:hint="eastAsia"/>
          <w:color w:val="000000"/>
          <w:szCs w:val="21"/>
        </w:rPr>
        <w:t>（</w:t>
      </w:r>
      <w:r>
        <w:rPr>
          <w:rFonts w:eastAsia="新宋体" w:hint="eastAsia"/>
          <w:color w:val="000000"/>
          <w:szCs w:val="21"/>
        </w:rPr>
        <w:t>10</w:t>
      </w:r>
      <w:r>
        <w:rPr>
          <w:rFonts w:eastAsia="新宋体" w:hint="eastAsia"/>
          <w:color w:val="000000"/>
          <w:szCs w:val="21"/>
        </w:rPr>
        <w:t>分</w:t>
      </w:r>
      <w:r>
        <w:rPr>
          <w:rFonts w:eastAsia="新宋体" w:hint="eastAsia"/>
          <w:color w:val="000000"/>
          <w:szCs w:val="21"/>
        </w:rPr>
        <w:t>）</w:t>
      </w:r>
      <w:r>
        <w:rPr>
          <w:rFonts w:eastAsia="新宋体" w:hint="eastAsia"/>
          <w:color w:val="000000"/>
          <w:szCs w:val="21"/>
        </w:rPr>
        <w:t>化学学习的价值之一是</w:t>
      </w:r>
      <w:r>
        <w:rPr>
          <w:rFonts w:eastAsia="新宋体" w:hint="eastAsia"/>
          <w:color w:val="000000"/>
          <w:szCs w:val="21"/>
        </w:rPr>
        <w:t>能</w:t>
      </w:r>
      <w:r>
        <w:rPr>
          <w:rFonts w:eastAsia="新宋体" w:hint="eastAsia"/>
          <w:szCs w:val="21"/>
        </w:rPr>
        <w:t>用化学的视角去看待生活、生产中的问题</w:t>
      </w:r>
      <w:r>
        <w:rPr>
          <w:rFonts w:eastAsia="新宋体" w:hint="eastAsia"/>
          <w:szCs w:val="21"/>
        </w:rPr>
        <w:t>。</w:t>
      </w:r>
    </w:p>
    <w:p w14:paraId="69987AF4" w14:textId="77777777" w:rsidR="0054200B" w:rsidRDefault="00480AF5">
      <w:pPr>
        <w:spacing w:line="360" w:lineRule="auto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Ⅰ．从</w:t>
      </w:r>
      <w:r>
        <w:rPr>
          <w:rFonts w:eastAsia="新宋体" w:hint="eastAsia"/>
          <w:szCs w:val="21"/>
        </w:rPr>
        <w:t>下列</w:t>
      </w:r>
      <w:r>
        <w:rPr>
          <w:rFonts w:eastAsia="新宋体" w:hint="eastAsia"/>
          <w:szCs w:val="21"/>
        </w:rPr>
        <w:t>物质中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选</w:t>
      </w:r>
      <w:r>
        <w:rPr>
          <w:rFonts w:eastAsia="新宋体" w:hint="eastAsia"/>
          <w:szCs w:val="21"/>
        </w:rPr>
        <w:t>择</w:t>
      </w:r>
      <w:r>
        <w:rPr>
          <w:rFonts w:eastAsia="新宋体" w:hint="eastAsia"/>
          <w:szCs w:val="21"/>
        </w:rPr>
        <w:t>适当的物质填空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填字母</w:t>
      </w:r>
      <w:r>
        <w:rPr>
          <w:rFonts w:eastAsia="新宋体" w:hint="eastAsia"/>
          <w:szCs w:val="21"/>
        </w:rPr>
        <w:t>）。</w:t>
      </w:r>
    </w:p>
    <w:p w14:paraId="19B1C3E6" w14:textId="77777777" w:rsidR="0054200B" w:rsidRDefault="00480AF5">
      <w:pPr>
        <w:spacing w:line="360" w:lineRule="auto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聚乙烯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 xml:space="preserve">          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氢氧化钠</w:t>
      </w:r>
      <w:r>
        <w:rPr>
          <w:rFonts w:eastAsia="新宋体" w:hint="eastAsia"/>
          <w:szCs w:val="21"/>
        </w:rPr>
        <w:t xml:space="preserve">          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氧气</w:t>
      </w:r>
      <w:r>
        <w:rPr>
          <w:rFonts w:eastAsia="新宋体" w:hint="eastAsia"/>
          <w:szCs w:val="21"/>
        </w:rPr>
        <w:t xml:space="preserve">          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乙醇</w:t>
      </w:r>
    </w:p>
    <w:p w14:paraId="53B51F8D" w14:textId="77777777" w:rsidR="0054200B" w:rsidRDefault="00480AF5">
      <w:pPr>
        <w:spacing w:line="360" w:lineRule="auto"/>
      </w:pPr>
      <w:r>
        <w:rPr>
          <w:rFonts w:eastAsia="新宋体" w:hint="eastAsia"/>
          <w:szCs w:val="21"/>
        </w:rPr>
        <w:t>①可添加到汽油中做汽车燃料的是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 xml:space="preserve">    </w:t>
      </w:r>
      <w:r>
        <w:rPr>
          <w:rFonts w:eastAsia="新宋体" w:hint="eastAsia"/>
          <w:szCs w:val="21"/>
        </w:rPr>
        <w:t>②露置在空气中会潮解且变质的是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；</w:t>
      </w:r>
    </w:p>
    <w:p w14:paraId="66884B9F" w14:textId="77777777" w:rsidR="0054200B" w:rsidRDefault="00480AF5">
      <w:pPr>
        <w:spacing w:line="360" w:lineRule="auto"/>
        <w:rPr>
          <w:rFonts w:eastAsia="新宋体"/>
        </w:rPr>
      </w:pPr>
      <w:r>
        <w:rPr>
          <w:rFonts w:eastAsia="新宋体" w:hint="eastAsia"/>
          <w:szCs w:val="21"/>
        </w:rPr>
        <w:t>③电解水正极产生的气体是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 xml:space="preserve">         </w:t>
      </w:r>
      <w:r>
        <w:rPr>
          <w:rFonts w:eastAsia="新宋体" w:hint="eastAsia"/>
          <w:szCs w:val="21"/>
        </w:rPr>
        <w:t>④用于制食品包装的合成材料是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。</w:t>
      </w:r>
    </w:p>
    <w:p w14:paraId="15CA0614" w14:textId="77777777" w:rsidR="0054200B" w:rsidRDefault="00480AF5">
      <w:pPr>
        <w:spacing w:line="360" w:lineRule="auto"/>
        <w:ind w:left="273" w:hangingChars="130" w:hanging="273"/>
      </w:pPr>
      <w:r>
        <w:rPr>
          <w:rFonts w:eastAsia="新宋体" w:hint="eastAsia"/>
          <w:szCs w:val="21"/>
        </w:rPr>
        <w:t>Ⅱ</w:t>
      </w:r>
      <w:r>
        <w:rPr>
          <w:rFonts w:eastAsia="新宋体" w:hint="eastAsia"/>
          <w:szCs w:val="21"/>
        </w:rPr>
        <w:t>．水是生命之源，生活、生产中处处离不开水。</w:t>
      </w:r>
    </w:p>
    <w:p w14:paraId="0257F5A7" w14:textId="77777777" w:rsidR="0054200B" w:rsidRDefault="00480AF5">
      <w:pPr>
        <w:numPr>
          <w:ilvl w:val="0"/>
          <w:numId w:val="6"/>
        </w:numPr>
        <w:spacing w:line="360" w:lineRule="auto"/>
        <w:rPr>
          <w:rFonts w:eastAsia="新宋体"/>
          <w:szCs w:val="21"/>
        </w:rPr>
      </w:pPr>
      <w:r>
        <w:pict w14:anchorId="290B23F5">
          <v:group id="组合 53" o:spid="_x0000_s2073" style="position:absolute;left:0;text-align:left;margin-left:265.55pt;margin-top:11pt;width:217.65pt;height:138.9pt;z-index:19" coordorigin="7094,59704" coordsize="4706,2896">
            <v:shape id="_x0000_s2074" type="#_x0000_t75" style="position:absolute;left:7094;top:59704;width:4707;height:2897">
              <v:fill o:detectmouseclick="t"/>
              <v:imagedata r:id="rId22" o:title=""/>
            </v:shape>
            <v:shape id="图片 3" o:spid="_x0000_s2075" type="#_x0000_t75" style="position:absolute;left:7482;top:62255;width:4300;height:293">
              <v:fill o:detectmouseclick="t"/>
              <v:imagedata r:id="rId23" o:title=""/>
            </v:shape>
          </v:group>
        </w:pict>
      </w:r>
      <w:r>
        <w:rPr>
          <w:rFonts w:eastAsia="新宋体" w:hint="eastAsia"/>
          <w:szCs w:val="21"/>
        </w:rPr>
        <w:t>某家用净水机工作原理如图</w:t>
      </w:r>
      <w:r>
        <w:rPr>
          <w:rFonts w:eastAsia="新宋体" w:hint="eastAsia"/>
          <w:szCs w:val="21"/>
        </w:rPr>
        <w:t>一</w:t>
      </w:r>
      <w:r>
        <w:rPr>
          <w:rFonts w:eastAsia="新宋体" w:hint="eastAsia"/>
          <w:szCs w:val="21"/>
        </w:rPr>
        <w:t>所示：</w:t>
      </w:r>
    </w:p>
    <w:p w14:paraId="0377A69E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203FAF8E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pict w14:anchorId="2B6F2680">
          <v:shape id="_x0000_s2076" type="#_x0000_t75" style="position:absolute;left:0;text-align:left;margin-left:-23.2pt;margin-top:15.9pt;width:275.8pt;height:54.3pt;z-index:7;mso-wrap-distance-left:0;mso-wrap-distance-right:0">
            <v:fill o:detectmouseclick="t"/>
            <v:imagedata r:id="rId24" o:title=""/>
          </v:shape>
        </w:pict>
      </w:r>
    </w:p>
    <w:p w14:paraId="463E8EE0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68FC1016" w14:textId="77777777" w:rsidR="0054200B" w:rsidRDefault="0054200B">
      <w:pPr>
        <w:spacing w:line="360" w:lineRule="auto"/>
      </w:pPr>
    </w:p>
    <w:p w14:paraId="290202F2" w14:textId="77777777" w:rsidR="0054200B" w:rsidRDefault="0054200B">
      <w:pPr>
        <w:widowControl/>
        <w:jc w:val="left"/>
      </w:pPr>
    </w:p>
    <w:p w14:paraId="4D37C76B" w14:textId="77777777" w:rsidR="0054200B" w:rsidRDefault="0054200B">
      <w:pPr>
        <w:spacing w:line="360" w:lineRule="auto"/>
      </w:pPr>
    </w:p>
    <w:p w14:paraId="6FEA34FA" w14:textId="77777777" w:rsidR="0054200B" w:rsidRDefault="00480AF5">
      <w:pPr>
        <w:spacing w:line="360" w:lineRule="auto"/>
      </w:pPr>
      <w:r>
        <w:rPr>
          <w:rFonts w:hint="eastAsia"/>
        </w:rPr>
        <w:t xml:space="preserve">            </w:t>
      </w:r>
      <w:r>
        <w:rPr>
          <w:rFonts w:ascii="黑体" w:eastAsia="黑体" w:hAnsi="黑体" w:cs="黑体" w:hint="eastAsia"/>
          <w:color w:val="000000"/>
        </w:rPr>
        <w:t xml:space="preserve"> 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黑体" w:eastAsia="黑体" w:hAnsi="黑体" w:cs="黑体" w:hint="eastAsia"/>
        </w:rPr>
        <w:t>图一</w:t>
      </w:r>
      <w:r>
        <w:rPr>
          <w:rFonts w:ascii="黑体" w:eastAsia="黑体" w:hAnsi="黑体" w:cs="黑体" w:hint="eastAsia"/>
        </w:rPr>
        <w:t xml:space="preserve">    </w:t>
      </w:r>
      <w:r>
        <w:rPr>
          <w:rFonts w:ascii="黑体" w:eastAsia="黑体" w:hAnsi="黑体" w:cs="黑体" w:hint="eastAsia"/>
          <w:color w:val="000000"/>
        </w:rPr>
        <w:t xml:space="preserve">                                              </w:t>
      </w:r>
      <w:r>
        <w:rPr>
          <w:rFonts w:ascii="黑体" w:eastAsia="黑体" w:hAnsi="黑体" w:cs="黑体" w:hint="eastAsia"/>
          <w:color w:val="FF0000"/>
        </w:rPr>
        <w:t xml:space="preserve"> 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黑体" w:eastAsia="黑体" w:hAnsi="黑体" w:cs="黑体" w:hint="eastAsia"/>
        </w:rPr>
        <w:t>图二</w:t>
      </w:r>
      <w:r>
        <w:rPr>
          <w:rFonts w:hint="eastAsia"/>
          <w:color w:val="FF0000"/>
        </w:rPr>
        <w:t xml:space="preserve">  </w:t>
      </w:r>
    </w:p>
    <w:p w14:paraId="06FF4440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PP</w:t>
      </w:r>
      <w:r>
        <w:rPr>
          <w:rFonts w:eastAsia="新宋体" w:hint="eastAsia"/>
          <w:szCs w:val="21"/>
        </w:rPr>
        <w:t>棉净水</w:t>
      </w:r>
      <w:r>
        <w:rPr>
          <w:rFonts w:eastAsia="新宋体" w:hint="eastAsia"/>
          <w:szCs w:val="21"/>
        </w:rPr>
        <w:t>的</w:t>
      </w:r>
      <w:r>
        <w:rPr>
          <w:rFonts w:eastAsia="新宋体" w:hint="eastAsia"/>
          <w:szCs w:val="21"/>
        </w:rPr>
        <w:t>原理是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颗粒活性炭可去除异味和余氯，是因为活性炭具有良好的</w:t>
      </w:r>
    </w:p>
    <w:p w14:paraId="09E9EE3F" w14:textId="77777777" w:rsidR="0054200B" w:rsidRDefault="00480AF5">
      <w:pPr>
        <w:spacing w:line="360" w:lineRule="auto"/>
      </w:pP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性。</w:t>
      </w:r>
    </w:p>
    <w:p w14:paraId="6E6593B1" w14:textId="77777777" w:rsidR="0054200B" w:rsidRDefault="00480AF5">
      <w:pPr>
        <w:numPr>
          <w:ilvl w:val="0"/>
          <w:numId w:val="6"/>
        </w:num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环保部门对</w:t>
      </w:r>
      <w:r>
        <w:rPr>
          <w:rFonts w:eastAsia="新宋体" w:hint="eastAsia"/>
          <w:szCs w:val="21"/>
        </w:rPr>
        <w:t>某市</w:t>
      </w:r>
      <w:r>
        <w:rPr>
          <w:rFonts w:eastAsia="新宋体" w:hint="eastAsia"/>
          <w:szCs w:val="21"/>
        </w:rPr>
        <w:t>水质进行长期监测，将水质从“优”到“劣”分为Ⅰ</w:t>
      </w:r>
      <w:r>
        <w:rPr>
          <w:rFonts w:eastAsia="新宋体" w:hint="eastAsia"/>
          <w:szCs w:val="21"/>
        </w:rPr>
        <w:t>—</w:t>
      </w:r>
      <w:r>
        <w:rPr>
          <w:rFonts w:eastAsia="新宋体" w:hint="eastAsia"/>
          <w:szCs w:val="21"/>
        </w:rPr>
        <w:t>Ⅴ类。由如图</w:t>
      </w:r>
      <w:r>
        <w:rPr>
          <w:rFonts w:eastAsia="新宋体" w:hint="eastAsia"/>
          <w:szCs w:val="21"/>
        </w:rPr>
        <w:t>二</w:t>
      </w:r>
      <w:r>
        <w:rPr>
          <w:rFonts w:eastAsia="新宋体" w:hint="eastAsia"/>
          <w:szCs w:val="21"/>
        </w:rPr>
        <w:t>可知，</w:t>
      </w:r>
      <w:r>
        <w:rPr>
          <w:rFonts w:eastAsia="新宋体" w:hint="eastAsia"/>
          <w:szCs w:val="21"/>
        </w:rPr>
        <w:t>该市</w:t>
      </w:r>
      <w:r>
        <w:rPr>
          <w:rFonts w:eastAsia="新宋体" w:hint="eastAsia"/>
          <w:szCs w:val="21"/>
        </w:rPr>
        <w:t>主要水域的水质在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选</w:t>
      </w:r>
      <w:r>
        <w:rPr>
          <w:rFonts w:eastAsia="新宋体" w:hint="eastAsia"/>
          <w:szCs w:val="21"/>
        </w:rPr>
        <w:t>填“变好”或“变差”）。</w:t>
      </w:r>
    </w:p>
    <w:p w14:paraId="49DFDEF7" w14:textId="77777777" w:rsidR="0054200B" w:rsidRDefault="00480AF5">
      <w:pPr>
        <w:numPr>
          <w:ilvl w:val="0"/>
          <w:numId w:val="6"/>
        </w:num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洗涤剂洗去油污的原理</w:t>
      </w:r>
      <w:r>
        <w:rPr>
          <w:rFonts w:eastAsia="新宋体" w:hint="eastAsia"/>
          <w:szCs w:val="21"/>
        </w:rPr>
        <w:t>为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选</w:t>
      </w:r>
      <w:r>
        <w:rPr>
          <w:rFonts w:eastAsia="新宋体" w:hint="eastAsia"/>
          <w:szCs w:val="21"/>
        </w:rPr>
        <w:t>填“</w:t>
      </w:r>
      <w:r>
        <w:rPr>
          <w:rFonts w:eastAsia="新宋体" w:hint="eastAsia"/>
          <w:szCs w:val="21"/>
        </w:rPr>
        <w:t>乳化</w:t>
      </w:r>
      <w:r>
        <w:rPr>
          <w:rFonts w:eastAsia="新宋体" w:hint="eastAsia"/>
          <w:szCs w:val="21"/>
        </w:rPr>
        <w:t>”或“</w:t>
      </w:r>
      <w:r>
        <w:rPr>
          <w:rFonts w:eastAsia="新宋体" w:hint="eastAsia"/>
          <w:szCs w:val="21"/>
        </w:rPr>
        <w:t>溶解</w:t>
      </w:r>
      <w:r>
        <w:rPr>
          <w:rFonts w:eastAsia="新宋体" w:hint="eastAsia"/>
          <w:szCs w:val="21"/>
        </w:rPr>
        <w:t>”）。</w:t>
      </w:r>
      <w:r>
        <w:rPr>
          <w:rFonts w:eastAsia="新宋体" w:hint="eastAsia"/>
          <w:szCs w:val="21"/>
        </w:rPr>
        <w:t>次氯酸（</w:t>
      </w:r>
      <w:r>
        <w:rPr>
          <w:rFonts w:eastAsia="新宋体" w:hint="eastAsia"/>
          <w:szCs w:val="21"/>
        </w:rPr>
        <w:t>HClO</w:t>
      </w:r>
      <w:r>
        <w:rPr>
          <w:rFonts w:eastAsia="新宋体" w:hint="eastAsia"/>
          <w:szCs w:val="21"/>
        </w:rPr>
        <w:t>）可除去废水中的</w:t>
      </w:r>
      <w:r>
        <w:rPr>
          <w:rFonts w:eastAsia="新宋体" w:hint="eastAsia"/>
          <w:szCs w:val="21"/>
        </w:rPr>
        <w:t>NH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Cs w:val="21"/>
        </w:rPr>
        <w:t>，发生的反应为：</w:t>
      </w:r>
      <w:r>
        <w:rPr>
          <w:rFonts w:eastAsia="新宋体" w:hint="eastAsia"/>
          <w:szCs w:val="21"/>
        </w:rPr>
        <w:t>2NH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Cs w:val="21"/>
        </w:rPr>
        <w:t>+3HClO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X+3HCl+3H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O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X</w:t>
      </w:r>
      <w:r>
        <w:rPr>
          <w:rFonts w:eastAsia="新宋体" w:hint="eastAsia"/>
          <w:szCs w:val="21"/>
        </w:rPr>
        <w:t>的化学式为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。</w:t>
      </w:r>
    </w:p>
    <w:p w14:paraId="2C7998B3" w14:textId="77777777" w:rsidR="0054200B" w:rsidRDefault="00480AF5">
      <w:pPr>
        <w:numPr>
          <w:ilvl w:val="0"/>
          <w:numId w:val="6"/>
        </w:num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海水淡化可采用膜分离技术，如图</w:t>
      </w:r>
      <w:r>
        <w:rPr>
          <w:rFonts w:eastAsia="新宋体" w:hint="eastAsia"/>
          <w:szCs w:val="21"/>
        </w:rPr>
        <w:t>三</w:t>
      </w:r>
      <w:r>
        <w:rPr>
          <w:rFonts w:eastAsia="新宋体" w:hint="eastAsia"/>
          <w:szCs w:val="21"/>
        </w:rPr>
        <w:t>所示，对淡化膜</w:t>
      </w:r>
    </w:p>
    <w:p w14:paraId="4FE3E53E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右侧的海水加压，水分子可以透过淡化膜进入左侧淡水池，</w:t>
      </w:r>
    </w:p>
    <w:p w14:paraId="74DE49AC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ascii="宋体" w:hAnsi="宋体" w:cs="宋体"/>
          <w:sz w:val="24"/>
        </w:rPr>
        <w:pict w14:anchorId="6224D4B0">
          <v:shape id="_x0000_s2077" type="#_x0000_t75" style="position:absolute;left:0;text-align:left;margin-left:329.55pt;margin-top:-47.1pt;width:145.35pt;height:112.9pt;z-index:14">
            <v:fill o:detectmouseclick="t"/>
            <v:imagedata r:id="rId25" o:title=""/>
          </v:shape>
        </w:pict>
      </w:r>
      <w:r>
        <w:rPr>
          <w:rFonts w:eastAsia="新宋体" w:hint="eastAsia"/>
          <w:szCs w:val="21"/>
        </w:rPr>
        <w:t>而海水中的各种离子不能透过淡化膜，从而得到淡水。</w:t>
      </w:r>
    </w:p>
    <w:p w14:paraId="0EBD36A3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对加压后右侧海水成分变化进行分析，正确的是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。（</w:t>
      </w:r>
      <w:r>
        <w:rPr>
          <w:rFonts w:eastAsia="新宋体" w:hint="eastAsia"/>
          <w:szCs w:val="21"/>
        </w:rPr>
        <w:t>填字母</w:t>
      </w:r>
      <w:r>
        <w:rPr>
          <w:rFonts w:eastAsia="新宋体" w:hint="eastAsia"/>
          <w:szCs w:val="21"/>
        </w:rPr>
        <w:t>）</w:t>
      </w:r>
    </w:p>
    <w:p w14:paraId="0BE5B51A" w14:textId="77777777" w:rsidR="0054200B" w:rsidRDefault="00480AF5">
      <w:pPr>
        <w:numPr>
          <w:ilvl w:val="0"/>
          <w:numId w:val="7"/>
        </w:num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溶质质量减少</w:t>
      </w:r>
      <w:r>
        <w:rPr>
          <w:rFonts w:eastAsia="新宋体" w:hint="eastAsia"/>
          <w:szCs w:val="21"/>
        </w:rPr>
        <w:t xml:space="preserve">        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．溶剂质量减少</w:t>
      </w:r>
    </w:p>
    <w:p w14:paraId="06616E88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．溶液质量减少</w:t>
      </w:r>
      <w:r>
        <w:rPr>
          <w:rFonts w:eastAsia="新宋体" w:hint="eastAsia"/>
          <w:szCs w:val="21"/>
        </w:rPr>
        <w:t xml:space="preserve">             D</w:t>
      </w:r>
      <w:r>
        <w:rPr>
          <w:rFonts w:eastAsia="新宋体" w:hint="eastAsia"/>
          <w:szCs w:val="21"/>
        </w:rPr>
        <w:t>．溶质质量分数减小</w:t>
      </w:r>
      <w:r>
        <w:rPr>
          <w:rFonts w:eastAsia="新宋体" w:hint="eastAsia"/>
          <w:szCs w:val="21"/>
        </w:rPr>
        <w:t xml:space="preserve">                             </w:t>
      </w:r>
      <w:r>
        <w:rPr>
          <w:rFonts w:ascii="黑体" w:eastAsia="黑体" w:hAnsi="黑体" w:cs="黑体" w:hint="eastAsia"/>
          <w:sz w:val="18"/>
          <w:szCs w:val="18"/>
        </w:rPr>
        <w:t>图三</w:t>
      </w:r>
    </w:p>
    <w:p w14:paraId="62DA00D7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7</w:t>
      </w:r>
      <w:r>
        <w:rPr>
          <w:rFonts w:eastAsia="新宋体"/>
          <w:szCs w:val="21"/>
        </w:rPr>
        <w:t>．</w:t>
      </w:r>
      <w:r>
        <w:rPr>
          <w:rFonts w:eastAsia="新宋体"/>
          <w:szCs w:val="21"/>
        </w:rPr>
        <w:pict w14:anchorId="3A005C20">
          <v:shape id="图片 1" o:spid="_x0000_s2078" type="#_x0000_t75" style="position:absolute;left:0;text-align:left;margin-left:35.2pt;margin-top:19.25pt;width:431.05pt;height:122.2pt;z-index:-19;mso-position-horizontal-relative:text;mso-position-vertical-relative:text">
            <v:fill o:detectmouseclick="t"/>
            <v:imagedata r:id="rId26" o:title=""/>
          </v:shape>
        </w:pic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分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根据</w:t>
      </w:r>
      <w:r>
        <w:rPr>
          <w:rFonts w:eastAsia="新宋体" w:hint="eastAsia"/>
          <w:szCs w:val="21"/>
        </w:rPr>
        <w:t>下</w:t>
      </w:r>
      <w:r>
        <w:rPr>
          <w:rFonts w:eastAsia="新宋体" w:hint="eastAsia"/>
          <w:szCs w:val="21"/>
        </w:rPr>
        <w:t>图所示</w:t>
      </w:r>
      <w:r>
        <w:rPr>
          <w:rFonts w:eastAsia="新宋体" w:hint="eastAsia"/>
          <w:szCs w:val="21"/>
        </w:rPr>
        <w:t>仪器</w:t>
      </w:r>
      <w:r>
        <w:rPr>
          <w:rFonts w:eastAsia="新宋体" w:hint="eastAsia"/>
          <w:szCs w:val="21"/>
        </w:rPr>
        <w:t>装置，回答问题。</w:t>
      </w:r>
    </w:p>
    <w:p w14:paraId="605F231A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3CD284F9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734406D7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13C763C3" w14:textId="77777777" w:rsidR="0054200B" w:rsidRDefault="0054200B">
      <w:pPr>
        <w:spacing w:line="360" w:lineRule="auto"/>
      </w:pPr>
    </w:p>
    <w:p w14:paraId="634AFAD7" w14:textId="77777777" w:rsidR="0054200B" w:rsidRDefault="0054200B">
      <w:pPr>
        <w:spacing w:line="360" w:lineRule="auto"/>
      </w:pPr>
    </w:p>
    <w:p w14:paraId="4E86037D" w14:textId="77777777" w:rsidR="0054200B" w:rsidRDefault="00480AF5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）图中标号</w:t>
      </w:r>
      <w:r>
        <w:rPr>
          <w:rFonts w:eastAsia="Calibri" w:hint="eastAsia"/>
          <w:szCs w:val="21"/>
        </w:rPr>
        <w:t>①</w:t>
      </w:r>
      <w:r>
        <w:rPr>
          <w:rFonts w:eastAsia="新宋体" w:hint="eastAsia"/>
          <w:szCs w:val="21"/>
        </w:rPr>
        <w:t>的仪器名称是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。</w:t>
      </w:r>
    </w:p>
    <w:p w14:paraId="0640B625" w14:textId="77777777" w:rsidR="0054200B" w:rsidRDefault="00480AF5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）实验室用双氧水制取氧气的化学方程式为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                            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。现在要收集一瓶氧气来探究</w:t>
      </w:r>
      <w:r>
        <w:rPr>
          <w:rFonts w:eastAsia="新宋体" w:hint="eastAsia"/>
          <w:szCs w:val="21"/>
        </w:rPr>
        <w:t>蜡烛</w:t>
      </w:r>
      <w:r>
        <w:rPr>
          <w:rFonts w:eastAsia="新宋体" w:hint="eastAsia"/>
          <w:szCs w:val="21"/>
        </w:rPr>
        <w:t>燃烧</w:t>
      </w:r>
      <w:r>
        <w:rPr>
          <w:rFonts w:eastAsia="新宋体" w:hint="eastAsia"/>
          <w:szCs w:val="21"/>
        </w:rPr>
        <w:t>后</w:t>
      </w:r>
      <w:r>
        <w:rPr>
          <w:rFonts w:eastAsia="新宋体" w:hint="eastAsia"/>
          <w:szCs w:val="21"/>
        </w:rPr>
        <w:t>的产物，应选择装置</w:t>
      </w: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与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（填字母</w:t>
      </w:r>
      <w:r>
        <w:rPr>
          <w:rFonts w:eastAsia="新宋体" w:hint="eastAsia"/>
          <w:szCs w:val="21"/>
        </w:rPr>
        <w:t>组合</w:t>
      </w:r>
      <w:r>
        <w:rPr>
          <w:rFonts w:eastAsia="新宋体" w:hint="eastAsia"/>
          <w:szCs w:val="21"/>
        </w:rPr>
        <w:t>）组合。</w:t>
      </w:r>
    </w:p>
    <w:p w14:paraId="7B9853D9" w14:textId="77777777" w:rsidR="0054200B" w:rsidRDefault="00480AF5">
      <w:pPr>
        <w:spacing w:line="360" w:lineRule="auto"/>
        <w:rPr>
          <w:rFonts w:eastAsia="新宋体"/>
          <w:szCs w:val="21"/>
          <w:u w:val="single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）若某气体可用装置</w:t>
      </w:r>
      <w:r>
        <w:rPr>
          <w:rFonts w:eastAsia="新宋体" w:hint="eastAsia"/>
          <w:szCs w:val="21"/>
        </w:rPr>
        <w:t>F</w:t>
      </w:r>
      <w:r>
        <w:rPr>
          <w:rFonts w:eastAsia="新宋体" w:hint="eastAsia"/>
          <w:szCs w:val="21"/>
        </w:rPr>
        <w:t>收集</w:t>
      </w:r>
      <w:r>
        <w:rPr>
          <w:rFonts w:eastAsia="新宋体" w:hint="eastAsia"/>
          <w:szCs w:val="21"/>
        </w:rPr>
        <w:t>并进行尾气处理</w:t>
      </w:r>
      <w:r>
        <w:rPr>
          <w:rFonts w:eastAsia="新宋体" w:hint="eastAsia"/>
          <w:szCs w:val="21"/>
        </w:rPr>
        <w:t>，推测该气体</w:t>
      </w:r>
      <w:r>
        <w:rPr>
          <w:rFonts w:eastAsia="新宋体" w:hint="eastAsia"/>
          <w:szCs w:val="21"/>
        </w:rPr>
        <w:t>可能具有</w:t>
      </w:r>
      <w:r>
        <w:rPr>
          <w:rFonts w:eastAsia="新宋体" w:hint="eastAsia"/>
          <w:szCs w:val="21"/>
        </w:rPr>
        <w:t>的物理性质</w:t>
      </w:r>
      <w:r>
        <w:rPr>
          <w:rFonts w:eastAsia="新宋体" w:hint="eastAsia"/>
          <w:szCs w:val="21"/>
        </w:rPr>
        <w:t>为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                     </w:t>
      </w:r>
      <w:r>
        <w:rPr>
          <w:rFonts w:eastAsia="新宋体" w:hint="eastAsia"/>
          <w:szCs w:val="21"/>
          <w:u w:val="single"/>
        </w:rPr>
        <w:t xml:space="preserve">　</w:t>
      </w:r>
    </w:p>
    <w:p w14:paraId="1DD5A4B2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  <w:u w:val="single"/>
        </w:rPr>
        <w:t xml:space="preserve">          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写</w:t>
      </w:r>
      <w:r>
        <w:rPr>
          <w:rFonts w:eastAsia="新宋体" w:hint="eastAsia"/>
          <w:szCs w:val="21"/>
        </w:rPr>
        <w:t>一条</w:t>
      </w:r>
      <w:r>
        <w:rPr>
          <w:rFonts w:eastAsia="新宋体" w:hint="eastAsia"/>
          <w:szCs w:val="21"/>
        </w:rPr>
        <w:t>即可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。</w:t>
      </w:r>
    </w:p>
    <w:p w14:paraId="281BF3B1" w14:textId="77777777" w:rsidR="0054200B" w:rsidRDefault="00480AF5">
      <w:pPr>
        <w:widowControl/>
        <w:spacing w:line="360" w:lineRule="auto"/>
        <w:jc w:val="left"/>
      </w:pPr>
      <w:r>
        <w:rPr>
          <w:rFonts w:eastAsia="新宋体" w:hint="eastAsia"/>
          <w:szCs w:val="21"/>
        </w:rPr>
        <w:lastRenderedPageBreak/>
        <w:t>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）兴趣小组</w:t>
      </w:r>
      <w:r>
        <w:rPr>
          <w:rFonts w:eastAsia="新宋体" w:hint="eastAsia"/>
          <w:szCs w:val="21"/>
        </w:rPr>
        <w:t>在</w:t>
      </w:r>
      <w:r>
        <w:rPr>
          <w:rFonts w:eastAsia="新宋体" w:hint="eastAsia"/>
          <w:szCs w:val="21"/>
        </w:rPr>
        <w:t>实验室制取二氧化碳气体的发生装置中连接</w:t>
      </w:r>
      <w:r>
        <w:rPr>
          <w:rFonts w:eastAsia="新宋体" w:hint="eastAsia"/>
          <w:szCs w:val="21"/>
        </w:rPr>
        <w:t>了</w:t>
      </w:r>
      <w:r>
        <w:rPr>
          <w:rFonts w:eastAsia="新宋体" w:hint="eastAsia"/>
          <w:szCs w:val="21"/>
        </w:rPr>
        <w:t>压强传感器如图一，测得实验过程中试管内气体压强变化情况如图二，</w:t>
      </w:r>
      <w:r>
        <w:rPr>
          <w:rFonts w:eastAsia="新宋体" w:hint="eastAsia"/>
          <w:szCs w:val="21"/>
        </w:rPr>
        <w:t>图一试管中发生的反应</w:t>
      </w:r>
      <w:r>
        <w:rPr>
          <w:rFonts w:eastAsia="新宋体" w:hint="eastAsia"/>
          <w:szCs w:val="21"/>
        </w:rPr>
        <w:t>化学方程式为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                        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。</w:t>
      </w:r>
      <w:r>
        <w:rPr>
          <w:rFonts w:eastAsia="新宋体" w:hint="eastAsia"/>
          <w:szCs w:val="21"/>
        </w:rPr>
        <w:t>下列说法正确的是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（填字母）。</w:t>
      </w:r>
    </w:p>
    <w:p w14:paraId="53609B86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A.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ab</w:t>
      </w:r>
      <w:r>
        <w:rPr>
          <w:rFonts w:eastAsia="新宋体" w:hint="eastAsia"/>
          <w:szCs w:val="21"/>
        </w:rPr>
        <w:t>段试管液面逐渐上升</w:t>
      </w:r>
      <w:r>
        <w:rPr>
          <w:rFonts w:eastAsia="新宋体" w:hint="eastAsia"/>
          <w:szCs w:val="21"/>
        </w:rPr>
        <w:t xml:space="preserve">                </w:t>
      </w:r>
      <w:r>
        <w:rPr>
          <w:rFonts w:eastAsia="新宋体" w:hint="eastAsia"/>
          <w:szCs w:val="21"/>
        </w:rPr>
        <w:t>B.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bc</w:t>
      </w:r>
      <w:r>
        <w:rPr>
          <w:rFonts w:eastAsia="新宋体" w:hint="eastAsia"/>
          <w:szCs w:val="21"/>
        </w:rPr>
        <w:t>段石灰石与盐酸脱离接触</w:t>
      </w:r>
    </w:p>
    <w:p w14:paraId="3C3B55CC" w14:textId="77777777" w:rsidR="0054200B" w:rsidRDefault="00480AF5">
      <w:pPr>
        <w:spacing w:line="360" w:lineRule="auto"/>
      </w:pPr>
      <w:r>
        <w:rPr>
          <w:rFonts w:eastAsia="新宋体" w:hint="eastAsia"/>
          <w:szCs w:val="21"/>
        </w:rPr>
        <w:t>C.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点的对应操作是打开弹簧夹</w:t>
      </w:r>
      <w:r>
        <w:rPr>
          <w:rFonts w:eastAsia="新宋体" w:hint="eastAsia"/>
          <w:szCs w:val="21"/>
        </w:rPr>
        <w:t xml:space="preserve">           </w:t>
      </w:r>
      <w:r>
        <w:rPr>
          <w:rFonts w:eastAsia="新宋体" w:hint="eastAsia"/>
          <w:szCs w:val="21"/>
        </w:rPr>
        <w:t>D.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图一用稀硫酸也能完成图二的实验现象</w:t>
      </w:r>
    </w:p>
    <w:p w14:paraId="4B573F16" w14:textId="77777777" w:rsidR="0054200B" w:rsidRDefault="00480AF5">
      <w:pPr>
        <w:widowControl/>
        <w:jc w:val="left"/>
      </w:pPr>
      <w:r>
        <w:rPr>
          <w:sz w:val="24"/>
        </w:rPr>
        <w:pict w14:anchorId="3ADAF897">
          <v:group id="组合 31" o:spid="_x0000_s2079" style="position:absolute;margin-left:-3.7pt;margin-top:2.35pt;width:349.3pt;height:144.2pt;z-index:8" coordorigin="1954,77423" coordsize="7186,3030">
            <v:shape id="_x0000_s2080" type="#_x0000_t75" style="position:absolute;left:1954;top:77423;width:7186;height:3030">
              <v:fill o:detectmouseclick="t"/>
              <v:imagedata r:id="rId27" o:title=""/>
            </v:shape>
            <v:group id="组合 27" o:spid="_x0000_s2081" style="position:absolute;left:4008;top:78850;width:773;height:292" coordorigin="4081,78822" coordsize="773,292">
              <v:shape id="图片 4" o:spid="_x0000_s2082" type="#_x0000_t75" style="position:absolute;left:4081;top:78822;width:629;height:293">
                <v:fill o:detectmouseclick="t"/>
                <v:imagedata r:id="rId28" o:title="" croptop="-450f" cropleft="12956f"/>
              </v:shape>
              <v:line id="直接连接符 25" o:spid="_x0000_s2083" style="position:absolute" from="4618,78987" to="4855,79005" strokeweight="1pt">
                <v:fill o:detectmouseclick="t"/>
                <v:stroke opacity="47841f"/>
              </v:line>
            </v:group>
            <v:group id="组合 28" o:spid="_x0000_s2084" style="position:absolute;left:4975;top:79110;width:560;height:876" coordorigin="4975,79110" coordsize="560,876">
              <v:shape id="图片 3" o:spid="_x0000_s2085" type="#_x0000_t75" style="position:absolute;left:5293;top:79110;width:243;height:877">
                <v:fill o:detectmouseclick="t"/>
                <v:imagedata r:id="rId29" o:title="" cropbottom="-5685f" cropright="30689f"/>
              </v:shape>
              <v:line id="直接连接符 24" o:spid="_x0000_s2086" style="position:absolute;flip:y" from="4975,79260" to="5381,79264" strokeweight="1pt">
                <v:fill o:detectmouseclick="t"/>
                <v:stroke opacity="47841f"/>
              </v:line>
            </v:group>
          </v:group>
        </w:pict>
      </w:r>
    </w:p>
    <w:p w14:paraId="6D1C0FDF" w14:textId="77777777" w:rsidR="0054200B" w:rsidRDefault="0054200B">
      <w:pPr>
        <w:spacing w:line="360" w:lineRule="auto"/>
        <w:ind w:leftChars="130" w:left="273"/>
        <w:rPr>
          <w:rFonts w:eastAsia="新宋体"/>
          <w:szCs w:val="21"/>
        </w:rPr>
      </w:pPr>
    </w:p>
    <w:p w14:paraId="6899D8E4" w14:textId="77777777" w:rsidR="0054200B" w:rsidRDefault="0054200B">
      <w:pPr>
        <w:widowControl/>
        <w:jc w:val="left"/>
      </w:pPr>
    </w:p>
    <w:p w14:paraId="71229ED5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583442D2" w14:textId="77777777" w:rsidR="0054200B" w:rsidRDefault="0054200B">
      <w:pPr>
        <w:spacing w:line="360" w:lineRule="auto"/>
        <w:ind w:leftChars="130" w:left="273"/>
        <w:rPr>
          <w:rFonts w:eastAsia="新宋体"/>
          <w:szCs w:val="21"/>
        </w:rPr>
      </w:pPr>
    </w:p>
    <w:p w14:paraId="67F44C6D" w14:textId="77777777" w:rsidR="0054200B" w:rsidRDefault="0054200B">
      <w:pPr>
        <w:rPr>
          <w:rFonts w:ascii="宋体" w:hAnsi="宋体" w:cs="宋体"/>
        </w:rPr>
      </w:pPr>
    </w:p>
    <w:p w14:paraId="2224DF25" w14:textId="77777777" w:rsidR="0054200B" w:rsidRDefault="0054200B">
      <w:pPr>
        <w:rPr>
          <w:rFonts w:ascii="宋体" w:hAnsi="宋体" w:cs="宋体"/>
        </w:rPr>
      </w:pPr>
    </w:p>
    <w:p w14:paraId="7B915758" w14:textId="77777777" w:rsidR="0054200B" w:rsidRDefault="0054200B">
      <w:pPr>
        <w:rPr>
          <w:rFonts w:ascii="宋体" w:hAnsi="宋体" w:cs="宋体"/>
        </w:rPr>
      </w:pPr>
    </w:p>
    <w:p w14:paraId="11D0C10F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8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分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氧气在冶炼工艺、化学工业、国防工业、医疗保健等方面有着十分重要的作用。</w:t>
      </w:r>
    </w:p>
    <w:p w14:paraId="108B1A1E" w14:textId="77777777" w:rsidR="0054200B" w:rsidRDefault="00480AF5">
      <w:pPr>
        <w:spacing w:line="360" w:lineRule="auto"/>
        <w:ind w:leftChars="-130" w:left="-273" w:firstLineChars="100" w:firstLine="21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）工业制氧</w:t>
      </w:r>
    </w:p>
    <w:p w14:paraId="4375B72E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膜分离制氧：在一定压力下，让空气通过具有富集氧气功能的薄膜，可得到含氧量较高的富氧空气（含</w:t>
      </w:r>
      <w:r>
        <w:rPr>
          <w:rFonts w:eastAsia="新宋体" w:hint="eastAsia"/>
          <w:szCs w:val="21"/>
        </w:rPr>
        <w:t>90%</w:t>
      </w:r>
      <w:r>
        <w:rPr>
          <w:rFonts w:eastAsia="新宋体" w:hint="eastAsia"/>
          <w:szCs w:val="21"/>
        </w:rPr>
        <w:t>以上氧气）。富氧空气支持燃烧，能起到节能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szCs w:val="21"/>
        </w:rPr>
        <w:t>环保</w:t>
      </w:r>
      <w:r>
        <w:rPr>
          <w:rFonts w:eastAsia="新宋体" w:hint="eastAsia"/>
          <w:szCs w:val="21"/>
        </w:rPr>
        <w:t>的作用。</w:t>
      </w:r>
    </w:p>
    <w:p w14:paraId="16014817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①</w:t>
      </w:r>
      <w:r>
        <w:rPr>
          <w:rFonts w:eastAsia="新宋体" w:hint="eastAsia"/>
          <w:szCs w:val="21"/>
        </w:rPr>
        <w:t>富氧空气比普通空气更节能的原因是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                        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。</w:t>
      </w:r>
    </w:p>
    <w:p w14:paraId="4A374ECE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②关于富氧空气以下说法正确的是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填字母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。</w:t>
      </w:r>
    </w:p>
    <w:p w14:paraId="46D7145F" w14:textId="77777777" w:rsidR="0054200B" w:rsidRDefault="00480AF5">
      <w:pPr>
        <w:numPr>
          <w:ilvl w:val="0"/>
          <w:numId w:val="8"/>
        </w:num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富氧空气是纯净物</w:t>
      </w:r>
      <w:r>
        <w:rPr>
          <w:rFonts w:eastAsia="新宋体" w:hint="eastAsia"/>
          <w:szCs w:val="21"/>
        </w:rPr>
        <w:t xml:space="preserve">                       </w:t>
      </w:r>
      <w:r>
        <w:rPr>
          <w:rFonts w:eastAsia="新宋体" w:hint="eastAsia"/>
          <w:szCs w:val="21"/>
        </w:rPr>
        <w:t>B.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磷在富氧空气中燃烧，产生大量白雾</w:t>
      </w:r>
    </w:p>
    <w:p w14:paraId="44354AB1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C.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硫在富氧空气中燃烧，发出明亮蓝紫色火焰</w:t>
      </w:r>
      <w:r>
        <w:rPr>
          <w:rFonts w:eastAsia="新宋体" w:hint="eastAsia"/>
          <w:szCs w:val="21"/>
        </w:rPr>
        <w:t xml:space="preserve">  </w:t>
      </w:r>
      <w:r>
        <w:rPr>
          <w:rFonts w:eastAsia="新宋体" w:hint="eastAsia"/>
          <w:szCs w:val="21"/>
        </w:rPr>
        <w:t>D.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富氧空气压缩后体积变小是因为分子变小了</w:t>
      </w:r>
    </w:p>
    <w:p w14:paraId="4B7F3B65" w14:textId="77777777" w:rsidR="0054200B" w:rsidRDefault="00480AF5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）生活制氧</w:t>
      </w:r>
    </w:p>
    <w:p w14:paraId="6B167C63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Calibri" w:hint="eastAsia"/>
          <w:szCs w:val="21"/>
        </w:rPr>
        <w:t>①</w:t>
      </w:r>
      <w:r>
        <w:rPr>
          <w:rFonts w:eastAsia="新宋体" w:hint="eastAsia"/>
          <w:szCs w:val="21"/>
        </w:rPr>
        <w:t>运输活鱼时，用过氧化钙（</w:t>
      </w:r>
      <w:r>
        <w:rPr>
          <w:rFonts w:eastAsia="新宋体" w:hint="eastAsia"/>
          <w:szCs w:val="21"/>
        </w:rPr>
        <w:t>CaO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与水生成氧气来</w:t>
      </w:r>
      <w:r>
        <w:rPr>
          <w:rFonts w:eastAsia="新宋体" w:hint="eastAsia"/>
          <w:szCs w:val="21"/>
        </w:rPr>
        <w:t>增加水中含氧量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试推测过氧化钙与水反应的生成物可能为</w:t>
      </w:r>
      <w:r>
        <w:rPr>
          <w:rFonts w:eastAsia="新宋体" w:hint="eastAsia"/>
          <w:szCs w:val="21"/>
          <w:u w:val="single"/>
        </w:rPr>
        <w:t xml:space="preserve">            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填字母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。</w:t>
      </w:r>
    </w:p>
    <w:p w14:paraId="58AED4FB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．氢氧化钙和氧气</w:t>
      </w:r>
      <w:r>
        <w:rPr>
          <w:rFonts w:eastAsia="新宋体" w:hint="eastAsia"/>
          <w:szCs w:val="21"/>
        </w:rPr>
        <w:t xml:space="preserve">          B</w:t>
      </w:r>
      <w:r>
        <w:rPr>
          <w:rFonts w:eastAsia="新宋体" w:hint="eastAsia"/>
          <w:szCs w:val="21"/>
        </w:rPr>
        <w:t>．碳酸钙和氧气</w:t>
      </w:r>
      <w:r>
        <w:rPr>
          <w:rFonts w:eastAsia="新宋体" w:hint="eastAsia"/>
          <w:szCs w:val="21"/>
        </w:rPr>
        <w:t xml:space="preserve">         C</w:t>
      </w:r>
      <w:r>
        <w:rPr>
          <w:rFonts w:eastAsia="新宋体" w:hint="eastAsia"/>
          <w:szCs w:val="21"/>
        </w:rPr>
        <w:t>．氧化钙和氧气</w:t>
      </w:r>
    </w:p>
    <w:p w14:paraId="462D7421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Calibri" w:hint="eastAsia"/>
          <w:szCs w:val="21"/>
        </w:rPr>
        <w:t>②</w:t>
      </w:r>
      <w:r>
        <w:rPr>
          <w:rFonts w:eastAsia="新宋体" w:hint="eastAsia"/>
          <w:szCs w:val="21"/>
        </w:rPr>
        <w:t>家庭便携式制氧仪</w:t>
      </w:r>
      <w:r>
        <w:rPr>
          <w:rFonts w:eastAsia="新宋体" w:hint="eastAsia"/>
          <w:szCs w:val="21"/>
        </w:rPr>
        <w:t>也可方便制氧</w:t>
      </w:r>
      <w:r>
        <w:rPr>
          <w:rFonts w:eastAsia="新宋体" w:hint="eastAsia"/>
          <w:szCs w:val="21"/>
        </w:rPr>
        <w:t>。已知：到达肺部氧浓度＝</w:t>
      </w:r>
      <w:r>
        <w:rPr>
          <w:rFonts w:eastAsia="新宋体" w:hint="eastAsia"/>
          <w:szCs w:val="21"/>
        </w:rPr>
        <w:t>21%+4</w:t>
      </w:r>
      <w:r>
        <w:rPr>
          <w:rFonts w:eastAsia="新宋体" w:hint="eastAsia"/>
          <w:szCs w:val="21"/>
        </w:rPr>
        <w:t>×氧流量（</w:t>
      </w:r>
      <w:r>
        <w:rPr>
          <w:rFonts w:eastAsia="新宋体" w:hint="eastAsia"/>
          <w:szCs w:val="21"/>
        </w:rPr>
        <w:t>L/min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%</w:t>
      </w:r>
      <w:r>
        <w:rPr>
          <w:rFonts w:eastAsia="新宋体" w:hint="eastAsia"/>
          <w:szCs w:val="21"/>
        </w:rPr>
        <w:t>，公</w:t>
      </w:r>
      <w:r>
        <w:rPr>
          <w:rFonts w:eastAsia="新宋体" w:hint="eastAsia"/>
          <w:szCs w:val="21"/>
        </w:rPr>
        <w:t>式中的“</w:t>
      </w:r>
      <w:r>
        <w:rPr>
          <w:rFonts w:eastAsia="新宋体" w:hint="eastAsia"/>
          <w:szCs w:val="21"/>
        </w:rPr>
        <w:t>21%</w:t>
      </w:r>
      <w:r>
        <w:rPr>
          <w:rFonts w:eastAsia="新宋体" w:hint="eastAsia"/>
          <w:szCs w:val="21"/>
        </w:rPr>
        <w:t>”指的是病患吸氧时同时吸入的空气中的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的浓度，某重病患者应使用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L/min</w:t>
      </w:r>
      <w:r>
        <w:rPr>
          <w:rFonts w:eastAsia="新宋体" w:hint="eastAsia"/>
          <w:szCs w:val="21"/>
        </w:rPr>
        <w:t>的氧流量，到达肺部的氧浓度是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              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。</w:t>
      </w:r>
      <w:r>
        <w:rPr>
          <w:rFonts w:hint="eastAsia"/>
        </w:rPr>
        <w:t xml:space="preserve">    </w:t>
      </w:r>
      <w:r>
        <w:rPr>
          <w:rFonts w:hint="eastAsia"/>
          <w:color w:val="000000"/>
        </w:rPr>
        <w:t xml:space="preserve"> </w:t>
      </w:r>
      <w:r>
        <w:rPr>
          <w:rFonts w:ascii="黑体" w:eastAsia="黑体" w:hAnsi="黑体" w:cs="黑体" w:hint="eastAsia"/>
          <w:color w:val="000000"/>
        </w:rPr>
        <w:t xml:space="preserve">                                               </w:t>
      </w:r>
      <w:r>
        <w:rPr>
          <w:rFonts w:hint="eastAsia"/>
          <w:color w:val="000000"/>
        </w:rPr>
        <w:t xml:space="preserve"> </w:t>
      </w:r>
    </w:p>
    <w:p w14:paraId="58CCF2C0" w14:textId="77777777" w:rsidR="0054200B" w:rsidRDefault="00480AF5">
      <w:pPr>
        <w:spacing w:line="360" w:lineRule="auto"/>
      </w:pPr>
      <w:r>
        <w:pict w14:anchorId="7D7F7ED6">
          <v:group id="组合 73" o:spid="_x0000_s2087" style="position:absolute;left:0;text-align:left;margin-left:70.9pt;margin-top:19.55pt;width:307.3pt;height:105.8pt;z-index:-18" coordorigin="5344,91334" coordsize="6146,2116">
            <v:shape id="图片 6" o:spid="_x0000_s2088" type="#_x0000_t75" style="position:absolute;left:5344;top:91334;width:6146;height:2116">
              <v:fill o:detectmouseclick="t"/>
              <v:imagedata r:id="rId30" o:title="" cropbottom="-937f" cropleft="18926f"/>
            </v:shape>
            <v:rect id="矩形 72" o:spid="_x0000_s2089" style="position:absolute;left:8482;top:93175;width:373;height:265;mso-wrap-style:square;v-text-anchor:middle" stroked="f" strokeweight="2pt"/>
          </v:group>
        </w:pic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）航天器中制氧</w:t>
      </w:r>
    </w:p>
    <w:p w14:paraId="498984A5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航天器中宇航员的呼吸保障系统原理如图所示。</w:t>
      </w:r>
    </w:p>
    <w:p w14:paraId="3BB28010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49E7C2A6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5B23362A" w14:textId="77777777" w:rsidR="0054200B" w:rsidRDefault="0054200B">
      <w:pPr>
        <w:spacing w:line="360" w:lineRule="auto"/>
        <w:rPr>
          <w:rFonts w:eastAsia="新宋体"/>
          <w:szCs w:val="21"/>
        </w:rPr>
      </w:pPr>
    </w:p>
    <w:p w14:paraId="70E1DD9E" w14:textId="77777777" w:rsidR="0054200B" w:rsidRDefault="00480AF5">
      <w:pPr>
        <w:spacing w:line="360" w:lineRule="auto"/>
      </w:pPr>
      <w:r>
        <w:rPr>
          <w:rFonts w:hint="eastAsia"/>
          <w:szCs w:val="21"/>
        </w:rPr>
        <w:t>①</w:t>
      </w:r>
      <w:r>
        <w:rPr>
          <w:rFonts w:eastAsia="新宋体" w:hint="eastAsia"/>
          <w:szCs w:val="21"/>
        </w:rPr>
        <w:t>该呼吸保障系统中可循环利用的物质是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       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。</w:t>
      </w:r>
    </w:p>
    <w:p w14:paraId="23FFF9F9" w14:textId="77777777" w:rsidR="0054200B" w:rsidRDefault="00480AF5">
      <w:pPr>
        <w:spacing w:line="360" w:lineRule="auto"/>
      </w:pPr>
      <w:r>
        <w:rPr>
          <w:rFonts w:hint="eastAsia"/>
          <w:szCs w:val="21"/>
        </w:rPr>
        <w:t>②</w:t>
      </w:r>
      <w:r>
        <w:rPr>
          <w:rFonts w:eastAsia="新宋体" w:hint="eastAsia"/>
          <w:szCs w:val="21"/>
        </w:rPr>
        <w:t>我国科学家对</w:t>
      </w:r>
      <w:r>
        <w:rPr>
          <w:rFonts w:eastAsia="新宋体" w:hint="eastAsia"/>
          <w:szCs w:val="21"/>
        </w:rPr>
        <w:t>Sabatier</w:t>
      </w:r>
      <w:r>
        <w:rPr>
          <w:rFonts w:eastAsia="新宋体" w:hint="eastAsia"/>
          <w:szCs w:val="21"/>
        </w:rPr>
        <w:t>系统中催化剂进行了研究。</w:t>
      </w:r>
    </w:p>
    <w:p w14:paraId="2E259DCD" w14:textId="77777777" w:rsidR="0054200B" w:rsidRDefault="00480AF5">
      <w:pPr>
        <w:spacing w:line="360" w:lineRule="auto"/>
      </w:pPr>
      <w:r>
        <w:rPr>
          <w:rFonts w:eastAsia="新宋体" w:hint="eastAsia"/>
          <w:szCs w:val="21"/>
        </w:rPr>
        <w:t>在</w:t>
      </w:r>
      <w:r>
        <w:rPr>
          <w:rFonts w:eastAsia="新宋体" w:hint="eastAsia"/>
          <w:szCs w:val="21"/>
        </w:rPr>
        <w:t>15MPa</w:t>
      </w:r>
      <w:r>
        <w:rPr>
          <w:rFonts w:eastAsia="新宋体" w:hint="eastAsia"/>
          <w:szCs w:val="21"/>
        </w:rPr>
        <w:t>，催化剂质量相同，气体流速为</w:t>
      </w:r>
      <w:r>
        <w:rPr>
          <w:rFonts w:eastAsia="新宋体" w:hint="eastAsia"/>
          <w:szCs w:val="21"/>
        </w:rPr>
        <w:t>20 mL</w:t>
      </w:r>
      <w:r>
        <w:rPr>
          <w:rFonts w:eastAsia="新宋体" w:hint="eastAsia"/>
          <w:szCs w:val="21"/>
        </w:rPr>
        <w:t>/</w:t>
      </w:r>
      <w:r>
        <w:rPr>
          <w:rFonts w:eastAsia="新宋体" w:hint="eastAsia"/>
          <w:szCs w:val="21"/>
        </w:rPr>
        <w:t>min</w:t>
      </w:r>
      <w:r>
        <w:rPr>
          <w:rFonts w:eastAsia="新宋体" w:hint="eastAsia"/>
          <w:szCs w:val="21"/>
        </w:rPr>
        <w:t>时研究温度对催化剂催化性能的影响，得到</w:t>
      </w:r>
      <w:r>
        <w:rPr>
          <w:rFonts w:eastAsia="新宋体" w:hint="eastAsia"/>
          <w:szCs w:val="21"/>
        </w:rPr>
        <w:t>CO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的转化率（</w:t>
      </w:r>
      <w:r>
        <w:rPr>
          <w:rFonts w:eastAsia="新宋体" w:hint="eastAsia"/>
          <w:szCs w:val="21"/>
        </w:rPr>
        <w:t>%</w:t>
      </w:r>
      <w:r>
        <w:rPr>
          <w:rFonts w:eastAsia="新宋体" w:hint="eastAsia"/>
          <w:szCs w:val="21"/>
        </w:rPr>
        <w:t>）如表：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26"/>
        <w:gridCol w:w="852"/>
        <w:gridCol w:w="886"/>
        <w:gridCol w:w="921"/>
        <w:gridCol w:w="886"/>
        <w:gridCol w:w="808"/>
        <w:gridCol w:w="843"/>
        <w:gridCol w:w="852"/>
        <w:gridCol w:w="920"/>
      </w:tblGrid>
      <w:tr w:rsidR="0054200B" w14:paraId="1B14FC3D" w14:textId="77777777">
        <w:tc>
          <w:tcPr>
            <w:tcW w:w="1568" w:type="dxa"/>
          </w:tcPr>
          <w:p w14:paraId="74237ADD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实验分组</w:t>
            </w:r>
          </w:p>
        </w:tc>
        <w:tc>
          <w:tcPr>
            <w:tcW w:w="3637" w:type="dxa"/>
            <w:gridSpan w:val="4"/>
          </w:tcPr>
          <w:p w14:paraId="102D75BC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第</w:t>
            </w:r>
            <w:r>
              <w:rPr>
                <w:rFonts w:eastAsia="新宋体" w:hint="eastAsia"/>
                <w:szCs w:val="21"/>
              </w:rPr>
              <w:t>1</w:t>
            </w:r>
            <w:r>
              <w:rPr>
                <w:rFonts w:eastAsia="新宋体" w:hint="eastAsia"/>
                <w:szCs w:val="21"/>
              </w:rPr>
              <w:t>组</w:t>
            </w:r>
          </w:p>
        </w:tc>
        <w:tc>
          <w:tcPr>
            <w:tcW w:w="3509" w:type="dxa"/>
            <w:gridSpan w:val="4"/>
          </w:tcPr>
          <w:p w14:paraId="3B0A741B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第</w:t>
            </w:r>
            <w:r>
              <w:rPr>
                <w:rFonts w:eastAsia="新宋体" w:hint="eastAsia"/>
                <w:szCs w:val="21"/>
              </w:rPr>
              <w:t>2</w:t>
            </w:r>
            <w:r>
              <w:rPr>
                <w:rFonts w:eastAsia="新宋体" w:hint="eastAsia"/>
                <w:szCs w:val="21"/>
              </w:rPr>
              <w:t>组</w:t>
            </w:r>
          </w:p>
        </w:tc>
      </w:tr>
      <w:tr w:rsidR="0054200B" w14:paraId="28AC623F" w14:textId="77777777">
        <w:tc>
          <w:tcPr>
            <w:tcW w:w="1568" w:type="dxa"/>
          </w:tcPr>
          <w:p w14:paraId="0F1D6E21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催化剂</w:t>
            </w:r>
          </w:p>
        </w:tc>
        <w:tc>
          <w:tcPr>
            <w:tcW w:w="3637" w:type="dxa"/>
            <w:gridSpan w:val="4"/>
          </w:tcPr>
          <w:p w14:paraId="7716A3C7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Co</w:t>
            </w:r>
            <w:r>
              <w:rPr>
                <w:rFonts w:eastAsia="新宋体" w:hint="eastAsia"/>
                <w:sz w:val="24"/>
                <w:vertAlign w:val="subscript"/>
              </w:rPr>
              <w:t>4</w:t>
            </w:r>
            <w:r>
              <w:rPr>
                <w:rFonts w:eastAsia="新宋体" w:hint="eastAsia"/>
                <w:szCs w:val="21"/>
              </w:rPr>
              <w:t>N/Al</w:t>
            </w:r>
            <w:r>
              <w:rPr>
                <w:rFonts w:eastAsia="新宋体" w:hint="eastAsia"/>
                <w:sz w:val="24"/>
                <w:vertAlign w:val="subscript"/>
              </w:rPr>
              <w:t>2</w:t>
            </w:r>
            <w:r>
              <w:rPr>
                <w:rFonts w:eastAsia="新宋体" w:hint="eastAsia"/>
                <w:szCs w:val="21"/>
              </w:rPr>
              <w:t>O</w:t>
            </w:r>
            <w:r>
              <w:rPr>
                <w:rFonts w:eastAsia="新宋体" w:hint="eastAsia"/>
                <w:sz w:val="24"/>
                <w:vertAlign w:val="subscript"/>
              </w:rPr>
              <w:t>3</w:t>
            </w:r>
          </w:p>
        </w:tc>
        <w:tc>
          <w:tcPr>
            <w:tcW w:w="3509" w:type="dxa"/>
            <w:gridSpan w:val="4"/>
          </w:tcPr>
          <w:p w14:paraId="3A96078C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Co/Al</w:t>
            </w:r>
            <w:r>
              <w:rPr>
                <w:rFonts w:eastAsia="新宋体" w:hint="eastAsia"/>
                <w:sz w:val="24"/>
                <w:vertAlign w:val="subscript"/>
              </w:rPr>
              <w:t>2</w:t>
            </w:r>
            <w:r>
              <w:rPr>
                <w:rFonts w:eastAsia="新宋体" w:hint="eastAsia"/>
                <w:szCs w:val="21"/>
              </w:rPr>
              <w:t>O</w:t>
            </w:r>
            <w:r>
              <w:rPr>
                <w:rFonts w:eastAsia="新宋体" w:hint="eastAsia"/>
                <w:sz w:val="24"/>
                <w:vertAlign w:val="subscript"/>
              </w:rPr>
              <w:t>3</w:t>
            </w:r>
          </w:p>
        </w:tc>
      </w:tr>
      <w:tr w:rsidR="0054200B" w14:paraId="21EB4B7A" w14:textId="77777777">
        <w:tc>
          <w:tcPr>
            <w:tcW w:w="1568" w:type="dxa"/>
          </w:tcPr>
          <w:p w14:paraId="7841E34D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温度</w:t>
            </w:r>
            <w:r>
              <w:rPr>
                <w:rFonts w:eastAsia="新宋体" w:hint="eastAsia"/>
                <w:szCs w:val="21"/>
              </w:rPr>
              <w:t>/</w:t>
            </w:r>
            <w:r>
              <w:rPr>
                <w:rFonts w:eastAsia="新宋体" w:hint="eastAsia"/>
                <w:szCs w:val="21"/>
              </w:rPr>
              <w:t>℃</w:t>
            </w:r>
          </w:p>
        </w:tc>
        <w:tc>
          <w:tcPr>
            <w:tcW w:w="873" w:type="dxa"/>
          </w:tcPr>
          <w:p w14:paraId="12B9E7B4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300</w:t>
            </w:r>
          </w:p>
        </w:tc>
        <w:tc>
          <w:tcPr>
            <w:tcW w:w="909" w:type="dxa"/>
          </w:tcPr>
          <w:p w14:paraId="00FA9912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320</w:t>
            </w:r>
          </w:p>
        </w:tc>
        <w:tc>
          <w:tcPr>
            <w:tcW w:w="946" w:type="dxa"/>
          </w:tcPr>
          <w:p w14:paraId="28CEEF41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340</w:t>
            </w:r>
          </w:p>
        </w:tc>
        <w:tc>
          <w:tcPr>
            <w:tcW w:w="909" w:type="dxa"/>
          </w:tcPr>
          <w:p w14:paraId="25BD4E6F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360</w:t>
            </w:r>
          </w:p>
        </w:tc>
        <w:tc>
          <w:tcPr>
            <w:tcW w:w="827" w:type="dxa"/>
          </w:tcPr>
          <w:p w14:paraId="6A76B1AE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300</w:t>
            </w:r>
          </w:p>
        </w:tc>
        <w:tc>
          <w:tcPr>
            <w:tcW w:w="864" w:type="dxa"/>
          </w:tcPr>
          <w:p w14:paraId="668B4EFE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320</w:t>
            </w:r>
          </w:p>
        </w:tc>
        <w:tc>
          <w:tcPr>
            <w:tcW w:w="873" w:type="dxa"/>
          </w:tcPr>
          <w:p w14:paraId="0962424A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340</w:t>
            </w:r>
          </w:p>
        </w:tc>
        <w:tc>
          <w:tcPr>
            <w:tcW w:w="945" w:type="dxa"/>
          </w:tcPr>
          <w:p w14:paraId="1995C676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360</w:t>
            </w:r>
          </w:p>
        </w:tc>
      </w:tr>
      <w:tr w:rsidR="0054200B" w14:paraId="4BA6ED46" w14:textId="77777777">
        <w:tc>
          <w:tcPr>
            <w:tcW w:w="1568" w:type="dxa"/>
          </w:tcPr>
          <w:p w14:paraId="5ABB3A0C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CO</w:t>
            </w:r>
            <w:r>
              <w:rPr>
                <w:rFonts w:eastAsia="新宋体" w:hint="eastAsia"/>
                <w:sz w:val="24"/>
                <w:vertAlign w:val="subscript"/>
              </w:rPr>
              <w:t>2</w:t>
            </w:r>
            <w:r>
              <w:rPr>
                <w:rFonts w:eastAsia="新宋体" w:hint="eastAsia"/>
                <w:szCs w:val="21"/>
              </w:rPr>
              <w:t>转化率（</w:t>
            </w:r>
            <w:r>
              <w:rPr>
                <w:rFonts w:eastAsia="新宋体" w:hint="eastAsia"/>
                <w:szCs w:val="21"/>
              </w:rPr>
              <w:t>%</w:t>
            </w:r>
            <w:r>
              <w:rPr>
                <w:rFonts w:eastAsia="新宋体" w:hint="eastAsia"/>
                <w:szCs w:val="21"/>
              </w:rPr>
              <w:t>）</w:t>
            </w:r>
          </w:p>
        </w:tc>
        <w:tc>
          <w:tcPr>
            <w:tcW w:w="873" w:type="dxa"/>
          </w:tcPr>
          <w:p w14:paraId="5BAEB713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84.4</w:t>
            </w:r>
          </w:p>
        </w:tc>
        <w:tc>
          <w:tcPr>
            <w:tcW w:w="909" w:type="dxa"/>
          </w:tcPr>
          <w:p w14:paraId="58B23023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85.3</w:t>
            </w:r>
          </w:p>
        </w:tc>
        <w:tc>
          <w:tcPr>
            <w:tcW w:w="946" w:type="dxa"/>
          </w:tcPr>
          <w:p w14:paraId="46ED9F8F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86.8</w:t>
            </w:r>
          </w:p>
        </w:tc>
        <w:tc>
          <w:tcPr>
            <w:tcW w:w="909" w:type="dxa"/>
          </w:tcPr>
          <w:p w14:paraId="250EF98F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90.1</w:t>
            </w:r>
          </w:p>
        </w:tc>
        <w:tc>
          <w:tcPr>
            <w:tcW w:w="827" w:type="dxa"/>
          </w:tcPr>
          <w:p w14:paraId="4A8896CD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37.6</w:t>
            </w:r>
          </w:p>
        </w:tc>
        <w:tc>
          <w:tcPr>
            <w:tcW w:w="864" w:type="dxa"/>
          </w:tcPr>
          <w:p w14:paraId="750E049F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48.8</w:t>
            </w:r>
          </w:p>
        </w:tc>
        <w:tc>
          <w:tcPr>
            <w:tcW w:w="873" w:type="dxa"/>
          </w:tcPr>
          <w:p w14:paraId="35D432E9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54.9</w:t>
            </w:r>
          </w:p>
        </w:tc>
        <w:tc>
          <w:tcPr>
            <w:tcW w:w="945" w:type="dxa"/>
          </w:tcPr>
          <w:p w14:paraId="28B1E4E5" w14:textId="77777777" w:rsidR="0054200B" w:rsidRDefault="00480AF5"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59.8</w:t>
            </w:r>
          </w:p>
        </w:tc>
      </w:tr>
    </w:tbl>
    <w:p w14:paraId="5DE9663A" w14:textId="77777777" w:rsidR="0054200B" w:rsidRDefault="00480AF5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分析上表数据可知：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   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的催化性能更好（填</w:t>
      </w:r>
      <w:r>
        <w:rPr>
          <w:rFonts w:eastAsia="新宋体" w:hint="eastAsia"/>
          <w:szCs w:val="21"/>
        </w:rPr>
        <w:t>字母</w:t>
      </w:r>
      <w:r>
        <w:rPr>
          <w:rFonts w:eastAsia="新宋体" w:hint="eastAsia"/>
          <w:szCs w:val="21"/>
        </w:rPr>
        <w:t>）。</w:t>
      </w:r>
      <w:r>
        <w:rPr>
          <w:rFonts w:eastAsia="新宋体" w:hint="eastAsia"/>
          <w:szCs w:val="21"/>
        </w:rPr>
        <w:t xml:space="preserve"> </w:t>
      </w:r>
    </w:p>
    <w:p w14:paraId="5E03AA11" w14:textId="77777777" w:rsidR="0054200B" w:rsidRDefault="00480AF5">
      <w:pPr>
        <w:spacing w:line="360" w:lineRule="auto"/>
      </w:pP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A.</w:t>
      </w:r>
      <w:r>
        <w:rPr>
          <w:rFonts w:eastAsia="新宋体" w:hint="eastAsia"/>
          <w:szCs w:val="21"/>
        </w:rPr>
        <w:t xml:space="preserve">  </w:t>
      </w:r>
      <w:r>
        <w:rPr>
          <w:rFonts w:eastAsia="新宋体" w:hint="eastAsia"/>
          <w:szCs w:val="21"/>
        </w:rPr>
        <w:t>Co</w:t>
      </w:r>
      <w:r>
        <w:rPr>
          <w:rFonts w:eastAsia="新宋体" w:hint="eastAsia"/>
          <w:sz w:val="24"/>
          <w:vertAlign w:val="subscript"/>
        </w:rPr>
        <w:t>4</w:t>
      </w:r>
      <w:r>
        <w:rPr>
          <w:rFonts w:eastAsia="新宋体" w:hint="eastAsia"/>
          <w:szCs w:val="21"/>
        </w:rPr>
        <w:t>N/Al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O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 w:hint="eastAsia"/>
          <w:sz w:val="24"/>
          <w:vertAlign w:val="subscript"/>
        </w:rPr>
        <w:t xml:space="preserve">           </w:t>
      </w:r>
      <w:r>
        <w:rPr>
          <w:rFonts w:eastAsia="新宋体" w:hint="eastAsia"/>
          <w:szCs w:val="21"/>
        </w:rPr>
        <w:t>B.</w:t>
      </w:r>
      <w:r>
        <w:rPr>
          <w:rFonts w:eastAsia="新宋体" w:hint="eastAsia"/>
          <w:szCs w:val="21"/>
        </w:rPr>
        <w:t xml:space="preserve">  </w:t>
      </w:r>
      <w:r>
        <w:rPr>
          <w:rFonts w:eastAsia="新宋体" w:hint="eastAsia"/>
          <w:szCs w:val="21"/>
        </w:rPr>
        <w:t>Co/Al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O</w:t>
      </w:r>
      <w:r>
        <w:rPr>
          <w:rFonts w:eastAsia="新宋体" w:hint="eastAsia"/>
          <w:sz w:val="24"/>
          <w:vertAlign w:val="subscript"/>
        </w:rPr>
        <w:t>3</w:t>
      </w:r>
    </w:p>
    <w:p w14:paraId="4DA036B3" w14:textId="77777777" w:rsidR="0054200B" w:rsidRDefault="00480AF5">
      <w:pPr>
        <w:spacing w:line="360" w:lineRule="auto"/>
      </w:pPr>
      <w:r>
        <w:rPr>
          <w:rFonts w:hint="eastAsia"/>
          <w:szCs w:val="21"/>
        </w:rPr>
        <w:t>③</w:t>
      </w:r>
      <w:r>
        <w:rPr>
          <w:rFonts w:eastAsia="新宋体" w:hint="eastAsia"/>
          <w:szCs w:val="21"/>
        </w:rPr>
        <w:t>一种新的循环利用方案是</w:t>
      </w:r>
      <w:r>
        <w:rPr>
          <w:rFonts w:eastAsia="新宋体" w:hint="eastAsia"/>
          <w:szCs w:val="21"/>
        </w:rPr>
        <w:t>Bosch</w:t>
      </w:r>
      <w:r>
        <w:rPr>
          <w:rFonts w:eastAsia="新宋体" w:hint="eastAsia"/>
          <w:szCs w:val="21"/>
        </w:rPr>
        <w:t>反应代替</w:t>
      </w:r>
      <w:r>
        <w:rPr>
          <w:rFonts w:eastAsia="新宋体" w:hint="eastAsia"/>
          <w:szCs w:val="21"/>
        </w:rPr>
        <w:t>Sabatier</w:t>
      </w:r>
      <w:r>
        <w:rPr>
          <w:rFonts w:eastAsia="新宋体" w:hint="eastAsia"/>
          <w:szCs w:val="21"/>
        </w:rPr>
        <w:t>反应。</w:t>
      </w:r>
      <w:r>
        <w:rPr>
          <w:rFonts w:eastAsia="新宋体" w:hint="eastAsia"/>
          <w:szCs w:val="21"/>
        </w:rPr>
        <w:t>Bosch</w:t>
      </w:r>
      <w:r>
        <w:rPr>
          <w:rFonts w:eastAsia="新宋体" w:hint="eastAsia"/>
          <w:szCs w:val="21"/>
        </w:rPr>
        <w:t>反应中</w:t>
      </w:r>
      <w:r>
        <w:rPr>
          <w:rFonts w:eastAsia="新宋体" w:hint="eastAsia"/>
          <w:szCs w:val="21"/>
        </w:rPr>
        <w:t>CO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szCs w:val="21"/>
        </w:rPr>
        <w:t>H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生成了</w:t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szCs w:val="21"/>
        </w:rPr>
        <w:t>H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O</w:t>
      </w:r>
      <w:r>
        <w:rPr>
          <w:rFonts w:eastAsia="新宋体" w:hint="eastAsia"/>
          <w:szCs w:val="21"/>
        </w:rPr>
        <w:t>，从原子利用率的角度来看，相比</w:t>
      </w:r>
      <w:r>
        <w:rPr>
          <w:rFonts w:eastAsia="新宋体" w:hint="eastAsia"/>
          <w:szCs w:val="21"/>
        </w:rPr>
        <w:t>Sabatier</w:t>
      </w:r>
      <w:r>
        <w:rPr>
          <w:rFonts w:eastAsia="新宋体" w:hint="eastAsia"/>
          <w:szCs w:val="21"/>
        </w:rPr>
        <w:t>反应，</w:t>
      </w:r>
      <w:r>
        <w:rPr>
          <w:rFonts w:eastAsia="新宋体" w:hint="eastAsia"/>
          <w:szCs w:val="21"/>
        </w:rPr>
        <w:t>Bosch</w:t>
      </w:r>
      <w:r>
        <w:rPr>
          <w:rFonts w:eastAsia="新宋体" w:hint="eastAsia"/>
          <w:szCs w:val="21"/>
        </w:rPr>
        <w:t>反应的优点是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                        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。</w:t>
      </w:r>
    </w:p>
    <w:p w14:paraId="165F59C8" w14:textId="77777777" w:rsidR="0054200B" w:rsidRDefault="00480AF5">
      <w:pPr>
        <w:spacing w:line="360" w:lineRule="auto"/>
        <w:ind w:left="273" w:hangingChars="130" w:hanging="273"/>
        <w:rPr>
          <w:szCs w:val="21"/>
        </w:rPr>
      </w:pPr>
      <w:r>
        <w:rPr>
          <w:rFonts w:eastAsia="新宋体"/>
          <w:szCs w:val="21"/>
        </w:rPr>
        <w:t>19</w:t>
      </w:r>
      <w:r>
        <w:rPr>
          <w:rFonts w:eastAsia="新宋体"/>
          <w:szCs w:val="21"/>
        </w:rPr>
        <w:t>．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14</w:t>
      </w:r>
      <w:r>
        <w:rPr>
          <w:rFonts w:eastAsia="新宋体" w:hint="eastAsia"/>
          <w:szCs w:val="21"/>
        </w:rPr>
        <w:t>分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铁及其化合物在生活生产中应用非常广泛。某兴趣小组的同学对于碳酸亚铁的制取和相关性质进行探究。</w:t>
      </w:r>
    </w:p>
    <w:p w14:paraId="6303FE95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t>【查阅资料】</w:t>
      </w:r>
    </w:p>
    <w:p w14:paraId="2B4A8B6C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t>①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溶液</w:t>
      </w:r>
      <w:r>
        <w:rPr>
          <w:rFonts w:eastAsia="新宋体" w:hint="eastAsia"/>
          <w:szCs w:val="21"/>
        </w:rPr>
        <w:t>pH</w:t>
      </w:r>
      <w:r>
        <w:rPr>
          <w:rFonts w:eastAsia="新宋体" w:hint="eastAsia"/>
          <w:szCs w:val="21"/>
        </w:rPr>
        <w:t>大于</w:t>
      </w:r>
      <w:r>
        <w:rPr>
          <w:rFonts w:eastAsia="新宋体" w:hint="eastAsia"/>
          <w:szCs w:val="21"/>
        </w:rPr>
        <w:t>8.8</w:t>
      </w:r>
      <w:r>
        <w:rPr>
          <w:rFonts w:eastAsia="新宋体" w:hint="eastAsia"/>
          <w:szCs w:val="21"/>
        </w:rPr>
        <w:t>时，</w:t>
      </w:r>
      <w:r>
        <w:rPr>
          <w:rFonts w:eastAsia="新宋体" w:hint="eastAsia"/>
          <w:szCs w:val="21"/>
        </w:rPr>
        <w:t>Fe</w:t>
      </w:r>
      <w:r>
        <w:rPr>
          <w:rFonts w:eastAsia="新宋体" w:hint="eastAsia"/>
          <w:szCs w:val="21"/>
          <w:vertAlign w:val="superscript"/>
        </w:rPr>
        <w:t>2+</w:t>
      </w:r>
      <w:r>
        <w:rPr>
          <w:rFonts w:eastAsia="新宋体" w:hint="eastAsia"/>
          <w:szCs w:val="21"/>
        </w:rPr>
        <w:t>可完全转化为</w:t>
      </w:r>
      <w:r>
        <w:rPr>
          <w:rFonts w:eastAsia="新宋体" w:hint="eastAsia"/>
          <w:szCs w:val="21"/>
        </w:rPr>
        <w:t>Fe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OH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  <w:vertAlign w:val="subscript"/>
        </w:rPr>
        <w:t>2</w:t>
      </w:r>
      <w:r>
        <w:rPr>
          <w:rFonts w:eastAsia="新宋体" w:hint="eastAsia"/>
          <w:szCs w:val="21"/>
        </w:rPr>
        <w:t>沉淀。</w:t>
      </w:r>
    </w:p>
    <w:p w14:paraId="65D37A49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lastRenderedPageBreak/>
        <w:t>②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FeCO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是白色固体，难溶于水，遇氧气、水会发生反应，生成</w:t>
      </w:r>
      <w:r>
        <w:rPr>
          <w:rFonts w:eastAsia="新宋体" w:hint="eastAsia"/>
          <w:szCs w:val="21"/>
        </w:rPr>
        <w:t>Fe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OH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>遇酸也会发生反应。</w:t>
      </w:r>
    </w:p>
    <w:p w14:paraId="7D072A5E" w14:textId="77777777" w:rsidR="0054200B" w:rsidRDefault="00480AF5">
      <w:pPr>
        <w:spacing w:line="360" w:lineRule="auto"/>
        <w:ind w:leftChars="130" w:left="273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③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FeCl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溶液中滴加</w:t>
      </w:r>
      <w:r>
        <w:rPr>
          <w:rFonts w:eastAsia="新宋体" w:hint="eastAsia"/>
          <w:szCs w:val="21"/>
        </w:rPr>
        <w:t>KSCN</w:t>
      </w:r>
      <w:r>
        <w:rPr>
          <w:rFonts w:eastAsia="新宋体" w:hint="eastAsia"/>
          <w:szCs w:val="21"/>
        </w:rPr>
        <w:t>溶液，溶液会变为血红色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>而</w:t>
      </w:r>
      <w:r>
        <w:rPr>
          <w:rFonts w:eastAsia="新宋体" w:hint="eastAsia"/>
          <w:szCs w:val="21"/>
        </w:rPr>
        <w:t>FeCl</w:t>
      </w:r>
      <w:r>
        <w:rPr>
          <w:rFonts w:eastAsia="新宋体" w:hint="eastAsia"/>
          <w:szCs w:val="21"/>
          <w:vertAlign w:val="subscript"/>
        </w:rPr>
        <w:t>2</w:t>
      </w:r>
      <w:r>
        <w:rPr>
          <w:rFonts w:eastAsia="新宋体" w:hint="eastAsia"/>
          <w:szCs w:val="21"/>
        </w:rPr>
        <w:t>溶液中滴加</w:t>
      </w:r>
      <w:r>
        <w:rPr>
          <w:rFonts w:eastAsia="新宋体" w:hint="eastAsia"/>
          <w:szCs w:val="21"/>
        </w:rPr>
        <w:t>KSCN</w:t>
      </w:r>
      <w:r>
        <w:rPr>
          <w:rFonts w:eastAsia="新宋体" w:hint="eastAsia"/>
          <w:szCs w:val="21"/>
        </w:rPr>
        <w:t>溶液，溶液不变色。</w:t>
      </w:r>
    </w:p>
    <w:p w14:paraId="16F14EEA" w14:textId="77777777" w:rsidR="0054200B" w:rsidRDefault="00480AF5">
      <w:pPr>
        <w:spacing w:line="360" w:lineRule="auto"/>
        <w:ind w:leftChars="130" w:left="273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④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碱石灰的主要成分是</w:t>
      </w:r>
      <w:r>
        <w:rPr>
          <w:rFonts w:eastAsia="新宋体" w:hint="eastAsia"/>
          <w:szCs w:val="21"/>
        </w:rPr>
        <w:t>NaOH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szCs w:val="21"/>
        </w:rPr>
        <w:t>CaO</w:t>
      </w:r>
    </w:p>
    <w:p w14:paraId="426D16BD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t>【进行实验】</w:t>
      </w:r>
    </w:p>
    <w:p w14:paraId="6E0E1F2F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一</w:t>
      </w:r>
      <w:r>
        <w:rPr>
          <w:rFonts w:eastAsia="新宋体" w:hint="eastAsia"/>
          <w:szCs w:val="21"/>
        </w:rPr>
        <w:t>）制取</w:t>
      </w:r>
      <w:r>
        <w:rPr>
          <w:rFonts w:eastAsia="新宋体" w:hint="eastAsia"/>
          <w:szCs w:val="21"/>
        </w:rPr>
        <w:t>FeCO</w:t>
      </w:r>
      <w:r>
        <w:rPr>
          <w:rFonts w:eastAsia="新宋体" w:hint="eastAsia"/>
          <w:szCs w:val="21"/>
          <w:vertAlign w:val="subscript"/>
        </w:rPr>
        <w:t>3</w:t>
      </w:r>
    </w:p>
    <w:p w14:paraId="2ECF35B4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某</w:t>
      </w:r>
      <w:r>
        <w:rPr>
          <w:rFonts w:eastAsia="新宋体" w:hint="eastAsia"/>
          <w:szCs w:val="21"/>
        </w:rPr>
        <w:t>同学将生锈的铁钉放入稀硫酸中除锈，</w:t>
      </w:r>
      <w:r>
        <w:rPr>
          <w:rFonts w:eastAsia="新宋体" w:hint="eastAsia"/>
          <w:szCs w:val="21"/>
        </w:rPr>
        <w:t>除锈的化学方程式为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                 </w:t>
      </w:r>
      <w:r>
        <w:rPr>
          <w:rFonts w:eastAsia="新宋体" w:hint="eastAsia"/>
          <w:szCs w:val="21"/>
        </w:rPr>
        <w:t>。</w:t>
      </w:r>
    </w:p>
    <w:p w14:paraId="5E4BF5F5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eastAsia="新宋体" w:hint="eastAsia"/>
          <w:szCs w:val="21"/>
        </w:rPr>
        <w:t>将除尽铁锈后的铁钉再放入足量的稀硫酸中，</w:t>
      </w:r>
      <w:r>
        <w:rPr>
          <w:rFonts w:eastAsia="新宋体" w:hint="eastAsia"/>
          <w:szCs w:val="21"/>
        </w:rPr>
        <w:t>充分</w:t>
      </w:r>
      <w:r>
        <w:rPr>
          <w:rFonts w:eastAsia="新宋体" w:hint="eastAsia"/>
          <w:szCs w:val="21"/>
        </w:rPr>
        <w:t>反应后发现溶液中有少量黑色固体出现，说明除锈后的铁钉属于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选</w:t>
      </w:r>
      <w:r>
        <w:rPr>
          <w:rFonts w:eastAsia="新宋体" w:hint="eastAsia"/>
          <w:szCs w:val="21"/>
        </w:rPr>
        <w:t>填“纯金属”或“合金”）。</w:t>
      </w:r>
    </w:p>
    <w:p w14:paraId="2327A15B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eastAsia="新宋体" w:hint="eastAsia"/>
          <w:szCs w:val="21"/>
        </w:rPr>
        <w:t>用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中反应生成的</w:t>
      </w:r>
      <w:r>
        <w:rPr>
          <w:rFonts w:eastAsia="新宋体" w:hint="eastAsia"/>
          <w:szCs w:val="21"/>
        </w:rPr>
        <w:t>溶液和</w:t>
      </w:r>
      <w:r>
        <w:rPr>
          <w:rFonts w:eastAsia="新宋体" w:hint="eastAsia"/>
          <w:szCs w:val="21"/>
        </w:rPr>
        <w:t>pH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11.9</w:t>
      </w:r>
      <w:r>
        <w:rPr>
          <w:rFonts w:eastAsia="新宋体" w:hint="eastAsia"/>
          <w:szCs w:val="21"/>
        </w:rPr>
        <w:t>的</w:t>
      </w:r>
      <w:r>
        <w:rPr>
          <w:rFonts w:eastAsia="新宋体" w:hint="eastAsia"/>
          <w:szCs w:val="21"/>
        </w:rPr>
        <w:t>Na</w:t>
      </w:r>
      <w:r>
        <w:rPr>
          <w:rFonts w:eastAsia="新宋体" w:hint="eastAsia"/>
          <w:szCs w:val="21"/>
          <w:vertAlign w:val="subscript"/>
        </w:rPr>
        <w:t>2</w:t>
      </w:r>
      <w:r>
        <w:rPr>
          <w:rFonts w:eastAsia="新宋体" w:hint="eastAsia"/>
          <w:szCs w:val="21"/>
        </w:rPr>
        <w:t>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溶液反应制取</w:t>
      </w:r>
      <w:r>
        <w:rPr>
          <w:rFonts w:eastAsia="新宋体" w:hint="eastAsia"/>
          <w:szCs w:val="21"/>
        </w:rPr>
        <w:t>FeCO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时，可能制得</w:t>
      </w:r>
      <w:r>
        <w:rPr>
          <w:rFonts w:eastAsia="新宋体" w:hint="eastAsia"/>
          <w:szCs w:val="21"/>
        </w:rPr>
        <w:t>FeCO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的操作是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</w:rPr>
        <w:t>（填字母）。</w:t>
      </w:r>
    </w:p>
    <w:p w14:paraId="4265E25F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t>A.</w:t>
      </w:r>
      <w:r>
        <w:rPr>
          <w:rFonts w:eastAsia="新宋体" w:hint="eastAsia"/>
          <w:szCs w:val="21"/>
        </w:rPr>
        <w:t>将少量的</w:t>
      </w:r>
      <w:r>
        <w:rPr>
          <w:rFonts w:eastAsia="新宋体" w:hint="eastAsia"/>
          <w:szCs w:val="21"/>
        </w:rPr>
        <w:t>FeSO</w:t>
      </w:r>
      <w:r>
        <w:rPr>
          <w:rFonts w:eastAsia="新宋体" w:hint="eastAsia"/>
          <w:szCs w:val="21"/>
          <w:vertAlign w:val="subscript"/>
        </w:rPr>
        <w:t>4</w:t>
      </w:r>
      <w:r>
        <w:rPr>
          <w:rFonts w:eastAsia="新宋体" w:hint="eastAsia"/>
          <w:szCs w:val="21"/>
        </w:rPr>
        <w:t>溶液与大量的</w:t>
      </w:r>
      <w:r>
        <w:rPr>
          <w:rFonts w:eastAsia="新宋体" w:hint="eastAsia"/>
          <w:szCs w:val="21"/>
        </w:rPr>
        <w:t>Na</w:t>
      </w:r>
      <w:r>
        <w:rPr>
          <w:rFonts w:eastAsia="新宋体" w:hint="eastAsia"/>
          <w:szCs w:val="21"/>
          <w:vertAlign w:val="subscript"/>
        </w:rPr>
        <w:t>2</w:t>
      </w:r>
      <w:r>
        <w:rPr>
          <w:rFonts w:eastAsia="新宋体" w:hint="eastAsia"/>
          <w:szCs w:val="21"/>
        </w:rPr>
        <w:t>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溶液同时加入到烧杯中，边加边搅拌</w:t>
      </w:r>
    </w:p>
    <w:p w14:paraId="59AA26D5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t>B.</w:t>
      </w:r>
      <w:r>
        <w:rPr>
          <w:rFonts w:eastAsia="新宋体" w:hint="eastAsia"/>
          <w:szCs w:val="21"/>
        </w:rPr>
        <w:t>先将</w:t>
      </w:r>
      <w:r>
        <w:rPr>
          <w:rFonts w:eastAsia="新宋体" w:hint="eastAsia"/>
          <w:szCs w:val="21"/>
        </w:rPr>
        <w:t>Na</w:t>
      </w:r>
      <w:r>
        <w:rPr>
          <w:rFonts w:eastAsia="新宋体" w:hint="eastAsia"/>
          <w:szCs w:val="21"/>
          <w:vertAlign w:val="subscript"/>
        </w:rPr>
        <w:t>2</w:t>
      </w:r>
      <w:r>
        <w:rPr>
          <w:rFonts w:eastAsia="新宋体" w:hint="eastAsia"/>
          <w:szCs w:val="21"/>
        </w:rPr>
        <w:t>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溶液加入烧杯中，再缓慢加入</w:t>
      </w:r>
      <w:r>
        <w:rPr>
          <w:rFonts w:eastAsia="新宋体" w:hint="eastAsia"/>
          <w:szCs w:val="21"/>
        </w:rPr>
        <w:t>FeSO</w:t>
      </w:r>
      <w:r>
        <w:rPr>
          <w:rFonts w:eastAsia="新宋体" w:hint="eastAsia"/>
          <w:szCs w:val="21"/>
          <w:vertAlign w:val="subscript"/>
        </w:rPr>
        <w:t>4</w:t>
      </w:r>
      <w:r>
        <w:rPr>
          <w:rFonts w:eastAsia="新宋体" w:hint="eastAsia"/>
          <w:szCs w:val="21"/>
        </w:rPr>
        <w:t>溶液，边加边搅拌</w:t>
      </w:r>
    </w:p>
    <w:p w14:paraId="6FA0AECA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t>C.</w:t>
      </w:r>
      <w:r>
        <w:rPr>
          <w:rFonts w:eastAsia="新宋体" w:hint="eastAsia"/>
          <w:szCs w:val="21"/>
        </w:rPr>
        <w:t>先将</w:t>
      </w:r>
      <w:r>
        <w:rPr>
          <w:rFonts w:eastAsia="新宋体" w:hint="eastAsia"/>
          <w:szCs w:val="21"/>
        </w:rPr>
        <w:t>FeSO</w:t>
      </w:r>
      <w:r>
        <w:rPr>
          <w:rFonts w:eastAsia="新宋体" w:hint="eastAsia"/>
          <w:szCs w:val="21"/>
          <w:vertAlign w:val="subscript"/>
        </w:rPr>
        <w:t>4</w:t>
      </w:r>
      <w:r>
        <w:rPr>
          <w:rFonts w:eastAsia="新宋体" w:hint="eastAsia"/>
          <w:szCs w:val="21"/>
        </w:rPr>
        <w:t>溶液加入烧杯中，再缓慢加入</w:t>
      </w:r>
      <w:r>
        <w:rPr>
          <w:rFonts w:eastAsia="新宋体" w:hint="eastAsia"/>
          <w:szCs w:val="21"/>
        </w:rPr>
        <w:t>Na</w:t>
      </w:r>
      <w:r>
        <w:rPr>
          <w:rFonts w:eastAsia="新宋体" w:hint="eastAsia"/>
          <w:szCs w:val="21"/>
          <w:vertAlign w:val="subscript"/>
        </w:rPr>
        <w:t>2</w:t>
      </w:r>
      <w:r>
        <w:rPr>
          <w:rFonts w:eastAsia="新宋体" w:hint="eastAsia"/>
          <w:szCs w:val="21"/>
        </w:rPr>
        <w:t>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溶液，边加边搅拌</w:t>
      </w:r>
    </w:p>
    <w:p w14:paraId="025E6D6E" w14:textId="77777777" w:rsidR="0054200B" w:rsidRDefault="00480AF5">
      <w:pPr>
        <w:spacing w:line="360" w:lineRule="auto"/>
        <w:ind w:leftChars="130" w:left="273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）碳酸亚铁中的铁元素可以帮助人们治疗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选填“贫血”或“甲状腺肿大”</w:t>
      </w:r>
      <w:r>
        <w:rPr>
          <w:rFonts w:eastAsia="新宋体" w:hint="eastAsia"/>
          <w:szCs w:val="21"/>
        </w:rPr>
        <w:t>）。</w:t>
      </w:r>
    </w:p>
    <w:p w14:paraId="7B98B3C1" w14:textId="77777777" w:rsidR="0054200B" w:rsidRDefault="00480AF5">
      <w:pPr>
        <w:spacing w:line="360" w:lineRule="auto"/>
        <w:ind w:leftChars="130" w:left="273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二</w:t>
      </w:r>
      <w:r>
        <w:rPr>
          <w:rFonts w:eastAsia="新宋体" w:hint="eastAsia"/>
          <w:szCs w:val="21"/>
        </w:rPr>
        <w:t>）探究久置于潮湿空气中</w:t>
      </w:r>
      <w:r>
        <w:rPr>
          <w:rFonts w:eastAsia="新宋体" w:hint="eastAsia"/>
          <w:szCs w:val="21"/>
        </w:rPr>
        <w:t>FeCO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的成分。</w:t>
      </w:r>
    </w:p>
    <w:p w14:paraId="2C34E60F" w14:textId="77777777" w:rsidR="0054200B" w:rsidRDefault="00480AF5">
      <w:pPr>
        <w:spacing w:line="360" w:lineRule="auto"/>
        <w:ind w:leftChars="130" w:left="273"/>
        <w:rPr>
          <w:rFonts w:eastAsia="新宋体"/>
          <w:szCs w:val="21"/>
          <w:u w:val="single"/>
        </w:rPr>
      </w:pPr>
      <w:r>
        <w:rPr>
          <w:rFonts w:eastAsia="新宋体" w:hint="eastAsia"/>
          <w:szCs w:val="21"/>
        </w:rPr>
        <w:t>【提出猜想】猜想一：</w:t>
      </w:r>
      <w:r>
        <w:rPr>
          <w:rFonts w:eastAsia="新宋体" w:hint="eastAsia"/>
          <w:szCs w:val="21"/>
        </w:rPr>
        <w:t>FeCO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  <w:vertAlign w:val="subscript"/>
        </w:rPr>
        <w:t xml:space="preserve"> 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 xml:space="preserve">  </w:t>
      </w:r>
      <w:r>
        <w:rPr>
          <w:rFonts w:eastAsia="新宋体" w:hint="eastAsia"/>
          <w:szCs w:val="21"/>
        </w:rPr>
        <w:t>猜想二：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     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猜想三：</w:t>
      </w:r>
      <w:r>
        <w:rPr>
          <w:rFonts w:eastAsia="新宋体" w:hint="eastAsia"/>
          <w:szCs w:val="21"/>
        </w:rPr>
        <w:t>FeCO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  <w:vertAlign w:val="subscript"/>
        </w:rPr>
        <w:t xml:space="preserve"> 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szCs w:val="21"/>
        </w:rPr>
        <w:t>Fe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OH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。</w:t>
      </w:r>
    </w:p>
    <w:p w14:paraId="046A8A12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t>实验</w:t>
      </w:r>
      <w:r>
        <w:rPr>
          <w:rFonts w:eastAsia="新宋体" w:hint="eastAsia"/>
          <w:szCs w:val="21"/>
        </w:rPr>
        <w:t>I</w:t>
      </w:r>
      <w:r>
        <w:rPr>
          <w:rFonts w:eastAsia="新宋体" w:hint="eastAsia"/>
          <w:szCs w:val="21"/>
        </w:rPr>
        <w:t>：</w:t>
      </w:r>
    </w:p>
    <w:p w14:paraId="063F85FF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取少量久置于潮湿空气中的</w:t>
      </w:r>
      <w:r>
        <w:rPr>
          <w:rFonts w:eastAsia="新宋体" w:hint="eastAsia"/>
          <w:szCs w:val="21"/>
        </w:rPr>
        <w:t>FeCO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固体于试管中，加入足量的稀盐酸，观察到试管内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，说明该固体中含有</w:t>
      </w:r>
      <w:r>
        <w:rPr>
          <w:rFonts w:eastAsia="新宋体" w:hint="eastAsia"/>
          <w:szCs w:val="21"/>
        </w:rPr>
        <w:t>FeCO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。</w:t>
      </w:r>
    </w:p>
    <w:p w14:paraId="4E04369E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eastAsia="新宋体" w:hint="eastAsia"/>
          <w:szCs w:val="21"/>
        </w:rPr>
        <w:t>取少量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反应后的溶液于试管中，进行了下一步实验操作，该操作是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         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，可观察到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        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，说明</w:t>
      </w:r>
      <w:r>
        <w:rPr>
          <w:rFonts w:eastAsia="新宋体" w:hint="eastAsia"/>
          <w:szCs w:val="21"/>
        </w:rPr>
        <w:t>猜想三成立</w:t>
      </w:r>
      <w:r>
        <w:rPr>
          <w:rFonts w:eastAsia="新宋体" w:hint="eastAsia"/>
          <w:szCs w:val="21"/>
        </w:rPr>
        <w:t>。</w:t>
      </w:r>
    </w:p>
    <w:p w14:paraId="12B020F8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t>实验Ⅱ：</w:t>
      </w:r>
    </w:p>
    <w:p w14:paraId="09ED8E35" w14:textId="77777777" w:rsidR="0054200B" w:rsidRDefault="00480AF5">
      <w:pPr>
        <w:spacing w:line="360" w:lineRule="auto"/>
        <w:ind w:leftChars="130" w:left="273"/>
        <w:rPr>
          <w:szCs w:val="21"/>
        </w:rPr>
      </w:pPr>
      <w:r>
        <w:rPr>
          <w:rFonts w:eastAsia="新宋体" w:hint="eastAsia"/>
          <w:szCs w:val="21"/>
        </w:rPr>
        <w:t>该兴趣小组为进一步确定固体中</w:t>
      </w:r>
      <w:r>
        <w:rPr>
          <w:rFonts w:eastAsia="新宋体" w:hint="eastAsia"/>
          <w:szCs w:val="21"/>
        </w:rPr>
        <w:t>FeCO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的质量分数，称取</w:t>
      </w:r>
      <w:r>
        <w:rPr>
          <w:rFonts w:eastAsia="新宋体" w:hint="eastAsia"/>
          <w:szCs w:val="21"/>
        </w:rPr>
        <w:t>10.0</w:t>
      </w:r>
      <w:r>
        <w:rPr>
          <w:rFonts w:eastAsia="新宋体" w:hint="eastAsia"/>
          <w:szCs w:val="21"/>
        </w:rPr>
        <w:t>g</w:t>
      </w:r>
      <w:r>
        <w:rPr>
          <w:rFonts w:eastAsia="新宋体" w:hint="eastAsia"/>
          <w:szCs w:val="21"/>
        </w:rPr>
        <w:t>固体做了如图所示的补充实</w:t>
      </w:r>
      <w:r>
        <w:rPr>
          <w:rFonts w:eastAsia="新宋体" w:hint="eastAsia"/>
          <w:szCs w:val="21"/>
        </w:rPr>
        <w:t>验。</w:t>
      </w:r>
    </w:p>
    <w:p w14:paraId="79753EFF" w14:textId="77777777" w:rsidR="0054200B" w:rsidRDefault="00480AF5">
      <w:pPr>
        <w:spacing w:line="360" w:lineRule="auto"/>
        <w:ind w:leftChars="130" w:left="273"/>
        <w:rPr>
          <w:rFonts w:eastAsia="Calibri"/>
          <w:szCs w:val="21"/>
        </w:rPr>
      </w:pPr>
      <w:r>
        <w:pict w14:anchorId="1F31CA9C">
          <v:group id="组合 56" o:spid="_x0000_s2090" style="position:absolute;left:0;text-align:left;margin-left:48.85pt;margin-top:20.5pt;width:374.4pt;height:154.05pt;z-index:20" coordorigin="2964,117076" coordsize="7352,3280">
            <v:group id="组合 35" o:spid="_x0000_s2091" style="position:absolute;left:2964;top:117076;width:7353;height:3280" coordorigin="2964,126709" coordsize="7353,3280">
              <v:group id="组合 82" o:spid="_x0000_s2092" style="position:absolute;left:2964;top:126709;width:7303;height:3280" coordorigin="3446,115546" coordsize="6648,2954">
                <v:group id="组合 80" o:spid="_x0000_s2093" style="position:absolute;left:3446;top:115546;width:6648;height:2954" coordorigin="3446,115546" coordsize="6648,2954">
                  <v:group id="组合 78" o:spid="_x0000_s2094" style="position:absolute;left:3446;top:115546;width:6649;height:2716" coordorigin="3391,115628" coordsize="6649,2716">
                    <v:group id="组合 49" o:spid="_x0000_s2095" style="position:absolute;left:3391;top:115628;width:5432;height:2716" coordorigin="3154,115220" coordsize="5432,2716">
                      <v:shape id="图片 10" o:spid="_x0000_s2096" type="#_x0000_t75" style="position:absolute;left:3154;top:115220;width:5432;height:2716">
                        <v:fill o:detectmouseclick="t"/>
                        <v:imagedata r:id="rId31" o:title=""/>
                      </v:shape>
                      <v:rect id="矩形 44" o:spid="_x0000_s2097" style="position:absolute;left:4481;top:115409;width:810;height:318;mso-wrap-style:square;v-text-anchor:middle" strokecolor="white" strokeweight="2pt">
                        <v:stroke joinstyle="round"/>
                      </v:rect>
                      <v:shape id="任意多边形 48" o:spid="_x0000_s2098" style="position:absolute;left:4416;top:115490;width:48;height:177;mso-wrap-style:square;v-text-anchor:top" coordsize="30400,112204" path="m18442,v2540,8255,14605,24130,11430,46355c26697,68580,5742,100330,1297,109855,-3148,119380,5107,97155,7012,92710e" filled="f" strokecolor="#595959" strokeweight="1pt">
                        <v:fill o:detectmouseclick="t"/>
                        <v:path o:connecttype="custom" o:connectlocs="29,0;47,73;2,173;11,146" o:connectangles="0,0,0,0"/>
                      </v:shape>
                    </v:group>
                    <v:shape id="图片 22" o:spid="_x0000_s2099" type="#_x0000_t75" style="position:absolute;left:7908;top:116328;width:2133;height:1505">
                      <v:fill o:detectmouseclick="t"/>
                      <v:imagedata r:id="rId32" o:title=""/>
                    </v:shape>
                  </v:group>
                  <v:shape id="文本框 76" o:spid="_x0000_s2100" type="#_x0000_t202" style="position:absolute;left:4173;top:118004;width:5127;height:496;mso-wrap-style:square;v-text-anchor:top" stroked="f" strokeweight=".5pt">
                    <v:textbox>
                      <w:txbxContent>
                        <w:p w14:paraId="321781D9" w14:textId="77777777" w:rsidR="0054200B" w:rsidRDefault="00480AF5">
                          <w:pPr>
                            <w:rPr>
                              <w:rFonts w:ascii="黑体" w:eastAsia="黑体" w:hAnsi="黑体" w:cs="黑体"/>
                              <w:color w:val="585858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585858"/>
                            </w:rPr>
                            <w:t>A            B         C           D           E</w:t>
                          </w:r>
                        </w:p>
                      </w:txbxContent>
                    </v:textbox>
                  </v:shape>
                </v:group>
                <v:shape id="图片 23" o:spid="_x0000_s2101" type="#_x0000_t75" style="position:absolute;left:8426;top:117666;width:714;height:367">
                  <v:fill o:detectmouseclick="t"/>
                  <v:imagedata r:id="rId33" o:title=""/>
                </v:shape>
              </v:group>
              <v:rect id="矩形 8" o:spid="_x0000_s2102" style="position:absolute;left:9363;top:127445;width:955;height:418;mso-wrap-style:square;v-text-anchor:middle" stroked="f" strokeweight="2pt"/>
            </v:group>
            <v:shape id="图片 4" o:spid="_x0000_s2103" type="#_x0000_t75" style="position:absolute;left:5881;top:119314;width:959;height:327">
              <v:fill o:detectmouseclick="t"/>
              <v:imagedata r:id="rId34" o:title=""/>
            </v:shape>
          </v:group>
        </w:pict>
      </w:r>
    </w:p>
    <w:p w14:paraId="21FEC23C" w14:textId="77777777" w:rsidR="0054200B" w:rsidRDefault="0054200B">
      <w:pPr>
        <w:widowControl/>
        <w:spacing w:line="360" w:lineRule="auto"/>
        <w:jc w:val="left"/>
        <w:rPr>
          <w:szCs w:val="21"/>
        </w:rPr>
      </w:pPr>
    </w:p>
    <w:p w14:paraId="456E4C8A" w14:textId="77777777" w:rsidR="0054200B" w:rsidRDefault="0054200B">
      <w:pPr>
        <w:spacing w:line="360" w:lineRule="auto"/>
        <w:ind w:leftChars="130" w:left="273"/>
        <w:rPr>
          <w:rFonts w:eastAsia="Calibri"/>
          <w:szCs w:val="21"/>
        </w:rPr>
      </w:pPr>
    </w:p>
    <w:p w14:paraId="337B34AF" w14:textId="77777777" w:rsidR="0054200B" w:rsidRDefault="0054200B">
      <w:pPr>
        <w:widowControl/>
        <w:jc w:val="left"/>
      </w:pPr>
    </w:p>
    <w:p w14:paraId="18A0DC4B" w14:textId="77777777" w:rsidR="0054200B" w:rsidRDefault="0054200B">
      <w:pPr>
        <w:spacing w:line="360" w:lineRule="auto"/>
        <w:ind w:leftChars="130" w:left="273"/>
        <w:rPr>
          <w:rFonts w:eastAsia="Calibri"/>
          <w:szCs w:val="21"/>
        </w:rPr>
      </w:pPr>
    </w:p>
    <w:p w14:paraId="6E2FDDFE" w14:textId="77777777" w:rsidR="0054200B" w:rsidRDefault="0054200B">
      <w:pPr>
        <w:spacing w:line="360" w:lineRule="auto"/>
        <w:ind w:leftChars="130" w:left="273"/>
        <w:rPr>
          <w:rFonts w:eastAsia="Calibri"/>
          <w:szCs w:val="21"/>
        </w:rPr>
      </w:pPr>
    </w:p>
    <w:p w14:paraId="3D6454AE" w14:textId="77777777" w:rsidR="0054200B" w:rsidRDefault="0054200B">
      <w:pPr>
        <w:widowControl/>
        <w:spacing w:line="360" w:lineRule="auto"/>
        <w:jc w:val="left"/>
        <w:rPr>
          <w:szCs w:val="21"/>
        </w:rPr>
      </w:pPr>
    </w:p>
    <w:p w14:paraId="4D117758" w14:textId="77777777" w:rsidR="0054200B" w:rsidRDefault="0054200B">
      <w:pPr>
        <w:spacing w:line="360" w:lineRule="auto"/>
        <w:rPr>
          <w:rFonts w:eastAsia="Calibri"/>
          <w:szCs w:val="21"/>
        </w:rPr>
      </w:pPr>
    </w:p>
    <w:p w14:paraId="321C4688" w14:textId="77777777" w:rsidR="0054200B" w:rsidRDefault="00480AF5">
      <w:pPr>
        <w:numPr>
          <w:ilvl w:val="0"/>
          <w:numId w:val="9"/>
        </w:num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装置</w:t>
      </w: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中</w:t>
      </w:r>
      <w:r>
        <w:rPr>
          <w:rFonts w:eastAsia="新宋体" w:hint="eastAsia"/>
          <w:szCs w:val="21"/>
        </w:rPr>
        <w:t>分液漏斗</w:t>
      </w:r>
      <w:r>
        <w:rPr>
          <w:rFonts w:eastAsia="新宋体" w:hint="eastAsia"/>
          <w:szCs w:val="21"/>
        </w:rPr>
        <w:t>里</w:t>
      </w:r>
      <w:r>
        <w:rPr>
          <w:rFonts w:eastAsia="新宋体" w:hint="eastAsia"/>
          <w:szCs w:val="21"/>
        </w:rPr>
        <w:t>盛放的溶液为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（填字母）。</w:t>
      </w:r>
    </w:p>
    <w:p w14:paraId="01CAA7E7" w14:textId="77777777" w:rsidR="0054200B" w:rsidRDefault="00480AF5">
      <w:pPr>
        <w:spacing w:line="360" w:lineRule="auto"/>
        <w:ind w:firstLineChars="300" w:firstLine="630"/>
        <w:rPr>
          <w:szCs w:val="21"/>
        </w:rPr>
      </w:pPr>
      <w:r>
        <w:rPr>
          <w:rFonts w:eastAsia="新宋体" w:hint="eastAsia"/>
          <w:szCs w:val="21"/>
        </w:rPr>
        <w:t>A.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浓盐酸</w:t>
      </w:r>
      <w:r>
        <w:rPr>
          <w:rFonts w:eastAsia="新宋体" w:hint="eastAsia"/>
          <w:szCs w:val="21"/>
        </w:rPr>
        <w:t xml:space="preserve">         </w:t>
      </w:r>
      <w:r>
        <w:rPr>
          <w:rFonts w:eastAsia="新宋体" w:hint="eastAsia"/>
          <w:szCs w:val="21"/>
        </w:rPr>
        <w:t>B.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稀硫酸</w:t>
      </w:r>
      <w:r>
        <w:rPr>
          <w:rFonts w:eastAsia="新宋体" w:hint="eastAsia"/>
          <w:szCs w:val="21"/>
        </w:rPr>
        <w:t xml:space="preserve">       </w:t>
      </w:r>
    </w:p>
    <w:p w14:paraId="5697E9E3" w14:textId="77777777" w:rsidR="0054200B" w:rsidRDefault="00480AF5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eastAsia="新宋体" w:hint="eastAsia"/>
          <w:szCs w:val="21"/>
        </w:rPr>
        <w:t>反应结束后，</w:t>
      </w:r>
      <w:r>
        <w:rPr>
          <w:rFonts w:eastAsia="新宋体" w:hint="eastAsia"/>
          <w:szCs w:val="21"/>
        </w:rPr>
        <w:t>需</w:t>
      </w:r>
      <w:r>
        <w:rPr>
          <w:rFonts w:eastAsia="新宋体" w:hint="eastAsia"/>
          <w:szCs w:val="21"/>
        </w:rPr>
        <w:t>继续通入一段时间</w:t>
      </w:r>
      <w:r>
        <w:rPr>
          <w:rFonts w:eastAsia="新宋体" w:hint="eastAsia"/>
          <w:szCs w:val="21"/>
        </w:rPr>
        <w:t>N</w:t>
      </w:r>
      <w:r>
        <w:rPr>
          <w:rFonts w:eastAsia="新宋体" w:hint="eastAsia"/>
          <w:szCs w:val="21"/>
          <w:vertAlign w:val="subscript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其</w:t>
      </w:r>
      <w:r>
        <w:rPr>
          <w:rFonts w:eastAsia="新宋体" w:hint="eastAsia"/>
          <w:szCs w:val="21"/>
        </w:rPr>
        <w:t>目的是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                        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。</w:t>
      </w:r>
    </w:p>
    <w:p w14:paraId="1CF48050" w14:textId="77777777" w:rsidR="0054200B" w:rsidRDefault="00480AF5">
      <w:pPr>
        <w:widowControl/>
        <w:spacing w:line="360" w:lineRule="auto"/>
        <w:jc w:val="left"/>
        <w:rPr>
          <w:rFonts w:eastAsia="新宋体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eastAsia="新宋体" w:hint="eastAsia"/>
          <w:szCs w:val="21"/>
        </w:rPr>
        <w:t>实验结束后，测得装置</w:t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共增重</w:t>
      </w:r>
      <w:r>
        <w:rPr>
          <w:rFonts w:eastAsia="新宋体" w:hint="eastAsia"/>
          <w:szCs w:val="21"/>
        </w:rPr>
        <w:t>1.1</w:t>
      </w:r>
      <w:r>
        <w:rPr>
          <w:rFonts w:eastAsia="新宋体" w:hint="eastAsia"/>
          <w:szCs w:val="21"/>
        </w:rPr>
        <w:t>g</w:t>
      </w:r>
      <w:r>
        <w:rPr>
          <w:rFonts w:eastAsia="新宋体" w:hint="eastAsia"/>
          <w:szCs w:val="21"/>
        </w:rPr>
        <w:t>，则固体中</w:t>
      </w:r>
      <w:r>
        <w:rPr>
          <w:rFonts w:eastAsia="新宋体" w:hint="eastAsia"/>
          <w:szCs w:val="21"/>
        </w:rPr>
        <w:t>FeCO</w:t>
      </w:r>
      <w:r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的质量分数为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。</w:t>
      </w:r>
    </w:p>
    <w:p w14:paraId="6AEB352E" w14:textId="77777777" w:rsidR="0054200B" w:rsidRDefault="00480AF5">
      <w:pPr>
        <w:widowControl/>
        <w:spacing w:line="360" w:lineRule="auto"/>
        <w:jc w:val="left"/>
        <w:rPr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）实验过程中，若无</w:t>
      </w:r>
      <w:r>
        <w:rPr>
          <w:rFonts w:eastAsia="新宋体" w:hint="eastAsia"/>
          <w:szCs w:val="21"/>
        </w:rPr>
        <w:t>E</w:t>
      </w:r>
      <w:r>
        <w:rPr>
          <w:rFonts w:eastAsia="新宋体" w:hint="eastAsia"/>
          <w:szCs w:val="21"/>
        </w:rPr>
        <w:t>装置，会使实验结果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    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</w:rPr>
        <w:t>(</w:t>
      </w:r>
      <w:r>
        <w:rPr>
          <w:rFonts w:eastAsia="新宋体" w:hint="eastAsia"/>
          <w:szCs w:val="21"/>
        </w:rPr>
        <w:t>选填“偏大”、“偏小”或“不变”</w:t>
      </w:r>
      <w:r>
        <w:rPr>
          <w:rFonts w:eastAsia="新宋体" w:hint="eastAsia"/>
          <w:szCs w:val="21"/>
        </w:rPr>
        <w:t>)</w:t>
      </w:r>
      <w:r>
        <w:rPr>
          <w:rFonts w:eastAsia="新宋体" w:hint="eastAsia"/>
          <w:szCs w:val="21"/>
        </w:rPr>
        <w:t>。</w:t>
      </w:r>
    </w:p>
    <w:p w14:paraId="5C6427C9" w14:textId="77777777" w:rsidR="0054200B" w:rsidRDefault="00480AF5">
      <w:pPr>
        <w:spacing w:line="360" w:lineRule="auto"/>
        <w:rPr>
          <w:rFonts w:ascii="宋体" w:hAnsi="宋体" w:cs="宋体"/>
          <w:szCs w:val="21"/>
        </w:rPr>
      </w:pPr>
      <w:r>
        <w:rPr>
          <w:rFonts w:eastAsia="新宋体" w:hint="eastAsia"/>
          <w:szCs w:val="21"/>
        </w:rPr>
        <w:t>【实验结论】碳酸亚铁在潮湿的空气中易变质，故需要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保存。</w:t>
      </w:r>
    </w:p>
    <w:p w14:paraId="09573073" w14:textId="77777777" w:rsidR="0054200B" w:rsidRDefault="0054200B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</w:p>
    <w:p w14:paraId="70EA6ADD" w14:textId="77777777" w:rsidR="0054200B" w:rsidRDefault="0054200B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</w:p>
    <w:p w14:paraId="6C129E3D" w14:textId="77777777" w:rsidR="0054200B" w:rsidRDefault="0054200B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</w:p>
    <w:p w14:paraId="214D710A" w14:textId="77777777" w:rsidR="0054200B" w:rsidRDefault="0054200B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</w:p>
    <w:p w14:paraId="32F64F3F" w14:textId="77777777" w:rsidR="0054200B" w:rsidRDefault="0054200B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</w:p>
    <w:p w14:paraId="2E4AE9B9" w14:textId="77777777" w:rsidR="0054200B" w:rsidRDefault="0054200B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</w:p>
    <w:p w14:paraId="0AF51CC7" w14:textId="77777777" w:rsidR="0054200B" w:rsidRDefault="0054200B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</w:p>
    <w:p w14:paraId="785DA51A" w14:textId="77777777" w:rsidR="0054200B" w:rsidRDefault="00480AF5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lastRenderedPageBreak/>
        <w:t>盐城市初级中学</w:t>
      </w:r>
      <w:r>
        <w:rPr>
          <w:rFonts w:ascii="黑体" w:eastAsia="黑体" w:hint="eastAsia"/>
          <w:b/>
          <w:sz w:val="30"/>
          <w:szCs w:val="30"/>
        </w:rPr>
        <w:t>20</w:t>
      </w:r>
      <w:r>
        <w:rPr>
          <w:rFonts w:ascii="黑体" w:eastAsia="黑体" w:hint="eastAsia"/>
          <w:b/>
          <w:sz w:val="30"/>
          <w:szCs w:val="30"/>
        </w:rPr>
        <w:t>21</w:t>
      </w:r>
      <w:r>
        <w:rPr>
          <w:rFonts w:ascii="黑体" w:eastAsia="黑体" w:hint="eastAsia"/>
          <w:b/>
          <w:sz w:val="30"/>
          <w:szCs w:val="30"/>
        </w:rPr>
        <w:t>—</w:t>
      </w:r>
      <w:r>
        <w:rPr>
          <w:rFonts w:ascii="黑体" w:eastAsia="黑体" w:hint="eastAsia"/>
          <w:b/>
          <w:sz w:val="30"/>
          <w:szCs w:val="30"/>
        </w:rPr>
        <w:t>20</w:t>
      </w:r>
      <w:r>
        <w:rPr>
          <w:rFonts w:ascii="黑体" w:eastAsia="黑体" w:hint="eastAsia"/>
          <w:b/>
          <w:sz w:val="30"/>
          <w:szCs w:val="30"/>
        </w:rPr>
        <w:t>22</w:t>
      </w:r>
      <w:r>
        <w:rPr>
          <w:rFonts w:ascii="黑体" w:eastAsia="黑体" w:hint="eastAsia"/>
          <w:b/>
          <w:sz w:val="30"/>
          <w:szCs w:val="30"/>
        </w:rPr>
        <w:t>学年度第</w:t>
      </w:r>
      <w:r>
        <w:rPr>
          <w:rFonts w:ascii="黑体" w:eastAsia="黑体" w:hint="eastAsia"/>
          <w:b/>
          <w:sz w:val="30"/>
          <w:szCs w:val="30"/>
        </w:rPr>
        <w:t>二</w:t>
      </w:r>
      <w:r>
        <w:rPr>
          <w:rFonts w:ascii="黑体" w:eastAsia="黑体" w:hint="eastAsia"/>
          <w:b/>
          <w:sz w:val="30"/>
          <w:szCs w:val="30"/>
        </w:rPr>
        <w:t>学期</w:t>
      </w:r>
      <w:r>
        <w:rPr>
          <w:rFonts w:ascii="黑体" w:eastAsia="黑体" w:hint="eastAsia"/>
          <w:b/>
          <w:sz w:val="30"/>
          <w:szCs w:val="30"/>
        </w:rPr>
        <w:t>第三次模拟考试</w:t>
      </w:r>
    </w:p>
    <w:p w14:paraId="3B93DA18" w14:textId="77777777" w:rsidR="0054200B" w:rsidRDefault="00480AF5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初三年级化学</w:t>
      </w:r>
      <w:r>
        <w:rPr>
          <w:rFonts w:ascii="黑体" w:eastAsia="黑体" w:hint="eastAsia"/>
          <w:b/>
          <w:sz w:val="30"/>
          <w:szCs w:val="30"/>
        </w:rPr>
        <w:t>答题纸</w:t>
      </w:r>
    </w:p>
    <w:p w14:paraId="3222AA1B" w14:textId="77777777" w:rsidR="0054200B" w:rsidRDefault="00480AF5">
      <w:pPr>
        <w:widowControl/>
        <w:shd w:val="clear" w:color="auto" w:fill="FFFFFF"/>
        <w:adjustRightInd w:val="0"/>
        <w:snapToGrid w:val="0"/>
        <w:spacing w:line="400" w:lineRule="exact"/>
        <w:jc w:val="center"/>
        <w:outlineLvl w:val="3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卷面总分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：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70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分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 xml:space="preserve">         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时间：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60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分钟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 xml:space="preserve">   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）</w:t>
      </w:r>
    </w:p>
    <w:p w14:paraId="76E48A0C" w14:textId="77777777" w:rsidR="0054200B" w:rsidRDefault="00480AF5">
      <w:pPr>
        <w:adjustRightInd w:val="0"/>
        <w:snapToGrid w:val="0"/>
        <w:spacing w:line="312" w:lineRule="auto"/>
        <w:ind w:left="422" w:hangingChars="200" w:hanging="422"/>
        <w:rPr>
          <w:rFonts w:ascii="宋体" w:hAnsi="宋体" w:cs="宋体"/>
          <w:color w:val="000000"/>
        </w:rPr>
      </w:pPr>
      <w:r>
        <w:rPr>
          <w:rFonts w:ascii="宋体" w:hAnsi="宋体" w:hint="eastAsia"/>
          <w:b/>
          <w:color w:val="000000"/>
          <w:szCs w:val="21"/>
        </w:rPr>
        <w:t>一、选择题（</w:t>
      </w:r>
      <w:r>
        <w:rPr>
          <w:rFonts w:ascii="宋体" w:hAnsi="宋体" w:cs="宋体" w:hint="eastAsia"/>
          <w:b/>
          <w:color w:val="000000"/>
          <w:szCs w:val="21"/>
        </w:rPr>
        <w:t>每小题只有一个正确答案，共</w:t>
      </w:r>
      <w:r>
        <w:rPr>
          <w:rFonts w:ascii="宋体" w:hAnsi="宋体" w:cs="宋体" w:hint="eastAsia"/>
          <w:b/>
          <w:color w:val="000000"/>
          <w:szCs w:val="21"/>
        </w:rPr>
        <w:t>15</w:t>
      </w:r>
      <w:r>
        <w:rPr>
          <w:rFonts w:ascii="宋体" w:hAnsi="宋体" w:cs="宋体" w:hint="eastAsia"/>
          <w:b/>
          <w:color w:val="000000"/>
          <w:szCs w:val="21"/>
        </w:rPr>
        <w:t>小题，每小题</w:t>
      </w:r>
      <w:r>
        <w:rPr>
          <w:rFonts w:ascii="宋体" w:hAnsi="宋体" w:cs="宋体" w:hint="eastAsia"/>
          <w:b/>
          <w:color w:val="000000"/>
          <w:szCs w:val="21"/>
        </w:rPr>
        <w:t>2</w:t>
      </w:r>
      <w:r>
        <w:rPr>
          <w:rFonts w:ascii="宋体" w:hAnsi="宋体" w:cs="宋体" w:hint="eastAsia"/>
          <w:b/>
          <w:color w:val="000000"/>
          <w:szCs w:val="21"/>
        </w:rPr>
        <w:t>分，共</w:t>
      </w:r>
      <w:r>
        <w:rPr>
          <w:rFonts w:ascii="宋体" w:hAnsi="宋体" w:cs="宋体" w:hint="eastAsia"/>
          <w:b/>
          <w:color w:val="000000"/>
          <w:szCs w:val="21"/>
        </w:rPr>
        <w:t>30</w:t>
      </w:r>
      <w:r>
        <w:rPr>
          <w:rFonts w:ascii="宋体" w:hAnsi="宋体" w:cs="宋体" w:hint="eastAsia"/>
          <w:b/>
          <w:color w:val="000000"/>
          <w:szCs w:val="21"/>
        </w:rPr>
        <w:t>分。</w:t>
      </w:r>
      <w:r>
        <w:rPr>
          <w:rFonts w:ascii="宋体" w:hAnsi="宋体" w:hint="eastAsia"/>
          <w:b/>
          <w:color w:val="000000"/>
          <w:szCs w:val="21"/>
        </w:rPr>
        <w:t>）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"/>
        <w:gridCol w:w="933"/>
        <w:gridCol w:w="941"/>
        <w:gridCol w:w="941"/>
        <w:gridCol w:w="941"/>
        <w:gridCol w:w="941"/>
        <w:gridCol w:w="941"/>
        <w:gridCol w:w="942"/>
        <w:gridCol w:w="933"/>
      </w:tblGrid>
      <w:tr w:rsidR="0054200B" w14:paraId="7C41304A" w14:textId="77777777">
        <w:trPr>
          <w:trHeight w:val="462"/>
        </w:trPr>
        <w:tc>
          <w:tcPr>
            <w:tcW w:w="941" w:type="dxa"/>
            <w:vAlign w:val="center"/>
          </w:tcPr>
          <w:p w14:paraId="3890F010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题号</w:t>
            </w:r>
          </w:p>
        </w:tc>
        <w:tc>
          <w:tcPr>
            <w:tcW w:w="933" w:type="dxa"/>
            <w:vAlign w:val="center"/>
          </w:tcPr>
          <w:p w14:paraId="2B565979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</w:t>
            </w:r>
          </w:p>
        </w:tc>
        <w:tc>
          <w:tcPr>
            <w:tcW w:w="941" w:type="dxa"/>
            <w:vAlign w:val="center"/>
          </w:tcPr>
          <w:p w14:paraId="2AB3519F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</w:t>
            </w:r>
          </w:p>
        </w:tc>
        <w:tc>
          <w:tcPr>
            <w:tcW w:w="941" w:type="dxa"/>
            <w:vAlign w:val="center"/>
          </w:tcPr>
          <w:p w14:paraId="3C4F125C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3</w:t>
            </w:r>
          </w:p>
        </w:tc>
        <w:tc>
          <w:tcPr>
            <w:tcW w:w="941" w:type="dxa"/>
            <w:vAlign w:val="center"/>
          </w:tcPr>
          <w:p w14:paraId="408025D8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4</w:t>
            </w:r>
          </w:p>
        </w:tc>
        <w:tc>
          <w:tcPr>
            <w:tcW w:w="941" w:type="dxa"/>
            <w:vAlign w:val="center"/>
          </w:tcPr>
          <w:p w14:paraId="0F38A1D1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5</w:t>
            </w:r>
          </w:p>
        </w:tc>
        <w:tc>
          <w:tcPr>
            <w:tcW w:w="941" w:type="dxa"/>
            <w:vAlign w:val="center"/>
          </w:tcPr>
          <w:p w14:paraId="0AA49A4F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6</w:t>
            </w:r>
          </w:p>
        </w:tc>
        <w:tc>
          <w:tcPr>
            <w:tcW w:w="942" w:type="dxa"/>
            <w:vAlign w:val="center"/>
          </w:tcPr>
          <w:p w14:paraId="67C071D5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7</w:t>
            </w:r>
          </w:p>
        </w:tc>
        <w:tc>
          <w:tcPr>
            <w:tcW w:w="933" w:type="dxa"/>
            <w:vAlign w:val="center"/>
          </w:tcPr>
          <w:p w14:paraId="5CDBEDDD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8</w:t>
            </w:r>
          </w:p>
        </w:tc>
      </w:tr>
      <w:tr w:rsidR="0054200B" w14:paraId="50CECC09" w14:textId="77777777">
        <w:trPr>
          <w:trHeight w:val="606"/>
        </w:trPr>
        <w:tc>
          <w:tcPr>
            <w:tcW w:w="941" w:type="dxa"/>
            <w:vAlign w:val="center"/>
          </w:tcPr>
          <w:p w14:paraId="6BE6947F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答案</w:t>
            </w:r>
          </w:p>
        </w:tc>
        <w:tc>
          <w:tcPr>
            <w:tcW w:w="933" w:type="dxa"/>
            <w:vAlign w:val="center"/>
          </w:tcPr>
          <w:p w14:paraId="07DBB1AB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1" w:type="dxa"/>
            <w:vAlign w:val="center"/>
          </w:tcPr>
          <w:p w14:paraId="123BA565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1" w:type="dxa"/>
            <w:vAlign w:val="center"/>
          </w:tcPr>
          <w:p w14:paraId="1544D6FB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1" w:type="dxa"/>
            <w:vAlign w:val="center"/>
          </w:tcPr>
          <w:p w14:paraId="0CF81302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1" w:type="dxa"/>
            <w:vAlign w:val="center"/>
          </w:tcPr>
          <w:p w14:paraId="23FDF391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1" w:type="dxa"/>
            <w:vAlign w:val="center"/>
          </w:tcPr>
          <w:p w14:paraId="6075D239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2" w:type="dxa"/>
            <w:vAlign w:val="center"/>
          </w:tcPr>
          <w:p w14:paraId="230EB8AA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33" w:type="dxa"/>
            <w:vAlign w:val="center"/>
          </w:tcPr>
          <w:p w14:paraId="06CF1113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4200B" w14:paraId="44EE1027" w14:textId="77777777">
        <w:trPr>
          <w:trHeight w:val="460"/>
        </w:trPr>
        <w:tc>
          <w:tcPr>
            <w:tcW w:w="941" w:type="dxa"/>
            <w:vAlign w:val="center"/>
          </w:tcPr>
          <w:p w14:paraId="28764FB6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题号</w:t>
            </w:r>
          </w:p>
        </w:tc>
        <w:tc>
          <w:tcPr>
            <w:tcW w:w="933" w:type="dxa"/>
            <w:vAlign w:val="center"/>
          </w:tcPr>
          <w:p w14:paraId="5DDCB5CF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9</w:t>
            </w:r>
          </w:p>
        </w:tc>
        <w:tc>
          <w:tcPr>
            <w:tcW w:w="941" w:type="dxa"/>
            <w:vAlign w:val="center"/>
          </w:tcPr>
          <w:p w14:paraId="7737A4FB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10</w:t>
            </w:r>
          </w:p>
        </w:tc>
        <w:tc>
          <w:tcPr>
            <w:tcW w:w="941" w:type="dxa"/>
            <w:vAlign w:val="center"/>
          </w:tcPr>
          <w:p w14:paraId="2CC128C5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11</w:t>
            </w:r>
          </w:p>
        </w:tc>
        <w:tc>
          <w:tcPr>
            <w:tcW w:w="941" w:type="dxa"/>
            <w:vAlign w:val="center"/>
          </w:tcPr>
          <w:p w14:paraId="0945E383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12</w:t>
            </w:r>
          </w:p>
        </w:tc>
        <w:tc>
          <w:tcPr>
            <w:tcW w:w="941" w:type="dxa"/>
            <w:vAlign w:val="center"/>
          </w:tcPr>
          <w:p w14:paraId="5935D92D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13</w:t>
            </w:r>
          </w:p>
        </w:tc>
        <w:tc>
          <w:tcPr>
            <w:tcW w:w="941" w:type="dxa"/>
            <w:vAlign w:val="center"/>
          </w:tcPr>
          <w:p w14:paraId="01D98338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14</w:t>
            </w:r>
          </w:p>
        </w:tc>
        <w:tc>
          <w:tcPr>
            <w:tcW w:w="942" w:type="dxa"/>
            <w:vAlign w:val="center"/>
          </w:tcPr>
          <w:p w14:paraId="108BB617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15</w:t>
            </w:r>
          </w:p>
        </w:tc>
        <w:tc>
          <w:tcPr>
            <w:tcW w:w="933" w:type="dxa"/>
            <w:vAlign w:val="center"/>
          </w:tcPr>
          <w:p w14:paraId="5AD5536B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4200B" w14:paraId="69DC9BF0" w14:textId="77777777">
        <w:trPr>
          <w:trHeight w:val="608"/>
        </w:trPr>
        <w:tc>
          <w:tcPr>
            <w:tcW w:w="941" w:type="dxa"/>
            <w:vAlign w:val="center"/>
          </w:tcPr>
          <w:p w14:paraId="7BEE91AA" w14:textId="77777777" w:rsidR="0054200B" w:rsidRDefault="00480A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答案</w:t>
            </w:r>
          </w:p>
        </w:tc>
        <w:tc>
          <w:tcPr>
            <w:tcW w:w="933" w:type="dxa"/>
            <w:vAlign w:val="center"/>
          </w:tcPr>
          <w:p w14:paraId="0A571D5F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1" w:type="dxa"/>
            <w:vAlign w:val="center"/>
          </w:tcPr>
          <w:p w14:paraId="4B0E8DAB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1" w:type="dxa"/>
            <w:vAlign w:val="center"/>
          </w:tcPr>
          <w:p w14:paraId="085DAFE4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1" w:type="dxa"/>
            <w:vAlign w:val="center"/>
          </w:tcPr>
          <w:p w14:paraId="0D317E58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1" w:type="dxa"/>
            <w:vAlign w:val="center"/>
          </w:tcPr>
          <w:p w14:paraId="3EC8B881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1" w:type="dxa"/>
            <w:vAlign w:val="center"/>
          </w:tcPr>
          <w:p w14:paraId="355B1218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42" w:type="dxa"/>
            <w:vAlign w:val="center"/>
          </w:tcPr>
          <w:p w14:paraId="01D1E569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33" w:type="dxa"/>
            <w:vAlign w:val="center"/>
          </w:tcPr>
          <w:p w14:paraId="6C5A9395" w14:textId="77777777" w:rsidR="0054200B" w:rsidRDefault="005420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</w:tbl>
    <w:p w14:paraId="4F572AD1" w14:textId="77777777" w:rsidR="0054200B" w:rsidRDefault="00480AF5">
      <w:pPr>
        <w:pStyle w:val="DefaultParagraph"/>
        <w:spacing w:line="552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b/>
          <w:color w:val="000000"/>
        </w:rPr>
        <w:t>二、非选择题（</w:t>
      </w:r>
      <w:r>
        <w:rPr>
          <w:rFonts w:ascii="宋体" w:hAnsi="宋体" w:cs="宋体" w:hint="eastAsia"/>
          <w:b/>
          <w:color w:val="000000"/>
          <w:szCs w:val="21"/>
        </w:rPr>
        <w:t>共</w:t>
      </w:r>
      <w:r>
        <w:rPr>
          <w:rFonts w:ascii="宋体" w:hAnsi="宋体" w:cs="宋体" w:hint="eastAsia"/>
          <w:b/>
          <w:color w:val="000000"/>
          <w:szCs w:val="21"/>
        </w:rPr>
        <w:t>4</w:t>
      </w:r>
      <w:r>
        <w:rPr>
          <w:rFonts w:ascii="宋体" w:hAnsi="宋体" w:cs="宋体" w:hint="eastAsia"/>
          <w:b/>
          <w:color w:val="000000"/>
          <w:szCs w:val="21"/>
        </w:rPr>
        <w:t>小题，</w:t>
      </w:r>
      <w:r>
        <w:rPr>
          <w:rFonts w:ascii="宋体" w:hAnsi="宋体" w:cs="宋体" w:hint="eastAsia"/>
          <w:b/>
          <w:color w:val="000000"/>
          <w:szCs w:val="21"/>
        </w:rPr>
        <w:t>40</w:t>
      </w:r>
      <w:r>
        <w:rPr>
          <w:rFonts w:ascii="宋体" w:hAnsi="宋体" w:cs="宋体" w:hint="eastAsia"/>
          <w:b/>
          <w:color w:val="000000"/>
          <w:szCs w:val="21"/>
        </w:rPr>
        <w:t>分。</w:t>
      </w:r>
      <w:r>
        <w:rPr>
          <w:rFonts w:ascii="宋体" w:hAnsi="宋体" w:cs="宋体" w:hint="eastAsia"/>
          <w:b/>
          <w:color w:val="000000"/>
        </w:rPr>
        <w:t>）</w:t>
      </w:r>
    </w:p>
    <w:p w14:paraId="5E126B97" w14:textId="77777777" w:rsidR="0054200B" w:rsidRDefault="00480AF5">
      <w:pPr>
        <w:adjustRightInd w:val="0"/>
        <w:snapToGrid w:val="0"/>
        <w:spacing w:line="560" w:lineRule="exac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16</w:t>
      </w:r>
      <w:r>
        <w:rPr>
          <w:rFonts w:ascii="宋体" w:hAnsi="宋体" w:cs="宋体" w:hint="eastAsia"/>
          <w:szCs w:val="21"/>
        </w:rPr>
        <w:t>、（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分）</w:t>
      </w:r>
      <w:r>
        <w:rPr>
          <w:rFonts w:eastAsia="新宋体" w:hint="eastAsia"/>
          <w:szCs w:val="21"/>
        </w:rPr>
        <w:t>Ⅰ．</w:t>
      </w:r>
      <w:r>
        <w:rPr>
          <w:rFonts w:eastAsia="新宋体" w:hint="eastAsia"/>
          <w:szCs w:val="21"/>
        </w:rPr>
        <w:t>①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③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④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</w:p>
    <w:p w14:paraId="03B66DA1" w14:textId="77777777" w:rsidR="0054200B" w:rsidRDefault="00480AF5">
      <w:pPr>
        <w:adjustRightInd w:val="0"/>
        <w:snapToGrid w:val="0"/>
        <w:spacing w:line="560" w:lineRule="exact"/>
        <w:rPr>
          <w:rFonts w:ascii="宋体" w:hAnsi="宋体" w:cs="宋体"/>
          <w:szCs w:val="21"/>
          <w:u w:val="single"/>
        </w:rPr>
      </w:pPr>
      <w:r>
        <w:rPr>
          <w:rFonts w:eastAsia="新宋体" w:hint="eastAsia"/>
          <w:szCs w:val="21"/>
        </w:rPr>
        <w:t>Ⅱ．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</w:p>
    <w:p w14:paraId="089870F0" w14:textId="77777777" w:rsidR="0054200B" w:rsidRDefault="00480AF5">
      <w:pPr>
        <w:adjustRightInd w:val="0"/>
        <w:snapToGrid w:val="0"/>
        <w:spacing w:line="560" w:lineRule="exac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</w:p>
    <w:p w14:paraId="5B316A8C" w14:textId="77777777" w:rsidR="0054200B" w:rsidRDefault="00480AF5">
      <w:pPr>
        <w:adjustRightInd w:val="0"/>
        <w:snapToGrid w:val="0"/>
        <w:spacing w:line="560" w:lineRule="exac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</w:p>
    <w:p w14:paraId="11D16204" w14:textId="77777777" w:rsidR="0054200B" w:rsidRDefault="00480AF5">
      <w:pPr>
        <w:adjustRightInd w:val="0"/>
        <w:snapToGrid w:val="0"/>
        <w:spacing w:line="5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</w:p>
    <w:p w14:paraId="28A9EF2C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17</w:t>
      </w:r>
      <w:r>
        <w:rPr>
          <w:rFonts w:ascii="宋体" w:hAnsi="宋体" w:cs="宋体" w:hint="eastAsia"/>
          <w:szCs w:val="21"/>
        </w:rPr>
        <w:t>、（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szCs w:val="21"/>
        </w:rPr>
        <w:t xml:space="preserve"> </w:t>
      </w:r>
    </w:p>
    <w:p w14:paraId="1A493BE9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       </w:t>
      </w:r>
      <w:r>
        <w:rPr>
          <w:rFonts w:ascii="宋体" w:hAnsi="宋体" w:cs="宋体" w:hint="eastAsia"/>
          <w:szCs w:val="21"/>
          <w:u w:val="single"/>
        </w:rPr>
        <w:t xml:space="preserve">　</w:t>
      </w:r>
      <w:r>
        <w:rPr>
          <w:rFonts w:ascii="宋体" w:hAnsi="宋体" w:cs="宋体" w:hint="eastAsia"/>
          <w:szCs w:val="21"/>
          <w:u w:val="single"/>
        </w:rPr>
        <w:t xml:space="preserve">                     </w:t>
      </w:r>
      <w:r>
        <w:rPr>
          <w:rFonts w:ascii="宋体" w:hAnsi="宋体" w:cs="宋体" w:hint="eastAsia"/>
          <w:szCs w:val="21"/>
          <w:u w:val="single"/>
        </w:rPr>
        <w:t xml:space="preserve">　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</w:p>
    <w:p w14:paraId="068C13B8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ascii="宋体" w:hAnsi="宋体" w:cs="宋体" w:hint="eastAsia"/>
          <w:szCs w:val="21"/>
          <w:u w:val="single"/>
        </w:rPr>
        <w:t xml:space="preserve">           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　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</w:p>
    <w:p w14:paraId="46DD248E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      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</w:p>
    <w:p w14:paraId="2CD02398" w14:textId="77777777" w:rsidR="0054200B" w:rsidRDefault="00480AF5">
      <w:pPr>
        <w:adjustRightInd w:val="0"/>
        <w:snapToGrid w:val="0"/>
        <w:spacing w:line="560" w:lineRule="exact"/>
        <w:rPr>
          <w:szCs w:val="21"/>
        </w:rPr>
      </w:pPr>
      <w:r>
        <w:rPr>
          <w:rFonts w:hint="eastAsia"/>
          <w:szCs w:val="21"/>
        </w:rPr>
        <w:t>18</w:t>
      </w:r>
      <w:r>
        <w:rPr>
          <w:rFonts w:hint="eastAsia"/>
          <w:szCs w:val="21"/>
        </w:rPr>
        <w:t>、（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分）</w:t>
      </w:r>
    </w:p>
    <w:p w14:paraId="47F2470D" w14:textId="77777777" w:rsidR="0054200B" w:rsidRDefault="00480AF5">
      <w:pPr>
        <w:adjustRightInd w:val="0"/>
        <w:snapToGrid w:val="0"/>
        <w:spacing w:line="5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                 </w:t>
      </w:r>
      <w:r>
        <w:rPr>
          <w:rFonts w:ascii="宋体" w:hAnsi="宋体" w:cs="宋体" w:hint="eastAsia"/>
          <w:szCs w:val="21"/>
        </w:rPr>
        <w:t xml:space="preserve"> </w:t>
      </w:r>
    </w:p>
    <w:p w14:paraId="349C867B" w14:textId="77777777" w:rsidR="0054200B" w:rsidRDefault="00480AF5">
      <w:pPr>
        <w:adjustRightInd w:val="0"/>
        <w:snapToGrid w:val="0"/>
        <w:spacing w:line="560" w:lineRule="exact"/>
        <w:ind w:firstLineChars="250" w:firstLine="525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</w:p>
    <w:p w14:paraId="73DFDE78" w14:textId="77777777" w:rsidR="0054200B" w:rsidRDefault="00480AF5">
      <w:pPr>
        <w:adjustRightInd w:val="0"/>
        <w:snapToGrid w:val="0"/>
        <w:spacing w:line="560" w:lineRule="exac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</w:p>
    <w:p w14:paraId="6E668DDD" w14:textId="77777777" w:rsidR="0054200B" w:rsidRDefault="00480AF5">
      <w:pPr>
        <w:adjustRightInd w:val="0"/>
        <w:snapToGrid w:val="0"/>
        <w:spacing w:line="560" w:lineRule="exact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szCs w:val="21"/>
        </w:rPr>
        <w:t xml:space="preserve">  </w:t>
      </w:r>
    </w:p>
    <w:p w14:paraId="6F5D4341" w14:textId="77777777" w:rsidR="0054200B" w:rsidRDefault="00480AF5">
      <w:pPr>
        <w:adjustRightInd w:val="0"/>
        <w:snapToGrid w:val="0"/>
        <w:spacing w:line="560" w:lineRule="exac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</w:p>
    <w:p w14:paraId="67EA0B13" w14:textId="77777777" w:rsidR="0054200B" w:rsidRDefault="00480AF5">
      <w:pPr>
        <w:adjustRightInd w:val="0"/>
        <w:snapToGrid w:val="0"/>
        <w:spacing w:line="560" w:lineRule="exact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</w:rPr>
        <w:t xml:space="preserve"> </w:t>
      </w:r>
    </w:p>
    <w:p w14:paraId="18B7B87D" w14:textId="77777777" w:rsidR="0054200B" w:rsidRDefault="00480AF5">
      <w:pPr>
        <w:adjustRightInd w:val="0"/>
        <w:snapToGrid w:val="0"/>
        <w:spacing w:line="560" w:lineRule="exact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③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                 </w:t>
      </w:r>
      <w:r>
        <w:rPr>
          <w:rFonts w:ascii="宋体" w:hAnsi="宋体" w:cs="宋体" w:hint="eastAsia"/>
          <w:szCs w:val="21"/>
        </w:rPr>
        <w:t xml:space="preserve">           </w:t>
      </w:r>
    </w:p>
    <w:p w14:paraId="5B2D4C0E" w14:textId="77777777" w:rsidR="0054200B" w:rsidRDefault="00480AF5">
      <w:pPr>
        <w:pStyle w:val="DefaultParagraph"/>
        <w:adjustRightInd w:val="0"/>
        <w:snapToGrid w:val="0"/>
        <w:spacing w:line="5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19</w:t>
      </w:r>
      <w:r>
        <w:rPr>
          <w:rFonts w:ascii="宋体" w:hAnsi="宋体" w:cs="宋体" w:hint="eastAsia"/>
          <w:szCs w:val="21"/>
        </w:rPr>
        <w:t>、（</w:t>
      </w:r>
      <w:r>
        <w:rPr>
          <w:rFonts w:ascii="宋体" w:hAnsi="宋体" w:cs="宋体" w:hint="eastAsia"/>
          <w:szCs w:val="21"/>
        </w:rPr>
        <w:t>14</w:t>
      </w:r>
      <w:r>
        <w:rPr>
          <w:rFonts w:ascii="宋体" w:hAnsi="宋体" w:cs="宋体" w:hint="eastAsia"/>
          <w:szCs w:val="21"/>
        </w:rPr>
        <w:t>分</w:t>
      </w:r>
      <w:r>
        <w:rPr>
          <w:rFonts w:ascii="宋体" w:hAnsi="宋体" w:cs="宋体" w:hint="eastAsia"/>
          <w:szCs w:val="21"/>
        </w:rPr>
        <w:t>）</w:t>
      </w:r>
    </w:p>
    <w:p w14:paraId="73CB9B36" w14:textId="77777777" w:rsidR="0054200B" w:rsidRDefault="00480AF5">
      <w:pPr>
        <w:adjustRightInd w:val="0"/>
        <w:snapToGrid w:val="0"/>
        <w:spacing w:line="560" w:lineRule="exact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（一）</w:t>
      </w:r>
    </w:p>
    <w:p w14:paraId="650E568F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            </w:t>
      </w:r>
    </w:p>
    <w:p w14:paraId="721B942C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</w:p>
    <w:p w14:paraId="27104F3A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</w:p>
    <w:p w14:paraId="37BC25A2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</w:p>
    <w:p w14:paraId="47FC8F38" w14:textId="77777777" w:rsidR="0054200B" w:rsidRDefault="00480AF5">
      <w:pPr>
        <w:adjustRightInd w:val="0"/>
        <w:snapToGrid w:val="0"/>
        <w:spacing w:line="560" w:lineRule="exact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（二）</w:t>
      </w:r>
    </w:p>
    <w:p w14:paraId="3F0F293E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szCs w:val="21"/>
          <w:u w:val="single"/>
        </w:rPr>
      </w:pPr>
      <w:r>
        <w:rPr>
          <w:rFonts w:eastAsia="新宋体" w:hint="eastAsia"/>
          <w:szCs w:val="21"/>
        </w:rPr>
        <w:t>猜想二：</w:t>
      </w:r>
      <w:r>
        <w:rPr>
          <w:rFonts w:ascii="宋体" w:hAnsi="宋体" w:cs="宋体" w:hint="eastAsia"/>
          <w:szCs w:val="21"/>
          <w:u w:val="single"/>
        </w:rPr>
        <w:t xml:space="preserve">                          </w:t>
      </w:r>
    </w:p>
    <w:p w14:paraId="43ADF774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实验</w:t>
      </w:r>
      <w:r>
        <w:rPr>
          <w:rFonts w:eastAsia="新宋体" w:hint="eastAsia"/>
          <w:szCs w:val="21"/>
        </w:rPr>
        <w:t>Ⅰ</w:t>
      </w:r>
      <w:r>
        <w:rPr>
          <w:rFonts w:eastAsia="新宋体" w:hint="eastAsia"/>
          <w:szCs w:val="21"/>
        </w:rPr>
        <w:t>：（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                      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</w:p>
    <w:p w14:paraId="03FB055F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（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2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）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                  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                      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</w:rPr>
        <w:t xml:space="preserve">  </w:t>
      </w:r>
    </w:p>
    <w:p w14:paraId="5009B406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color w:val="333333"/>
          <w:kern w:val="0"/>
          <w:szCs w:val="21"/>
          <w:u w:val="single"/>
          <w:shd w:val="clear" w:color="auto" w:fill="FFFFFF"/>
          <w:lang w:bidi="ar"/>
        </w:rPr>
      </w:pPr>
      <w:r>
        <w:rPr>
          <w:rFonts w:ascii="宋体" w:hAnsi="宋体" w:cs="宋体" w:hint="eastAsia"/>
          <w:szCs w:val="21"/>
        </w:rPr>
        <w:t>实验</w:t>
      </w:r>
      <w:r>
        <w:rPr>
          <w:rFonts w:eastAsia="新宋体" w:hint="eastAsia"/>
          <w:szCs w:val="21"/>
        </w:rPr>
        <w:t>Ⅱ</w:t>
      </w:r>
      <w:r>
        <w:rPr>
          <w:rFonts w:eastAsia="新宋体" w:hint="eastAsia"/>
          <w:szCs w:val="21"/>
        </w:rPr>
        <w:t>：（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          </w:t>
      </w:r>
    </w:p>
    <w:p w14:paraId="1F4C31F5" w14:textId="77777777" w:rsidR="0054200B" w:rsidRDefault="00480AF5">
      <w:pPr>
        <w:adjustRightInd w:val="0"/>
        <w:snapToGrid w:val="0"/>
        <w:spacing w:line="560" w:lineRule="exact"/>
        <w:jc w:val="left"/>
        <w:rPr>
          <w:rFonts w:ascii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（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4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）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</w:t>
      </w:r>
    </w:p>
    <w:p w14:paraId="49254D6F" w14:textId="77777777" w:rsidR="0054200B" w:rsidRDefault="00480AF5">
      <w:pPr>
        <w:adjustRightInd w:val="0"/>
        <w:snapToGrid w:val="0"/>
        <w:spacing w:line="560" w:lineRule="exact"/>
        <w:rPr>
          <w:rFonts w:ascii="宋体" w:hAnsi="宋体" w:cs="宋体"/>
          <w:color w:val="333333"/>
          <w:kern w:val="0"/>
          <w:szCs w:val="21"/>
          <w:u w:val="single"/>
          <w:shd w:val="clear" w:color="auto" w:fill="FFFFFF"/>
          <w:lang w:bidi="ar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            </w:t>
      </w:r>
    </w:p>
    <w:p w14:paraId="37187577" w14:textId="77777777" w:rsidR="0054200B" w:rsidRDefault="00480AF5">
      <w:pPr>
        <w:adjustRightInd w:val="0"/>
        <w:snapToGrid w:val="0"/>
        <w:spacing w:line="560" w:lineRule="exact"/>
        <w:rPr>
          <w:rFonts w:ascii="宋体" w:hAnsi="宋体" w:cs="宋体"/>
          <w:color w:val="333333"/>
          <w:kern w:val="0"/>
          <w:szCs w:val="21"/>
          <w:u w:val="single"/>
          <w:shd w:val="clear" w:color="auto" w:fill="FFFFFF"/>
          <w:lang w:bidi="ar"/>
        </w:rPr>
      </w:pP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（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6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）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          </w:t>
      </w:r>
    </w:p>
    <w:p w14:paraId="405F1D6A" w14:textId="77777777" w:rsidR="0054200B" w:rsidRDefault="00480AF5">
      <w:pPr>
        <w:adjustRightInd w:val="0"/>
        <w:snapToGrid w:val="0"/>
        <w:spacing w:line="560" w:lineRule="exact"/>
        <w:rPr>
          <w:rFonts w:ascii="宋体" w:hAnsi="宋体" w:cs="宋体"/>
          <w:color w:val="333333"/>
          <w:kern w:val="0"/>
          <w:szCs w:val="21"/>
          <w:shd w:val="clear" w:color="auto" w:fill="FFFFFF"/>
          <w:lang w:bidi="ar"/>
        </w:rPr>
        <w:sectPr w:rsidR="0054200B">
          <w:pgSz w:w="20639" w:h="14572" w:orient="landscape"/>
          <w:pgMar w:top="1440" w:right="1080" w:bottom="1440" w:left="1080" w:header="851" w:footer="992" w:gutter="0"/>
          <w:cols w:num="2" w:space="1051"/>
          <w:docGrid w:type="lines" w:linePitch="312"/>
        </w:sectPr>
      </w:pP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【实验结论】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ascii="宋体" w:hAnsi="宋体" w:cs="宋体" w:hint="eastAsia"/>
          <w:color w:val="333333"/>
          <w:kern w:val="0"/>
          <w:szCs w:val="21"/>
          <w:u w:val="single"/>
          <w:shd w:val="clear" w:color="auto" w:fill="FFFFFF"/>
          <w:lang w:bidi="ar"/>
        </w:rPr>
        <w:t xml:space="preserve">                </w:t>
      </w:r>
    </w:p>
    <w:p w14:paraId="1BF8346A" w14:textId="58857722" w:rsidR="0054200B" w:rsidRDefault="0054200B"/>
    <w:sectPr w:rsidR="0054200B">
      <w:pgSz w:w="20639" w:h="1457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D953D" w14:textId="77777777" w:rsidR="00480AF5" w:rsidRDefault="00480AF5">
      <w:r>
        <w:separator/>
      </w:r>
    </w:p>
  </w:endnote>
  <w:endnote w:type="continuationSeparator" w:id="0">
    <w:p w14:paraId="0606A6C8" w14:textId="77777777" w:rsidR="00480AF5" w:rsidRDefault="0048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CF50E" w14:textId="77777777" w:rsidR="00480AF5" w:rsidRDefault="00480AF5">
      <w:r>
        <w:separator/>
      </w:r>
    </w:p>
  </w:footnote>
  <w:footnote w:type="continuationSeparator" w:id="0">
    <w:p w14:paraId="5921F9E2" w14:textId="77777777" w:rsidR="00480AF5" w:rsidRDefault="00480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2E19DE"/>
    <w:multiLevelType w:val="singleLevel"/>
    <w:tmpl w:val="832E19DE"/>
    <w:lvl w:ilvl="0">
      <w:start w:val="1"/>
      <w:numFmt w:val="upperLetter"/>
      <w:suff w:val="nothing"/>
      <w:lvlText w:val="%1．"/>
      <w:lvlJc w:val="left"/>
    </w:lvl>
  </w:abstractNum>
  <w:abstractNum w:abstractNumId="1" w15:restartNumberingAfterBreak="0">
    <w:nsid w:val="83FC0FC6"/>
    <w:multiLevelType w:val="singleLevel"/>
    <w:tmpl w:val="83FC0FC6"/>
    <w:lvl w:ilvl="0">
      <w:start w:val="1"/>
      <w:numFmt w:val="upperLetter"/>
      <w:suff w:val="nothing"/>
      <w:lvlText w:val="%1．"/>
      <w:lvlJc w:val="left"/>
    </w:lvl>
  </w:abstractNum>
  <w:abstractNum w:abstractNumId="2" w15:restartNumberingAfterBreak="0">
    <w:nsid w:val="86854710"/>
    <w:multiLevelType w:val="singleLevel"/>
    <w:tmpl w:val="86854710"/>
    <w:lvl w:ilvl="0">
      <w:start w:val="1"/>
      <w:numFmt w:val="upperLetter"/>
      <w:suff w:val="nothing"/>
      <w:lvlText w:val="%1．"/>
      <w:lvlJc w:val="left"/>
    </w:lvl>
  </w:abstractNum>
  <w:abstractNum w:abstractNumId="3" w15:restartNumberingAfterBreak="0">
    <w:nsid w:val="B0F68B49"/>
    <w:multiLevelType w:val="singleLevel"/>
    <w:tmpl w:val="B0F68B49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BA315BFD"/>
    <w:multiLevelType w:val="singleLevel"/>
    <w:tmpl w:val="BA315BFD"/>
    <w:lvl w:ilvl="0">
      <w:start w:val="1"/>
      <w:numFmt w:val="upperLetter"/>
      <w:suff w:val="nothing"/>
      <w:lvlText w:val="%1．"/>
      <w:lvlJc w:val="left"/>
    </w:lvl>
  </w:abstractNum>
  <w:abstractNum w:abstractNumId="5" w15:restartNumberingAfterBreak="0">
    <w:nsid w:val="D0B721E6"/>
    <w:multiLevelType w:val="singleLevel"/>
    <w:tmpl w:val="D0B721E6"/>
    <w:lvl w:ilvl="0">
      <w:start w:val="1"/>
      <w:numFmt w:val="upperLetter"/>
      <w:suff w:val="nothing"/>
      <w:lvlText w:val="%1．"/>
      <w:lvlJc w:val="left"/>
    </w:lvl>
  </w:abstractNum>
  <w:abstractNum w:abstractNumId="6" w15:restartNumberingAfterBreak="0">
    <w:nsid w:val="D43BCCED"/>
    <w:multiLevelType w:val="singleLevel"/>
    <w:tmpl w:val="D43BCCED"/>
    <w:lvl w:ilvl="0">
      <w:start w:val="1"/>
      <w:numFmt w:val="upperLetter"/>
      <w:suff w:val="nothing"/>
      <w:lvlText w:val="%1．"/>
      <w:lvlJc w:val="left"/>
    </w:lvl>
  </w:abstractNum>
  <w:abstractNum w:abstractNumId="7" w15:restartNumberingAfterBreak="0">
    <w:nsid w:val="0E0503A8"/>
    <w:multiLevelType w:val="singleLevel"/>
    <w:tmpl w:val="0E0503A8"/>
    <w:lvl w:ilvl="0">
      <w:start w:val="1"/>
      <w:numFmt w:val="upperLetter"/>
      <w:suff w:val="space"/>
      <w:lvlText w:val="%1."/>
      <w:lvlJc w:val="left"/>
    </w:lvl>
  </w:abstractNum>
  <w:abstractNum w:abstractNumId="8" w15:restartNumberingAfterBreak="0">
    <w:nsid w:val="561FDC05"/>
    <w:multiLevelType w:val="singleLevel"/>
    <w:tmpl w:val="561FDC05"/>
    <w:lvl w:ilvl="0">
      <w:start w:val="3"/>
      <w:numFmt w:val="decimal"/>
      <w:suff w:val="nothing"/>
      <w:lvlText w:val="（%1）"/>
      <w:lvlJc w:val="left"/>
    </w:lvl>
  </w:abstractNum>
  <w:num w:numId="1" w16cid:durableId="385302181">
    <w:abstractNumId w:val="6"/>
  </w:num>
  <w:num w:numId="2" w16cid:durableId="96414114">
    <w:abstractNumId w:val="0"/>
  </w:num>
  <w:num w:numId="3" w16cid:durableId="793214197">
    <w:abstractNumId w:val="2"/>
  </w:num>
  <w:num w:numId="4" w16cid:durableId="1016271125">
    <w:abstractNumId w:val="1"/>
  </w:num>
  <w:num w:numId="5" w16cid:durableId="954361872">
    <w:abstractNumId w:val="5"/>
  </w:num>
  <w:num w:numId="6" w16cid:durableId="1744372476">
    <w:abstractNumId w:val="3"/>
  </w:num>
  <w:num w:numId="7" w16cid:durableId="1478961117">
    <w:abstractNumId w:val="4"/>
  </w:num>
  <w:num w:numId="8" w16cid:durableId="1873417303">
    <w:abstractNumId w:val="7"/>
  </w:num>
  <w:num w:numId="9" w16cid:durableId="9390975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noPunctuationKerning/>
  <w:characterSpacingControl w:val="compressPunctuation"/>
  <w:hdrShapeDefaults>
    <o:shapedefaults v:ext="edit" spidmax="21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ThjY2ExODczM2I2MmRjOTA5YzA4ZjM3ZDVhZmRkZGUifQ=="/>
  </w:docVars>
  <w:rsids>
    <w:rsidRoot w:val="004A163A"/>
    <w:rsid w:val="000852AD"/>
    <w:rsid w:val="00085F7D"/>
    <w:rsid w:val="000915A9"/>
    <w:rsid w:val="000A66F4"/>
    <w:rsid w:val="00100271"/>
    <w:rsid w:val="001003B8"/>
    <w:rsid w:val="00100E39"/>
    <w:rsid w:val="001269B0"/>
    <w:rsid w:val="0016082C"/>
    <w:rsid w:val="001B4C3D"/>
    <w:rsid w:val="001B7CA7"/>
    <w:rsid w:val="00200884"/>
    <w:rsid w:val="002175FA"/>
    <w:rsid w:val="00265CC7"/>
    <w:rsid w:val="00271FC0"/>
    <w:rsid w:val="00290F17"/>
    <w:rsid w:val="002958FA"/>
    <w:rsid w:val="002B7FA2"/>
    <w:rsid w:val="002F39A8"/>
    <w:rsid w:val="00317C37"/>
    <w:rsid w:val="00320E4E"/>
    <w:rsid w:val="0032235D"/>
    <w:rsid w:val="0033068D"/>
    <w:rsid w:val="003338F2"/>
    <w:rsid w:val="0039008A"/>
    <w:rsid w:val="004151FC"/>
    <w:rsid w:val="00433B33"/>
    <w:rsid w:val="00480AF5"/>
    <w:rsid w:val="004A163A"/>
    <w:rsid w:val="005076C7"/>
    <w:rsid w:val="00536CEF"/>
    <w:rsid w:val="0054200B"/>
    <w:rsid w:val="00545DA0"/>
    <w:rsid w:val="00562E74"/>
    <w:rsid w:val="005864BF"/>
    <w:rsid w:val="00683CAE"/>
    <w:rsid w:val="006E30E9"/>
    <w:rsid w:val="00711BE0"/>
    <w:rsid w:val="007419FF"/>
    <w:rsid w:val="00763875"/>
    <w:rsid w:val="007677F2"/>
    <w:rsid w:val="00771C96"/>
    <w:rsid w:val="007951F2"/>
    <w:rsid w:val="007A747E"/>
    <w:rsid w:val="007E0B74"/>
    <w:rsid w:val="00846BAD"/>
    <w:rsid w:val="00872F34"/>
    <w:rsid w:val="00897C01"/>
    <w:rsid w:val="008E7FCC"/>
    <w:rsid w:val="009448CA"/>
    <w:rsid w:val="009452AE"/>
    <w:rsid w:val="009607AE"/>
    <w:rsid w:val="009740CE"/>
    <w:rsid w:val="009D6DBE"/>
    <w:rsid w:val="009D6F99"/>
    <w:rsid w:val="00A00A72"/>
    <w:rsid w:val="00A36AE9"/>
    <w:rsid w:val="00A407D7"/>
    <w:rsid w:val="00A42802"/>
    <w:rsid w:val="00A5326C"/>
    <w:rsid w:val="00A644EC"/>
    <w:rsid w:val="00A75EF6"/>
    <w:rsid w:val="00A90331"/>
    <w:rsid w:val="00AA5873"/>
    <w:rsid w:val="00B019A2"/>
    <w:rsid w:val="00B1757C"/>
    <w:rsid w:val="00B831B6"/>
    <w:rsid w:val="00B86E67"/>
    <w:rsid w:val="00BA7B3B"/>
    <w:rsid w:val="00BB1B67"/>
    <w:rsid w:val="00BD5F46"/>
    <w:rsid w:val="00BE3E13"/>
    <w:rsid w:val="00BE5376"/>
    <w:rsid w:val="00C02FC6"/>
    <w:rsid w:val="00C379DD"/>
    <w:rsid w:val="00C66289"/>
    <w:rsid w:val="00CA7B60"/>
    <w:rsid w:val="00D17509"/>
    <w:rsid w:val="00D21D75"/>
    <w:rsid w:val="00D446A7"/>
    <w:rsid w:val="00D9774E"/>
    <w:rsid w:val="00D97991"/>
    <w:rsid w:val="00D97D1F"/>
    <w:rsid w:val="00DA5B50"/>
    <w:rsid w:val="00DE6F98"/>
    <w:rsid w:val="00DE7071"/>
    <w:rsid w:val="00E17D20"/>
    <w:rsid w:val="00E206B3"/>
    <w:rsid w:val="00E753FA"/>
    <w:rsid w:val="00EA1489"/>
    <w:rsid w:val="00EC0BDF"/>
    <w:rsid w:val="00EC7263"/>
    <w:rsid w:val="00F018C0"/>
    <w:rsid w:val="00F07D98"/>
    <w:rsid w:val="00F14A2D"/>
    <w:rsid w:val="00F426C6"/>
    <w:rsid w:val="00F855F9"/>
    <w:rsid w:val="00FC58F2"/>
    <w:rsid w:val="02554764"/>
    <w:rsid w:val="0303005A"/>
    <w:rsid w:val="033F43AE"/>
    <w:rsid w:val="035054A8"/>
    <w:rsid w:val="039D6C81"/>
    <w:rsid w:val="04024033"/>
    <w:rsid w:val="0567133D"/>
    <w:rsid w:val="058D3270"/>
    <w:rsid w:val="05A27165"/>
    <w:rsid w:val="0800698A"/>
    <w:rsid w:val="09875A32"/>
    <w:rsid w:val="0AB92490"/>
    <w:rsid w:val="0ACF4CF9"/>
    <w:rsid w:val="0B7B2401"/>
    <w:rsid w:val="0C047EDB"/>
    <w:rsid w:val="0C3902D6"/>
    <w:rsid w:val="0E6F0A11"/>
    <w:rsid w:val="0EDC59CC"/>
    <w:rsid w:val="0F135622"/>
    <w:rsid w:val="0F7C3CC5"/>
    <w:rsid w:val="0FD3384B"/>
    <w:rsid w:val="10344CB0"/>
    <w:rsid w:val="117947E0"/>
    <w:rsid w:val="11BA7D7D"/>
    <w:rsid w:val="11F90A1A"/>
    <w:rsid w:val="12E07DF8"/>
    <w:rsid w:val="1332051A"/>
    <w:rsid w:val="13A711CB"/>
    <w:rsid w:val="140D00CE"/>
    <w:rsid w:val="14E47D88"/>
    <w:rsid w:val="152A5F3D"/>
    <w:rsid w:val="168F5FDA"/>
    <w:rsid w:val="178C6439"/>
    <w:rsid w:val="19527810"/>
    <w:rsid w:val="195B4C84"/>
    <w:rsid w:val="19E824A6"/>
    <w:rsid w:val="1A5E316D"/>
    <w:rsid w:val="1B4C3FEF"/>
    <w:rsid w:val="1B4E2510"/>
    <w:rsid w:val="1C3147FB"/>
    <w:rsid w:val="1C8409B3"/>
    <w:rsid w:val="1DD267BB"/>
    <w:rsid w:val="1DF07189"/>
    <w:rsid w:val="1E951FB4"/>
    <w:rsid w:val="1FBA5176"/>
    <w:rsid w:val="20180BBF"/>
    <w:rsid w:val="205116DD"/>
    <w:rsid w:val="20A2392E"/>
    <w:rsid w:val="22671BF7"/>
    <w:rsid w:val="23456270"/>
    <w:rsid w:val="235D69FC"/>
    <w:rsid w:val="237536BB"/>
    <w:rsid w:val="2459611C"/>
    <w:rsid w:val="24BE7390"/>
    <w:rsid w:val="25FD0186"/>
    <w:rsid w:val="2627524E"/>
    <w:rsid w:val="263E5AAE"/>
    <w:rsid w:val="27557EC0"/>
    <w:rsid w:val="27A90954"/>
    <w:rsid w:val="29514455"/>
    <w:rsid w:val="297747F3"/>
    <w:rsid w:val="299B3FA7"/>
    <w:rsid w:val="2B3A3934"/>
    <w:rsid w:val="2E9F6252"/>
    <w:rsid w:val="2EC5755A"/>
    <w:rsid w:val="2FCA021F"/>
    <w:rsid w:val="307D6B42"/>
    <w:rsid w:val="309D4424"/>
    <w:rsid w:val="311D5181"/>
    <w:rsid w:val="324E4C35"/>
    <w:rsid w:val="336377E6"/>
    <w:rsid w:val="37D47286"/>
    <w:rsid w:val="38062861"/>
    <w:rsid w:val="38AC784A"/>
    <w:rsid w:val="38CD00C1"/>
    <w:rsid w:val="399F3BE5"/>
    <w:rsid w:val="3A3D5EF7"/>
    <w:rsid w:val="3AF50854"/>
    <w:rsid w:val="3B130EC7"/>
    <w:rsid w:val="3B3C7273"/>
    <w:rsid w:val="3C234854"/>
    <w:rsid w:val="3CFB49F7"/>
    <w:rsid w:val="3D2939DF"/>
    <w:rsid w:val="3D2D72FD"/>
    <w:rsid w:val="3E18303A"/>
    <w:rsid w:val="3E297FFD"/>
    <w:rsid w:val="3EA110FA"/>
    <w:rsid w:val="3EC32F21"/>
    <w:rsid w:val="3F651A8E"/>
    <w:rsid w:val="3F6B3F4D"/>
    <w:rsid w:val="3FED2A4C"/>
    <w:rsid w:val="3FF00A13"/>
    <w:rsid w:val="404A0B72"/>
    <w:rsid w:val="412C788F"/>
    <w:rsid w:val="432C1A71"/>
    <w:rsid w:val="437B05B8"/>
    <w:rsid w:val="443A42BC"/>
    <w:rsid w:val="450A54E3"/>
    <w:rsid w:val="45A64881"/>
    <w:rsid w:val="45EC6694"/>
    <w:rsid w:val="46453F1F"/>
    <w:rsid w:val="47336636"/>
    <w:rsid w:val="48A128CE"/>
    <w:rsid w:val="48B01FBC"/>
    <w:rsid w:val="4974580F"/>
    <w:rsid w:val="4A5A2648"/>
    <w:rsid w:val="4A635568"/>
    <w:rsid w:val="4B8D054D"/>
    <w:rsid w:val="4C1D54F9"/>
    <w:rsid w:val="4CDD0FD6"/>
    <w:rsid w:val="4CEE0AD8"/>
    <w:rsid w:val="4D061A08"/>
    <w:rsid w:val="4D65140E"/>
    <w:rsid w:val="4DE52621"/>
    <w:rsid w:val="4ED05CC5"/>
    <w:rsid w:val="4F36062E"/>
    <w:rsid w:val="501B18BC"/>
    <w:rsid w:val="5111244A"/>
    <w:rsid w:val="51170F8B"/>
    <w:rsid w:val="51467F87"/>
    <w:rsid w:val="519F0842"/>
    <w:rsid w:val="52983617"/>
    <w:rsid w:val="530935B1"/>
    <w:rsid w:val="532F344E"/>
    <w:rsid w:val="536668FC"/>
    <w:rsid w:val="53872EC7"/>
    <w:rsid w:val="5429323B"/>
    <w:rsid w:val="54FB67ED"/>
    <w:rsid w:val="556B61DF"/>
    <w:rsid w:val="557C1DA4"/>
    <w:rsid w:val="565C4841"/>
    <w:rsid w:val="56661C75"/>
    <w:rsid w:val="569673CF"/>
    <w:rsid w:val="575C0A16"/>
    <w:rsid w:val="581A2AE2"/>
    <w:rsid w:val="58220F03"/>
    <w:rsid w:val="583D0117"/>
    <w:rsid w:val="58E43C0D"/>
    <w:rsid w:val="58F201F7"/>
    <w:rsid w:val="59BB12F3"/>
    <w:rsid w:val="59CF08F2"/>
    <w:rsid w:val="5BCE04D7"/>
    <w:rsid w:val="5C3506AE"/>
    <w:rsid w:val="5C8E056B"/>
    <w:rsid w:val="5D9477A8"/>
    <w:rsid w:val="5E7138A9"/>
    <w:rsid w:val="60140D6D"/>
    <w:rsid w:val="603F520A"/>
    <w:rsid w:val="609A603C"/>
    <w:rsid w:val="612577F1"/>
    <w:rsid w:val="619B7436"/>
    <w:rsid w:val="61D065B5"/>
    <w:rsid w:val="622F0F4F"/>
    <w:rsid w:val="625D035B"/>
    <w:rsid w:val="626F303A"/>
    <w:rsid w:val="6276110C"/>
    <w:rsid w:val="628122BD"/>
    <w:rsid w:val="6284070B"/>
    <w:rsid w:val="650F6D90"/>
    <w:rsid w:val="65E575FE"/>
    <w:rsid w:val="66D23894"/>
    <w:rsid w:val="670E657A"/>
    <w:rsid w:val="67942202"/>
    <w:rsid w:val="67BA3807"/>
    <w:rsid w:val="67E317CA"/>
    <w:rsid w:val="684F3EB1"/>
    <w:rsid w:val="68B849AB"/>
    <w:rsid w:val="68E615D9"/>
    <w:rsid w:val="69B268EB"/>
    <w:rsid w:val="69FE1335"/>
    <w:rsid w:val="6B383611"/>
    <w:rsid w:val="6C1D4F20"/>
    <w:rsid w:val="6CC4275D"/>
    <w:rsid w:val="6D2C6EF0"/>
    <w:rsid w:val="6E2A4941"/>
    <w:rsid w:val="6EB43E8E"/>
    <w:rsid w:val="6FD64662"/>
    <w:rsid w:val="70485031"/>
    <w:rsid w:val="71B11915"/>
    <w:rsid w:val="73274CA4"/>
    <w:rsid w:val="739F1E92"/>
    <w:rsid w:val="73BF366D"/>
    <w:rsid w:val="753D3ADD"/>
    <w:rsid w:val="75BA3145"/>
    <w:rsid w:val="75C27EEB"/>
    <w:rsid w:val="76A32FD4"/>
    <w:rsid w:val="780F3566"/>
    <w:rsid w:val="784F2C7D"/>
    <w:rsid w:val="78E2647A"/>
    <w:rsid w:val="78EF4ECB"/>
    <w:rsid w:val="79162811"/>
    <w:rsid w:val="79346243"/>
    <w:rsid w:val="79636169"/>
    <w:rsid w:val="79697501"/>
    <w:rsid w:val="79AE1CA1"/>
    <w:rsid w:val="7A30524E"/>
    <w:rsid w:val="7A707A80"/>
    <w:rsid w:val="7D06591C"/>
    <w:rsid w:val="7DBA7669"/>
    <w:rsid w:val="7DC636FF"/>
    <w:rsid w:val="7DD32087"/>
    <w:rsid w:val="7E794CEE"/>
    <w:rsid w:val="7F4B06F6"/>
    <w:rsid w:val="7F9E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6"/>
    <o:shapelayout v:ext="edit">
      <o:idmap v:ext="edit" data="2"/>
    </o:shapelayout>
  </w:shapeDefaults>
  <w:decimalSymbol w:val="."/>
  <w:listSeparator w:val=","/>
  <w14:docId w14:val="0A40F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link w:val="40"/>
    <w:uiPriority w:val="9"/>
    <w:qFormat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标题 4 字符"/>
    <w:link w:val="4"/>
    <w:uiPriority w:val="9"/>
    <w:rPr>
      <w:rFonts w:ascii="宋体" w:hAnsi="宋体" w:cs="宋体"/>
      <w:b/>
      <w:bCs/>
      <w:sz w:val="24"/>
      <w:szCs w:val="24"/>
    </w:rPr>
  </w:style>
  <w:style w:type="paragraph" w:styleId="a3">
    <w:name w:val="Body Text"/>
    <w:basedOn w:val="a"/>
    <w:next w:val="TOC5"/>
    <w:qFormat/>
    <w:pPr>
      <w:spacing w:after="120"/>
      <w:textAlignment w:val="center"/>
    </w:pPr>
    <w:rPr>
      <w:rFonts w:ascii="宋体" w:hAnsi="宋体"/>
      <w:szCs w:val="21"/>
    </w:rPr>
  </w:style>
  <w:style w:type="paragraph" w:styleId="TOC5">
    <w:name w:val="toc 5"/>
    <w:next w:val="a"/>
    <w:qFormat/>
    <w:pPr>
      <w:wordWrap w:val="0"/>
      <w:ind w:left="1275"/>
      <w:jc w:val="both"/>
    </w:pPr>
    <w:rPr>
      <w:rFonts w:ascii="宋体" w:eastAsia="Times New Roman" w:hAnsi="宋体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Pr>
      <w:b w:val="0"/>
      <w:i w:val="0"/>
    </w:rPr>
  </w:style>
  <w:style w:type="character" w:styleId="a9">
    <w:name w:val="page number"/>
    <w:basedOn w:val="a0"/>
  </w:style>
  <w:style w:type="character" w:styleId="aa">
    <w:name w:val="FollowedHyperlink"/>
    <w:rPr>
      <w:color w:val="2489F6"/>
      <w:u w:val="none"/>
    </w:rPr>
  </w:style>
  <w:style w:type="character" w:styleId="ab">
    <w:name w:val="Emphasis"/>
    <w:qFormat/>
    <w:rPr>
      <w:b w:val="0"/>
      <w:i w:val="0"/>
    </w:rPr>
  </w:style>
  <w:style w:type="character" w:styleId="HTML">
    <w:name w:val="HTML Definition"/>
    <w:rPr>
      <w:b w:val="0"/>
      <w:i w:val="0"/>
    </w:rPr>
  </w:style>
  <w:style w:type="character" w:styleId="HTML0">
    <w:name w:val="HTML Typewriter"/>
    <w:rPr>
      <w:rFonts w:ascii="Courier New" w:hAnsi="Courier New"/>
      <w:sz w:val="24"/>
      <w:szCs w:val="24"/>
    </w:rPr>
  </w:style>
  <w:style w:type="character" w:styleId="HTML1">
    <w:name w:val="HTML Acronym"/>
    <w:basedOn w:val="a0"/>
  </w:style>
  <w:style w:type="character" w:styleId="HTML2">
    <w:name w:val="HTML Variable"/>
    <w:rPr>
      <w:b w:val="0"/>
      <w:i w:val="0"/>
    </w:rPr>
  </w:style>
  <w:style w:type="character" w:styleId="ac">
    <w:name w:val="Hyperlink"/>
    <w:rPr>
      <w:color w:val="2489F6"/>
      <w:u w:val="none"/>
    </w:rPr>
  </w:style>
  <w:style w:type="character" w:styleId="HTML3">
    <w:name w:val="HTML Code"/>
    <w:rPr>
      <w:rFonts w:ascii="Courier New" w:hAnsi="Courier New"/>
      <w:b w:val="0"/>
      <w:i w:val="0"/>
      <w:sz w:val="24"/>
      <w:szCs w:val="24"/>
    </w:rPr>
  </w:style>
  <w:style w:type="character" w:styleId="HTML4">
    <w:name w:val="HTML Cite"/>
    <w:rPr>
      <w:b w:val="0"/>
      <w:i w:val="0"/>
    </w:rPr>
  </w:style>
  <w:style w:type="character" w:styleId="HTML5">
    <w:name w:val="HTML Keyboard"/>
    <w:rPr>
      <w:rFonts w:ascii="Courier New" w:hAnsi="Courier New"/>
      <w:sz w:val="24"/>
      <w:szCs w:val="24"/>
    </w:rPr>
  </w:style>
  <w:style w:type="character" w:styleId="HTML6">
    <w:name w:val="HTML Sample"/>
    <w:rPr>
      <w:rFonts w:ascii="Courier New" w:hAnsi="Courier New"/>
      <w:sz w:val="24"/>
      <w:szCs w:val="24"/>
    </w:rPr>
  </w:style>
  <w:style w:type="character" w:customStyle="1" w:styleId="angle12">
    <w:name w:val="angle12"/>
    <w:basedOn w:val="a0"/>
  </w:style>
  <w:style w:type="character" w:customStyle="1" w:styleId="4SimSun">
    <w:name w:val="正文文本 (4) + SimSun"/>
    <w:qFormat/>
    <w:rPr>
      <w:rFonts w:ascii="宋体" w:eastAsia="宋体" w:hAnsi="宋体" w:cs="宋体"/>
      <w:b/>
      <w:bCs/>
      <w:color w:val="000000"/>
      <w:spacing w:val="0"/>
      <w:w w:val="100"/>
      <w:position w:val="0"/>
      <w:sz w:val="20"/>
      <w:szCs w:val="20"/>
      <w:u w:val="none"/>
      <w:lang w:val="zh-TW"/>
    </w:rPr>
  </w:style>
  <w:style w:type="character" w:customStyle="1" w:styleId="next">
    <w:name w:val="next"/>
    <w:basedOn w:val="a0"/>
  </w:style>
  <w:style w:type="character" w:customStyle="1" w:styleId="front">
    <w:name w:val="front"/>
    <w:basedOn w:val="a0"/>
  </w:style>
  <w:style w:type="character" w:customStyle="1" w:styleId="lou">
    <w:name w:val="lou"/>
    <w:basedOn w:val="a0"/>
  </w:style>
  <w:style w:type="character" w:customStyle="1" w:styleId="DefaultParagraphChar">
    <w:name w:val="DefaultParagraph Char"/>
    <w:link w:val="DefaultParagraph"/>
    <w:rPr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rPr>
      <w:kern w:val="2"/>
      <w:sz w:val="21"/>
      <w:szCs w:val="22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1212</Words>
  <Characters>6914</Characters>
  <Application>Microsoft Office Word</Application>
  <DocSecurity>0</DocSecurity>
  <Lines>57</Lines>
  <Paragraphs>16</Paragraphs>
  <ScaleCrop>false</ScaleCrop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2022-06-13T13:48:00Z</dcterms:created>
  <dcterms:modified xsi:type="dcterms:W3CDTF">2022-06-13T13:48:00Z</dcterms:modified>
</cp:coreProperties>
</file>