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0F1BF" w14:textId="77777777" w:rsidR="005130CF" w:rsidRPr="00E81558" w:rsidRDefault="00AF1406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 w14:anchorId="3FD531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9" type="#_x0000_t75" style="position:absolute;left:0;text-align:left;margin-left:860pt;margin-top:865pt;width:22pt;height:32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年广东省东莞市厚街湖景中学中考化学模拟试卷</w:t>
      </w:r>
    </w:p>
    <w:p w14:paraId="6006E0E9" w14:textId="77777777" w:rsidR="005130CF" w:rsidRPr="00E81558" w:rsidRDefault="00AF1406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一、单选题（本大题共</w:t>
      </w:r>
      <w:r>
        <w:rPr>
          <w:rFonts w:ascii="Times New Roman" w:eastAsia="Times New Roman" w:hAnsi="Times New Roman" w:cs="Times New Roman"/>
          <w:b/>
        </w:rPr>
        <w:t>15</w:t>
      </w:r>
      <w:r>
        <w:rPr>
          <w:rFonts w:ascii="黑体" w:eastAsia="黑体" w:hAnsi="黑体" w:cs="黑体"/>
        </w:rPr>
        <w:t>小题，共</w:t>
      </w:r>
      <w:r w:rsidR="00D93381">
        <w:rPr>
          <w:rFonts w:ascii="Times New Roman" w:eastAsia="Times New Roman" w:hAnsi="Times New Roman" w:cs="Times New Roman"/>
          <w:b/>
        </w:rPr>
        <w:t>45</w:t>
      </w:r>
      <w:r>
        <w:rPr>
          <w:rFonts w:ascii="黑体" w:eastAsia="黑体" w:hAnsi="黑体" w:cs="黑体"/>
        </w:rPr>
        <w:t>分）</w:t>
      </w:r>
    </w:p>
    <w:p w14:paraId="02EF3127" w14:textId="77777777" w:rsidR="005130CF" w:rsidRPr="00E81558" w:rsidRDefault="00AF1406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f64fd346-d90a-4632-b921-c3c7242ea4"/>
      <w:r>
        <w:rPr>
          <w:rFonts w:ascii="宋体" w:cs="宋体"/>
          <w:kern w:val="0"/>
          <w:szCs w:val="21"/>
        </w:rPr>
        <w:t>下列成语或诗句中包含化学变化的是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0"/>
    </w:p>
    <w:p w14:paraId="2D3D44DD" w14:textId="77777777" w:rsidR="005130CF" w:rsidRPr="00E81558" w:rsidRDefault="00AF1406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抽丝剥茧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百步穿杨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铁杵磨成针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朱门酒肉臭</w:t>
      </w:r>
    </w:p>
    <w:p w14:paraId="2287A5C2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1" w:name="topic_e5349c1b-8053-4fa2-8e6b-fb8f830d5c"/>
      <w:r>
        <w:rPr>
          <w:rFonts w:ascii="宋体" w:cs="宋体"/>
          <w:kern w:val="0"/>
          <w:szCs w:val="21"/>
        </w:rPr>
        <w:t>下列常见的标识，错误的是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"/>
    </w:p>
    <w:p w14:paraId="48EEDB4B" w14:textId="77777777" w:rsidR="005130CF" w:rsidRPr="00E81558" w:rsidRDefault="00AF1406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70EA6C27">
          <v:shape id="_x0000_i1025" type="#_x0000_t75" alt=" " style="width:78pt;height:96pt">
            <v:imagedata r:id="rId9" o:title=""/>
          </v:shape>
        </w:pict>
      </w:r>
      <w:r>
        <w:rPr>
          <w:rFonts w:ascii="宋体" w:cs="宋体"/>
          <w:kern w:val="0"/>
          <w:szCs w:val="21"/>
        </w:rPr>
        <w:t>鞭炮工厂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C440070">
          <v:shape id="_x0000_i1026" type="#_x0000_t75" alt=" " style="width:91.8pt;height:92.4pt">
            <v:imagedata r:id="rId10" o:title=""/>
          </v:shape>
        </w:pict>
      </w:r>
      <w:r>
        <w:rPr>
          <w:rFonts w:ascii="宋体" w:cs="宋体"/>
          <w:kern w:val="0"/>
          <w:szCs w:val="21"/>
        </w:rPr>
        <w:t>运输汽油汽车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07D1B4AA">
          <v:shape id="_x0000_i1027" type="#_x0000_t75" alt=" " style="width:73.2pt;height:88.2pt">
            <v:imagedata r:id="rId11" o:title=""/>
          </v:shape>
        </w:pict>
      </w:r>
      <w:r>
        <w:rPr>
          <w:rFonts w:ascii="宋体" w:cs="宋体"/>
          <w:kern w:val="0"/>
          <w:szCs w:val="21"/>
        </w:rPr>
        <w:t>矿井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30C877F">
          <v:shape id="_x0000_i1028" type="#_x0000_t75" alt=" " style="width:84pt;height:84pt">
            <v:imagedata r:id="rId12" o:title=""/>
          </v:shape>
        </w:pict>
      </w:r>
      <w:r>
        <w:rPr>
          <w:rFonts w:ascii="宋体" w:cs="宋体"/>
          <w:kern w:val="0"/>
          <w:szCs w:val="21"/>
        </w:rPr>
        <w:t>浓硫酸</w:t>
      </w:r>
    </w:p>
    <w:p w14:paraId="0E5FA198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2" w:name="topic_78811ee9-064d-4b0f-b704-b086e6fe00"/>
      <w:r>
        <w:rPr>
          <w:rFonts w:ascii="宋体" w:cs="宋体"/>
          <w:kern w:val="0"/>
          <w:szCs w:val="21"/>
        </w:rPr>
        <w:t>建设节约型社会人人有责，下列节约行为中可行的是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2"/>
    </w:p>
    <w:p w14:paraId="05C6F36D" w14:textId="77777777" w:rsidR="005130CF" w:rsidRPr="00E81558" w:rsidRDefault="00AF1406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直接用工厂排出的废水灌溉农田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吃经高温蒸煮后的霉变大米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将用剩的药品放回原试剂瓶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用洗菜、洗衣的水冲洗厕所</w:t>
      </w:r>
    </w:p>
    <w:p w14:paraId="3C7560B5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3" w:name="topic_63837d49-1c28-45c0-ac22-82893e6bb5"/>
      <w:r>
        <w:rPr>
          <w:rFonts w:ascii="宋体" w:cs="宋体"/>
          <w:kern w:val="0"/>
          <w:szCs w:val="21"/>
        </w:rPr>
        <w:t>某同学根据如图所示溶解度曲线获得以下信息，其中正确的是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3"/>
    </w:p>
    <w:p w14:paraId="7E0BDDDC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62B6CD47">
          <v:shape id="_x0000_s2054" type="#_x0000_t75" style="position:absolute;margin-left:0;margin-top:0;width:154.5pt;height:150.75pt;z-index:251659264;mso-position-horizontal:center;mso-position-vertical-relative:line" o:allowoverlap="f">
            <v:imagedata r:id="rId13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10℃</m:t>
        </m:r>
      </m:oMath>
      <w:r>
        <w:rPr>
          <w:rFonts w:ascii="宋体" w:cs="宋体"/>
          <w:kern w:val="0"/>
          <w:szCs w:val="21"/>
        </w:rPr>
        <w:t>时</w:t>
      </w:r>
      <m:oMath>
        <m:r>
          <m:rPr>
            <m:sty m:val="p"/>
          </m:rPr>
          <w:rPr>
            <w:rFonts w:hAnsi="Cambria Math"/>
          </w:rPr>
          <m:t>KN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的溶解度大于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的溶解度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30℃</m:t>
        </m:r>
      </m:oMath>
      <w:r>
        <w:rPr>
          <w:rFonts w:ascii="宋体" w:cs="宋体"/>
          <w:kern w:val="0"/>
          <w:szCs w:val="21"/>
        </w:rPr>
        <w:t>时</w:t>
      </w:r>
      <m:oMath>
        <m:r>
          <m:rPr>
            <m:sty m:val="p"/>
          </m:rPr>
          <w:rPr>
            <w:rFonts w:hAnsi="Cambria Math"/>
          </w:rPr>
          <m:t>KN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的溶解度大于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的溶解度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KN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的溶解随温度的升高而减小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NaCl</m:t>
        </m:r>
      </m:oMath>
      <w:r>
        <w:rPr>
          <w:rFonts w:ascii="宋体" w:cs="宋体"/>
          <w:kern w:val="0"/>
          <w:szCs w:val="21"/>
        </w:rPr>
        <w:t>的溶解度与</w:t>
      </w:r>
      <m:oMath>
        <m:r>
          <m:rPr>
            <m:sty m:val="p"/>
          </m:rPr>
          <w:rPr>
            <w:rFonts w:hAnsi="Cambria Math"/>
          </w:rPr>
          <m:t>KN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的溶解度不可能相等</w:t>
      </w:r>
    </w:p>
    <w:p w14:paraId="284B4685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4" w:name="topic_38e1c5ab-53fa-4c78-8958-3ba5aaee81"/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盐巴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即食盐，因古代巴人熬制垄断食盐销售而得名．下列说法错误的是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4"/>
    </w:p>
    <w:p w14:paraId="6ADD310F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海水、</w:t>
      </w:r>
      <w:proofErr w:type="gramStart"/>
      <w:r>
        <w:rPr>
          <w:rFonts w:ascii="宋体" w:cs="宋体"/>
          <w:kern w:val="0"/>
          <w:szCs w:val="21"/>
        </w:rPr>
        <w:t>盐矿都是</w:t>
      </w:r>
      <w:r>
        <w:rPr>
          <w:rFonts w:ascii="宋体" w:cs="宋体"/>
          <w:kern w:val="0"/>
          <w:szCs w:val="21"/>
        </w:rPr>
        <w:t>“</w:t>
      </w:r>
      <w:proofErr w:type="gramEnd"/>
      <w:r>
        <w:rPr>
          <w:rFonts w:ascii="宋体" w:cs="宋体"/>
          <w:kern w:val="0"/>
          <w:szCs w:val="21"/>
        </w:rPr>
        <w:t>盐巴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的重要来源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因人体代谢原因，每天需补充大量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盐巴</w:t>
      </w:r>
      <w:r>
        <w:rPr>
          <w:rFonts w:ascii="宋体" w:cs="宋体"/>
          <w:kern w:val="0"/>
          <w:szCs w:val="21"/>
        </w:rPr>
        <w:t>”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C. </w:t>
      </w:r>
      <w:r>
        <w:rPr>
          <w:rFonts w:ascii="宋体" w:cs="宋体"/>
          <w:kern w:val="0"/>
          <w:szCs w:val="21"/>
        </w:rPr>
        <w:t>熬制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盐巴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利用了蒸发结晶原理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盐巴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可制取纯碱、烧碱等多种化工产品</w:t>
      </w:r>
    </w:p>
    <w:p w14:paraId="42AFF6FF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5" w:name="topic_5b366163-7df9-45c9-be5b-bba519489e"/>
      <w:r>
        <w:rPr>
          <w:rFonts w:ascii="宋体" w:cs="宋体"/>
          <w:kern w:val="0"/>
          <w:szCs w:val="21"/>
        </w:rPr>
        <w:t>某碳酸钙样品</w:t>
      </w:r>
      <m:oMath>
        <m:r>
          <m:rPr>
            <m:sty m:val="p"/>
          </m:rPr>
          <w:rPr>
            <w:rFonts w:hAnsi="Cambria Math"/>
          </w:rPr>
          <m:t>10g</m:t>
        </m:r>
      </m:oMath>
      <w:r>
        <w:rPr>
          <w:rFonts w:ascii="宋体" w:cs="宋体"/>
          <w:kern w:val="0"/>
          <w:szCs w:val="21"/>
        </w:rPr>
        <w:t>与足量的盐酸反应生成二氧化碳气体</w:t>
      </w:r>
      <m:oMath>
        <m:r>
          <m:rPr>
            <m:sty m:val="p"/>
          </m:rPr>
          <w:rPr>
            <w:rFonts w:hAnsi="Cambria Math"/>
          </w:rPr>
          <m:t>4.4g</m:t>
        </m:r>
      </m:oMath>
      <w:r>
        <w:rPr>
          <w:rFonts w:ascii="宋体" w:cs="宋体"/>
          <w:kern w:val="0"/>
          <w:szCs w:val="21"/>
        </w:rPr>
        <w:t>，则关于该样品说法正确的是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 w14:paraId="73A379DD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一定是纯净物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一定含碳酸钠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可能是碳酸钠、碳酸钙、碳酸镁的混合物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含杂质的石灰石</w:t>
      </w:r>
    </w:p>
    <w:p w14:paraId="6186FC55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6" w:name="topic_fd1f8c6a-0b5e-4874-9424-cde3ec1053"/>
      <w:r>
        <w:rPr>
          <w:rFonts w:ascii="宋体" w:cs="宋体"/>
          <w:kern w:val="0"/>
          <w:szCs w:val="21"/>
        </w:rPr>
        <w:t>下列有关实验现象的描述不正确的是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6"/>
    </w:p>
    <w:p w14:paraId="128B3C32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镁条和稀盐酸反应，产生气泡放热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铁丝在氧气中燃烧，生成白色固体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红磷在空气中燃烧，产生大量白烟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铁和硫酸铜反应，有红色物质析出</w:t>
      </w:r>
    </w:p>
    <w:p w14:paraId="0291128D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7" w:name="topic_d8581223-fd17-4349-b646-43057ff564"/>
      <w:r>
        <w:rPr>
          <w:rFonts w:ascii="宋体" w:cs="宋体"/>
          <w:kern w:val="0"/>
          <w:szCs w:val="21"/>
        </w:rPr>
        <w:t>下列化学用语书写正确的是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7"/>
    </w:p>
    <w:p w14:paraId="12814A2C" w14:textId="77777777" w:rsidR="005130CF" w:rsidRPr="00E81558" w:rsidRDefault="00AF1406">
      <w:pPr>
        <w:tabs>
          <w:tab w:val="left" w:pos="42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铍元素：</w:t>
      </w:r>
      <m:oMath>
        <m:r>
          <m:rPr>
            <m:sty m:val="p"/>
          </m:rPr>
          <w:rPr>
            <w:rFonts w:hAnsi="Cambria Math"/>
          </w:rPr>
          <m:t>Ba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氢分子：</w:t>
      </w:r>
      <m:oMath>
        <m:r>
          <m:rPr>
            <m:sty m:val="p"/>
          </m:rPr>
          <w:rPr>
            <w:rFonts w:hAnsi="Cambria Math"/>
          </w:rPr>
          <m:t>2H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个亚铁离子：</w:t>
      </w:r>
      <m:oMath>
        <m:r>
          <m:rPr>
            <m:sty m:val="p"/>
          </m:rPr>
          <w:rPr>
            <w:rFonts w:hAnsi="Cambria Math"/>
          </w:rPr>
          <m:t>2F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w:rPr>
                <w:rFonts w:hAnsi="Cambria Math"/>
              </w:rPr>
              <m:t>e</m:t>
            </m:r>
          </m:e>
          <m:sup>
            <m:r>
              <m:rPr>
                <m:sty m:val="p"/>
              </m:rPr>
              <w:rPr>
                <w:rFonts w:hAnsi="Cambria Math"/>
              </w:rPr>
              <m:t>3+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碳酸氢铵：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HC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</w:p>
    <w:p w14:paraId="05072E24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8" w:name="topic_eeb9ec64-6da0-417c-98ab-44aa9ff786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19EE1B33">
          <v:shape id="_x0000_s2055" type="#_x0000_t75" style="position:absolute;left:0;text-align:left;margin-left:146.6pt;margin-top:0;width:124.5pt;height:102.75pt;z-index:251660288;mso-position-horizontal:right;mso-position-vertical-relative:line" o:allowoverlap="f">
            <v:imagedata r:id="rId14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用如图装置测定空气中氧气的含量，下列说法正确的是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8"/>
    </w:p>
    <w:p w14:paraId="7F81CF60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点燃白磷后缓慢将燃烧匙插入瓶中，塞紧瓶塞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用细铁丝代替白磷进行实验，不会影响实验结果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不打开瓶塞，聚焦太阳光引燃足量白磷，实验效果更好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若实验过程中，没有将弹簧夹夹紧，会使实验结果偏小</w:t>
      </w:r>
      <w:r w:rsidRPr="00E81558">
        <w:br/>
      </w:r>
    </w:p>
    <w:p w14:paraId="31FD8DD6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9" w:name="topic_9084543a-9e70-4d3d-a81d-0a800172a3"/>
      <w:r>
        <w:rPr>
          <w:rFonts w:ascii="宋体" w:cs="宋体"/>
          <w:kern w:val="0"/>
          <w:szCs w:val="21"/>
        </w:rPr>
        <w:t>分类、归纳是化学学习、研究的重要方法。下列有关分类或归纳正确的是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9"/>
    </w:p>
    <w:p w14:paraId="67371D3C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人体中的微量元素：铁、锌、硒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盐：氯化钠、苛性钠、纯碱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氧化物：磁铁矿、二氧化锰、二氧化碳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合成材料：合金、合成纤维、合成橡胶</w:t>
      </w:r>
    </w:p>
    <w:p w14:paraId="48698679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10" w:name="topic_105ceb54-9d33-4e7c-a9d4-35e44cc7cd"/>
      <w:r>
        <w:rPr>
          <w:rFonts w:ascii="宋体" w:cs="宋体"/>
          <w:kern w:val="0"/>
          <w:szCs w:val="21"/>
        </w:rPr>
        <w:t>下列有关安全问题的说法中，有错误的是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0"/>
    </w:p>
    <w:p w14:paraId="1358BD95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久未开启的地窖、枯井等地方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含量高，贸然进入易窒息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在下水道等有沼气的井盖口燃放鞭炮，易引起爆炸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C. </w:t>
      </w:r>
      <w:r>
        <w:rPr>
          <w:rFonts w:ascii="宋体" w:cs="宋体"/>
          <w:kern w:val="0"/>
          <w:szCs w:val="21"/>
        </w:rPr>
        <w:t>浓硫酸不慎沾到皮肤上，立即用大量水冲洗，再涂上氢氧化钠溶液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遇到火灾，用湿毛巾捂住口鼻，蹲下靠近地面，迅速离开现场</w:t>
      </w:r>
    </w:p>
    <w:p w14:paraId="4E6DA6A3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11" w:name="topic_c60edc94-0626-46c0-9ca1-38aac1a346"/>
      <w:r>
        <w:rPr>
          <w:rFonts w:ascii="宋体" w:cs="宋体"/>
          <w:kern w:val="0"/>
          <w:szCs w:val="21"/>
        </w:rPr>
        <w:t>日常生活中，下列做法错误的是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1"/>
    </w:p>
    <w:p w14:paraId="5F9EAD2E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天然气报警器安装在灶台的上方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用水基型灭火器扑灭汽油、柴</w:t>
      </w:r>
      <w:r>
        <w:rPr>
          <w:rFonts w:ascii="宋体" w:cs="宋体"/>
          <w:kern w:val="0"/>
          <w:szCs w:val="21"/>
        </w:rPr>
        <w:t>油引起的火灾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用蒸馏法降低水的硬度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防毒面具里的滤毒罐利用活性炭来吸附毒气</w:t>
      </w:r>
    </w:p>
    <w:p w14:paraId="6566A21D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12" w:name="topic_4187f183-d843-4880-a518-b09df17c59"/>
      <w:r>
        <w:rPr>
          <w:rFonts w:ascii="宋体" w:cs="宋体"/>
          <w:kern w:val="0"/>
          <w:szCs w:val="21"/>
        </w:rPr>
        <w:t>化学与社会、生产、生活密切相关，下列说法正确的是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2"/>
    </w:p>
    <w:p w14:paraId="2D661BA9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用硫酸铜溶液浸泡粽叶，使粽叶变得鲜绿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NaOH</m:t>
        </m:r>
      </m:oMath>
      <w:r>
        <w:rPr>
          <w:rFonts w:ascii="宋体" w:cs="宋体"/>
          <w:kern w:val="0"/>
          <w:szCs w:val="21"/>
        </w:rPr>
        <w:t>可用于治疗胃酸过多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明矾用于水的杀菌消毒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我国已能从海水中开采可燃冰</w:t>
      </w:r>
    </w:p>
    <w:p w14:paraId="413FF62A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13" w:name="topic_a4ee5b22-254c-4f18-bf3e-3ba30c536e"/>
      <m:oMath>
        <m:r>
          <m:rPr>
            <m:sty m:val="p"/>
          </m:rPr>
          <w:rPr>
            <w:rFonts w:hAnsi="Cambria Math"/>
          </w:rPr>
          <m:t>2022</m:t>
        </m:r>
      </m:oMath>
      <w:r>
        <w:rPr>
          <w:rFonts w:ascii="宋体" w:cs="宋体"/>
          <w:kern w:val="0"/>
          <w:szCs w:val="21"/>
        </w:rPr>
        <w:t>年第</w:t>
      </w:r>
      <m:oMath>
        <m:r>
          <m:rPr>
            <m:sty m:val="p"/>
          </m:rPr>
          <w:rPr>
            <w:rFonts w:hAnsi="Cambria Math"/>
          </w:rPr>
          <m:t>24</m:t>
        </m:r>
      </m:oMath>
      <w:r>
        <w:rPr>
          <w:rFonts w:ascii="宋体" w:cs="宋体"/>
          <w:kern w:val="0"/>
          <w:szCs w:val="21"/>
        </w:rPr>
        <w:t>届冬季奥运会在北京市完美落幕，冰雪五环惊艳世界。在复习时同学们惊奇的发现，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五环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能形象的呈现常见物质间的关系，如图所示：甲、乙分别是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F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e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>
        <w:rPr>
          <w:rFonts w:ascii="宋体" w:cs="宋体"/>
          <w:kern w:val="0"/>
          <w:szCs w:val="21"/>
        </w:rPr>
        <w:t>、稀盐酸、</w:t>
      </w:r>
      <m:oMath>
        <m:r>
          <m:rPr>
            <m:sty m:val="p"/>
          </m:rPr>
          <w:rPr>
            <w:rFonts w:hAnsi="Cambria Math"/>
          </w:rPr>
          <m:t>Ca(OH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>
        <w:rPr>
          <w:rFonts w:ascii="宋体" w:cs="宋体"/>
          <w:kern w:val="0"/>
          <w:szCs w:val="21"/>
        </w:rPr>
        <w:t>四种物质中的一种，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五环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中相交两环中的物质间能够发生化学反应。下列说法不正确的是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3"/>
    </w:p>
    <w:p w14:paraId="4DD385F2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5E963769">
          <v:shape id="_x0000_s2056" type="#_x0000_t75" style="position:absolute;margin-left:0;margin-top:0;width:162pt;height:77.25pt;z-index:251661312;mso-position-horizontal:center;mso-position-vertical-relative:line" o:allowoverlap="f">
            <v:imagedata r:id="rId15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甲与碳的反应有可能生成有毒物质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甲与铁的反应很剧烈，火星四射，放热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铁与乙反应得到浅绿色溶液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图中反应只涉及两种基本反应类型</w:t>
      </w:r>
    </w:p>
    <w:p w14:paraId="46C662D7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14" w:name="topic_7a1236eb-75ee-49e6-9be2-f712085695"/>
      <w:r>
        <w:rPr>
          <w:rFonts w:ascii="宋体" w:cs="宋体"/>
          <w:kern w:val="0"/>
          <w:szCs w:val="21"/>
        </w:rPr>
        <w:t>下列有关燃烧与灭火的说法中错误的是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4"/>
    </w:p>
    <w:p w14:paraId="43CAA859" w14:textId="77777777" w:rsidR="005130CF" w:rsidRPr="00E81558" w:rsidRDefault="00AF1406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用灯帽盖灭酒精灯：隔绝空气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森林灭火时，建立隔离带：隔绝可燃物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家具起火，用水扑灭：降低温度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煤炉生火时，用木柴引燃：提高着火点</w:t>
      </w:r>
    </w:p>
    <w:p w14:paraId="50A93ACB" w14:textId="77777777" w:rsidR="005130CF" w:rsidRPr="00E81558" w:rsidRDefault="00AF1406">
      <w:pPr>
        <w:spacing w:line="360" w:lineRule="auto"/>
        <w:textAlignment w:val="center"/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黑体" w:eastAsia="黑体" w:hAnsi="黑体" w:cs="黑体"/>
        </w:rPr>
        <w:t>小题，共</w:t>
      </w:r>
      <w:r w:rsidR="00D93381"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分）</w:t>
      </w:r>
    </w:p>
    <w:p w14:paraId="07415D22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15" w:name="topic_6970db6c-1970-450f-8ec0-0ee23c52ba"/>
      <m:oMath>
        <m:r>
          <m:rPr>
            <m:sty m:val="p"/>
          </m:rPr>
          <w:rPr>
            <w:rFonts w:hAnsi="Cambria Math"/>
          </w:rPr>
          <m:t>2017</m:t>
        </m:r>
      </m:oMath>
      <w:r>
        <w:rPr>
          <w:rFonts w:ascii="宋体" w:cs="宋体"/>
          <w:kern w:val="0"/>
          <w:szCs w:val="21"/>
        </w:rPr>
        <w:t>年</w:t>
      </w:r>
      <m:oMath>
        <m:r>
          <m:rPr>
            <m:sty m:val="p"/>
          </m:rP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月</w:t>
      </w:r>
      <m:oMath>
        <m:r>
          <m:rPr>
            <m:sty m:val="p"/>
          </m:rPr>
          <w:rPr>
            <w:rFonts w:hAnsi="Cambria Math"/>
          </w:rPr>
          <m:t>18</m:t>
        </m:r>
      </m:oMath>
      <w:r>
        <w:rPr>
          <w:rFonts w:ascii="宋体" w:cs="宋体"/>
          <w:kern w:val="0"/>
          <w:szCs w:val="21"/>
        </w:rPr>
        <w:t>日，在</w:t>
      </w:r>
      <w:r>
        <w:rPr>
          <w:rFonts w:ascii="宋体" w:cs="宋体"/>
          <w:kern w:val="0"/>
          <w:szCs w:val="21"/>
        </w:rPr>
        <w:t>中国南海海域实现可燃冰</w:t>
      </w:r>
      <m:oMath>
        <m:r>
          <m:rPr>
            <m:sty m:val="p"/>
          </m:rPr>
          <w:rPr>
            <w:rFonts w:hAnsi="Cambria Math"/>
          </w:rPr>
          <m:t>(C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b"/>
          </m:rPr>
          <w:rPr>
            <w:rFonts w:hAnsi="Cambria Math"/>
          </w:rPr>
          <m:t>⋅</m:t>
        </m:r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O)</m:t>
        </m:r>
      </m:oMath>
      <w:r>
        <w:rPr>
          <w:rFonts w:ascii="宋体" w:cs="宋体"/>
          <w:kern w:val="0"/>
          <w:szCs w:val="21"/>
        </w:rPr>
        <w:t>试采成功，这将使人类能源格局翻开新篇章；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可燃冰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外观像冰一样，遇火即可燃烧。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开采海城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可燃冰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，要用金刚石做成的钻头钻凿海底坚硬的岩层，这是利用</w:t>
      </w:r>
      <w:r>
        <w:rPr>
          <w:rFonts w:ascii="宋体" w:cs="宋体"/>
          <w:kern w:val="0"/>
          <w:szCs w:val="21"/>
        </w:rPr>
        <w:lastRenderedPageBreak/>
        <w:t>了金刚石的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性质。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燃烧必须满足一定的条件才能发生，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可燃冰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为燃烧提供了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可燃冰中的甲烷与二氧化碳在一定条件下反应生成两种可燃性气体，其中一种是单质，请写出该反应的化学方程式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若某种可燃冰中</w:t>
      </w:r>
      <m:oMath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与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的质量比是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，则该可燃冰</w:t>
      </w:r>
      <m:oMath>
        <m:r>
          <m:rPr>
            <m:sty m:val="p"/>
          </m:rPr>
          <w:rPr>
            <w:rFonts w:hAnsi="Cambria Math"/>
          </w:rPr>
          <m:t>(C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b"/>
          </m:rPr>
          <w:rPr>
            <w:rFonts w:hAnsi="Cambria Math"/>
          </w:rPr>
          <m:t>⋅</m:t>
        </m:r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O)</m:t>
        </m:r>
      </m:oMath>
      <w:r>
        <w:rPr>
          <w:rFonts w:ascii="宋体" w:cs="宋体"/>
          <w:kern w:val="0"/>
          <w:szCs w:val="21"/>
        </w:rPr>
        <w:t>中</w:t>
      </w:r>
      <m:oMath>
        <m:r>
          <m:rPr>
            <m:sty m:val="p"/>
          </m:rPr>
          <w:rPr>
            <w:rFonts w:hAnsi="Cambria Math"/>
          </w:rPr>
          <m:t>n=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5"/>
    </w:p>
    <w:p w14:paraId="719E9D97" w14:textId="77777777" w:rsidR="005130CF" w:rsidRPr="00E81558" w:rsidRDefault="00AF1406" w:rsidP="00D93381">
      <w:pPr>
        <w:numPr>
          <w:ilvl w:val="0"/>
          <w:numId w:val="1"/>
        </w:numPr>
        <w:spacing w:line="360" w:lineRule="auto"/>
        <w:textAlignment w:val="center"/>
      </w:pPr>
      <w:bookmarkStart w:id="16" w:name="topic_50314e3d-3df0-4128-8e4a-2619214543"/>
      <w:r>
        <w:rPr>
          <w:rFonts w:ascii="宋体" w:cs="宋体"/>
          <w:kern w:val="0"/>
          <w:szCs w:val="21"/>
        </w:rPr>
        <w:t>生活中处处存在含碳元素的物质：冰箱除味剂中吸附异味的物质是：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；实验室中常用的一种液体燃料是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；天然气是日常生活中常用燃料，其燃烧的化学方程式为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。</w:t>
      </w:r>
      <w:bookmarkEnd w:id="16"/>
    </w:p>
    <w:p w14:paraId="6D10AB8E" w14:textId="77777777" w:rsidR="005130CF" w:rsidRPr="00E81558" w:rsidRDefault="00AF1406">
      <w:pPr>
        <w:spacing w:line="360" w:lineRule="auto"/>
        <w:textAlignment w:val="center"/>
      </w:pPr>
      <w:r>
        <w:rPr>
          <w:rFonts w:ascii="黑体" w:eastAsia="黑体" w:hAnsi="黑体" w:cs="黑体"/>
        </w:rPr>
        <w:t>三、简答题（本大题共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D93381">
        <w:rPr>
          <w:rFonts w:ascii="Times New Roman" w:eastAsia="Times New Roman" w:hAnsi="Times New Roman" w:cs="Times New Roman"/>
          <w:b/>
        </w:rPr>
        <w:t>8</w:t>
      </w:r>
      <w:r>
        <w:rPr>
          <w:rFonts w:ascii="黑体" w:eastAsia="黑体" w:hAnsi="黑体" w:cs="黑体"/>
        </w:rPr>
        <w:t>分）</w:t>
      </w:r>
    </w:p>
    <w:p w14:paraId="3392509C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17" w:name="topic_00b0eb91-65fc-43d0-b714-1b536e588f"/>
      <w:r>
        <w:rPr>
          <w:rFonts w:ascii="宋体" w:cs="宋体"/>
          <w:kern w:val="0"/>
          <w:szCs w:val="21"/>
        </w:rPr>
        <w:t>闪锌矿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主要成分为</w:t>
      </w:r>
      <m:oMath>
        <m:r>
          <m:rPr>
            <m:sty m:val="p"/>
          </m:rPr>
          <w:rPr>
            <w:rFonts w:hAnsi="Cambria Math"/>
          </w:rPr>
          <m:t>ZnS)</m:t>
        </m:r>
      </m:oMath>
      <w:r>
        <w:rPr>
          <w:rFonts w:ascii="宋体" w:cs="宋体"/>
          <w:kern w:val="0"/>
          <w:szCs w:val="21"/>
        </w:rPr>
        <w:t>经熔</w:t>
      </w:r>
      <w:proofErr w:type="gramStart"/>
      <w:r>
        <w:rPr>
          <w:rFonts w:ascii="宋体" w:cs="宋体"/>
          <w:kern w:val="0"/>
          <w:szCs w:val="21"/>
        </w:rPr>
        <w:t>烧得锌熔</w:t>
      </w:r>
      <w:proofErr w:type="gramEnd"/>
      <w:r>
        <w:rPr>
          <w:rFonts w:ascii="宋体" w:cs="宋体"/>
          <w:kern w:val="0"/>
          <w:szCs w:val="21"/>
        </w:rPr>
        <w:t>砂。锌</w:t>
      </w:r>
      <w:proofErr w:type="gramStart"/>
      <w:r>
        <w:rPr>
          <w:rFonts w:ascii="宋体" w:cs="宋体"/>
          <w:kern w:val="0"/>
          <w:szCs w:val="21"/>
        </w:rPr>
        <w:t>焙砂主要</w:t>
      </w:r>
      <w:proofErr w:type="gramEnd"/>
      <w:r>
        <w:rPr>
          <w:rFonts w:ascii="宋体" w:cs="宋体"/>
          <w:kern w:val="0"/>
          <w:szCs w:val="21"/>
        </w:rPr>
        <w:t>含</w:t>
      </w:r>
      <m:oMath>
        <m:r>
          <m:rPr>
            <m:sty m:val="p"/>
          </m:rPr>
          <w:rPr>
            <w:rFonts w:hAnsi="Cambria Math"/>
          </w:rPr>
          <m:t>ZnO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ZnF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e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，以及少量</w:t>
      </w:r>
      <m:oMath>
        <m:r>
          <m:rPr>
            <m:sty m:val="p"/>
          </m:rPr>
          <w:rPr>
            <w:rFonts w:hAnsi="Cambria Math"/>
          </w:rPr>
          <m:t>FeO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CuO</m:t>
        </m:r>
      </m:oMath>
      <w:r>
        <w:rPr>
          <w:rFonts w:ascii="宋体" w:cs="宋体"/>
          <w:kern w:val="0"/>
          <w:szCs w:val="21"/>
        </w:rPr>
        <w:t>，工业上用其制备金属锌，具体过程如图所示。</w:t>
      </w:r>
      <w:r>
        <w:rPr>
          <w:rFonts w:ascii="宋体" w:cs="宋体"/>
          <w:kern w:val="0"/>
          <w:szCs w:val="21"/>
        </w:rPr>
        <w:br/>
      </w:r>
      <w:r w:rsidR="00A01513"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3D8A6B6">
          <v:shape id="_x0000_i1029" type="#_x0000_t75" alt=" " style="width:397.8pt;height:102pt">
            <v:imagedata r:id="rId1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焙烧时，产生的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气体</w:t>
      </w:r>
      <m:oMath>
        <m:r>
          <m:rPr>
            <m:sty m:val="p"/>
          </m:rP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为一种质量比为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：</w:t>
      </w:r>
      <m:oMath>
        <m:r>
          <m:rPr>
            <m:sty m:val="p"/>
          </m:rP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的氧化物。其化学式为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进行反应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时，为加快反应速率，以下措施无法达到目的是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延长酸浸时间</w:t>
      </w:r>
      <w:r>
        <w:rPr>
          <w:rFonts w:ascii="Times New Roman" w:eastAsia="Times New Roman" w:hAnsi="Times New Roman" w:cs="Times New Roman"/>
          <w:kern w:val="0"/>
          <w:szCs w:val="21"/>
        </w:rPr>
        <w:t>     </w:t>
      </w:r>
      <m:oMath>
        <m:r>
          <m:rPr>
            <m:sty m:val="p"/>
          </m:rPr>
          <w:rPr>
            <w:rFonts w:hAnsi="Cambria Math"/>
          </w:rPr>
          <m:t>B.</m:t>
        </m:r>
      </m:oMath>
      <w:r>
        <w:rPr>
          <w:rFonts w:ascii="宋体" w:cs="宋体"/>
          <w:kern w:val="0"/>
          <w:szCs w:val="21"/>
        </w:rPr>
        <w:t>将锌</w:t>
      </w:r>
      <w:proofErr w:type="gramStart"/>
      <w:r>
        <w:rPr>
          <w:rFonts w:ascii="宋体" w:cs="宋体"/>
          <w:kern w:val="0"/>
          <w:szCs w:val="21"/>
        </w:rPr>
        <w:t>焙</w:t>
      </w:r>
      <w:proofErr w:type="gramEnd"/>
      <w:r>
        <w:rPr>
          <w:rFonts w:ascii="宋体" w:cs="宋体"/>
          <w:kern w:val="0"/>
          <w:szCs w:val="21"/>
        </w:rPr>
        <w:t>砂粉碎</w:t>
      </w:r>
      <w:r>
        <w:rPr>
          <w:rFonts w:ascii="Times New Roman" w:eastAsia="Times New Roman" w:hAnsi="Times New Roman" w:cs="Times New Roman"/>
          <w:kern w:val="0"/>
          <w:szCs w:val="21"/>
        </w:rPr>
        <w:t>     </w:t>
      </w:r>
      <m:oMath>
        <m:r>
          <m:rPr>
            <m:sty m:val="p"/>
          </m:rPr>
          <w:rPr>
            <w:rFonts w:hAnsi="Cambria Math"/>
          </w:rPr>
          <m:t>C.</m:t>
        </m:r>
      </m:oMath>
      <w:r>
        <w:rPr>
          <w:rFonts w:ascii="宋体" w:cs="宋体"/>
          <w:kern w:val="0"/>
          <w:szCs w:val="21"/>
        </w:rPr>
        <w:t>适当增加硫酸浓度；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操作</w:t>
      </w:r>
      <m:oMath>
        <m:r>
          <m:rPr>
            <m:sty m:val="p"/>
          </m:rP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的名称是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，实验室完成该操作，用到的玻璃仪器有烧杯、玻璃棒和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(4)ZnF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e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可看作两种氧化物的结合，它与稀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反应生成两种盐，分别是</w:t>
      </w:r>
      <m:oMath>
        <m:r>
          <m:rPr>
            <m:sty m:val="p"/>
          </m:rPr>
          <w:rPr>
            <w:rFonts w:hAnsi="Cambria Math"/>
          </w:rPr>
          <m:t>ZnS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参加反应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的物质为</w:t>
      </w:r>
      <m:oMath>
        <m:r>
          <m:rPr>
            <m:sty m:val="p"/>
          </m:rPr>
          <w:rPr>
            <w:rFonts w:hAnsi="Cambria Math"/>
          </w:rPr>
          <m:t>ZnS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填化学式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(6)</m:t>
        </m:r>
      </m:oMath>
      <w:r>
        <w:rPr>
          <w:rFonts w:ascii="宋体" w:cs="宋体"/>
          <w:kern w:val="0"/>
          <w:szCs w:val="21"/>
        </w:rPr>
        <w:t>写出反应</w:t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的化学方程式：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7"/>
    </w:p>
    <w:p w14:paraId="0F2B4B6A" w14:textId="77777777" w:rsidR="005130CF" w:rsidRPr="00E81558" w:rsidRDefault="005130CF">
      <w:pPr>
        <w:spacing w:line="360" w:lineRule="auto"/>
        <w:textAlignment w:val="center"/>
      </w:pPr>
    </w:p>
    <w:p w14:paraId="0AF8D3B7" w14:textId="77777777" w:rsidR="005130CF" w:rsidRPr="00E81558" w:rsidRDefault="00AF1406">
      <w:pPr>
        <w:spacing w:line="360" w:lineRule="auto"/>
        <w:textAlignment w:val="center"/>
      </w:pPr>
      <w:r>
        <w:rPr>
          <w:rFonts w:ascii="黑体" w:eastAsia="黑体" w:hAnsi="黑体" w:cs="黑体"/>
        </w:rPr>
        <w:t>四、探究题（本大题共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黑体" w:eastAsia="黑体" w:hAnsi="黑体" w:cs="黑体"/>
        </w:rPr>
        <w:t>小题，共</w:t>
      </w:r>
      <w:r w:rsidR="00D93381">
        <w:rPr>
          <w:rFonts w:ascii="Times New Roman" w:eastAsia="Times New Roman" w:hAnsi="Times New Roman" w:cs="Times New Roman"/>
          <w:b/>
        </w:rPr>
        <w:t>13</w:t>
      </w:r>
      <w:r>
        <w:rPr>
          <w:rFonts w:ascii="黑体" w:eastAsia="黑体" w:hAnsi="黑体" w:cs="黑体"/>
        </w:rPr>
        <w:t>分）</w:t>
      </w:r>
    </w:p>
    <w:p w14:paraId="06DEBB6C" w14:textId="77777777" w:rsidR="005130CF" w:rsidRPr="00E81558" w:rsidRDefault="00AF1406">
      <w:pPr>
        <w:numPr>
          <w:ilvl w:val="0"/>
          <w:numId w:val="1"/>
        </w:numPr>
        <w:spacing w:line="360" w:lineRule="auto"/>
        <w:textAlignment w:val="center"/>
      </w:pPr>
      <w:bookmarkStart w:id="18" w:name="topic_907a46db-e38c-4ee6-a2be-09d248b626"/>
      <w:r>
        <w:rPr>
          <w:rFonts w:ascii="宋体" w:cs="宋体"/>
          <w:kern w:val="0"/>
          <w:szCs w:val="21"/>
        </w:rPr>
        <w:t>某同学利用如下实验研究酸的性质，并进行未知物检验。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02"/>
        <w:gridCol w:w="1155"/>
        <w:gridCol w:w="1167"/>
        <w:gridCol w:w="2404"/>
        <w:gridCol w:w="2404"/>
      </w:tblGrid>
      <w:tr w:rsidR="001D11FD" w14:paraId="680BCE41" w14:textId="77777777">
        <w:trPr>
          <w:cantSplit/>
        </w:trPr>
        <w:tc>
          <w:tcPr>
            <w:tcW w:w="90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C8CA98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lastRenderedPageBreak/>
              <w:t> 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4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10F114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①</m:t>
                </m:r>
              </m:oMath>
            </m:oMathPara>
          </w:p>
        </w:tc>
        <w:tc>
          <w:tcPr>
            <w:tcW w:w="187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FD4728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②</m:t>
                </m:r>
              </m:oMath>
            </m:oMathPara>
          </w:p>
        </w:tc>
        <w:tc>
          <w:tcPr>
            <w:tcW w:w="226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9FC0E5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③</m:t>
                </m:r>
              </m:oMath>
            </m:oMathPara>
          </w:p>
        </w:tc>
        <w:tc>
          <w:tcPr>
            <w:tcW w:w="169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B7D24E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④</m:t>
                </m:r>
              </m:oMath>
            </m:oMathPara>
          </w:p>
        </w:tc>
      </w:tr>
      <w:tr w:rsidR="001D11FD" w14:paraId="0D590471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F47E3D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t>实验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9BAFD7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pict w14:anchorId="69807FB6">
                <v:shape id="_x0000_i1030" type="#_x0000_t75" alt=" " style="width:52.8pt;height:92.4pt">
                  <v:imagedata r:id="rId17" o:title=""/>
                </v:shape>
              </w:pic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B5C877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pict w14:anchorId="01B06308">
                <v:shape id="_x0000_i1031" type="#_x0000_t75" alt=" " style="width:52.8pt;height:92.4pt">
                  <v:imagedata r:id="rId18" o:title=""/>
                </v:shape>
              </w:pic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D82C4A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pict w14:anchorId="66D3CB52">
                <v:shape id="_x0000_i1032" type="#_x0000_t75" alt=" " style="width:118.2pt;height:88.2pt">
                  <v:imagedata r:id="rId19" o:title=""/>
                </v:shape>
              </w:pic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27C90F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pict w14:anchorId="662C0971">
                <v:shape id="_x0000_i1033" type="#_x0000_t75" alt=" " style="width:118.2pt;height:88.2pt">
                  <v:imagedata r:id="rId20" o:title=""/>
                </v:shape>
              </w:pict>
            </w:r>
          </w:p>
        </w:tc>
      </w:tr>
    </w:tbl>
    <w:p w14:paraId="2B0C1B2C" w14:textId="77777777" w:rsidR="00514F0B" w:rsidRDefault="00AF1406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实验</w:t>
      </w:r>
      <m:oMath>
        <m:r>
          <m:rPr>
            <m:sty m:val="p"/>
          </m:rP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能体现出酸的化学性质是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实验</w:t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中澄清石灰水变浑浊的化学方程式为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根据实验</w:t>
      </w:r>
      <m:oMath>
        <m:r>
          <m:rPr>
            <m:sty m:val="p"/>
          </m:rP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出现的固体表面有气泡产生，澄清石灰水变浑浊现象。可得出关于方解石和自云石成分的结论是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8"/>
    </w:p>
    <w:p w14:paraId="0A7B42B3" w14:textId="77777777" w:rsidR="00514F0B" w:rsidRDefault="00AF1406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9" w:name="topic_8fcf0dd2-7bf9-4511-a2d3-1f4c6f1941"/>
      <w:r>
        <w:rPr>
          <w:rFonts w:ascii="宋体" w:cs="宋体"/>
          <w:kern w:val="0"/>
          <w:szCs w:val="21"/>
        </w:rPr>
        <w:t>木炭作为还原剂用于金属冶炼已有几千年历史。化学兴趣小组按照课本实验方法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如图甲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，做木炭与氧化铜反应实验时，发现很难观察到紫红色铜的生成，他们决定对这个实验进行探究和改进。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4273202C">
          <v:shape id="_x0000_i1034" type="#_x0000_t75" alt=" " style="width:215.4pt;height:99.6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【实验研究】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木炭与氧化铜反应的化学方程式是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proofErr w:type="gramStart"/>
      <w:r>
        <w:rPr>
          <w:rFonts w:ascii="宋体" w:cs="宋体"/>
          <w:kern w:val="0"/>
          <w:szCs w:val="21"/>
        </w:rPr>
        <w:t>澄清右灰水</w:t>
      </w:r>
      <w:proofErr w:type="gramEnd"/>
      <w:r>
        <w:rPr>
          <w:rFonts w:ascii="宋体" w:cs="宋体"/>
          <w:kern w:val="0"/>
          <w:szCs w:val="21"/>
        </w:rPr>
        <w:t>变浑浊的化学反应方程式是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小波建议用超细炭粉与氧化铜粉末混合进行实验，你认为这样建议的原理是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小周建议用图乙装置</w:t>
      </w:r>
      <w:proofErr w:type="gramStart"/>
      <w:r>
        <w:rPr>
          <w:rFonts w:ascii="宋体" w:cs="宋体"/>
          <w:kern w:val="0"/>
          <w:szCs w:val="21"/>
        </w:rPr>
        <w:t>替代甲</w:t>
      </w:r>
      <w:proofErr w:type="gramEnd"/>
      <w:r>
        <w:rPr>
          <w:rFonts w:ascii="宋体" w:cs="宋体"/>
          <w:kern w:val="0"/>
          <w:szCs w:val="21"/>
        </w:rPr>
        <w:t>装置，与甲相比较，乙装置中将试管直立放置。酒精灯火焰处加有铁丝网罩，其作用是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。调节酒精灯高度，你认为该用酒精灯火焰的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部位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加热。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检</w:t>
      </w:r>
      <w:proofErr w:type="gramStart"/>
      <w:r>
        <w:rPr>
          <w:rFonts w:ascii="宋体" w:cs="宋体"/>
          <w:kern w:val="0"/>
          <w:szCs w:val="21"/>
        </w:rPr>
        <w:t>査</w:t>
      </w:r>
      <w:proofErr w:type="gramEnd"/>
      <w:r>
        <w:rPr>
          <w:rFonts w:ascii="宋体" w:cs="宋体"/>
          <w:kern w:val="0"/>
          <w:szCs w:val="21"/>
        </w:rPr>
        <w:t>乙装置气密性后，</w:t>
      </w:r>
      <w:r>
        <w:rPr>
          <w:rFonts w:ascii="宋体" w:cs="宋体"/>
          <w:kern w:val="0"/>
          <w:szCs w:val="21"/>
        </w:rPr>
        <w:t>往试管中加入已干燥的药品并加热，当看到澄清的石灰水刚出现浑浊时，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</w:t>
      </w:r>
      <w:proofErr w:type="gramStart"/>
      <w:r>
        <w:rPr>
          <w:rFonts w:ascii="宋体" w:cs="宋体"/>
          <w:kern w:val="0"/>
          <w:szCs w:val="21"/>
        </w:rPr>
        <w:t>“</w:t>
      </w:r>
      <w:proofErr w:type="gramEnd"/>
      <w:r>
        <w:rPr>
          <w:rFonts w:ascii="宋体" w:cs="宋体"/>
          <w:kern w:val="0"/>
          <w:szCs w:val="21"/>
        </w:rPr>
        <w:t>可以</w:t>
      </w:r>
      <w:proofErr w:type="gramStart"/>
      <w:r>
        <w:rPr>
          <w:rFonts w:ascii="宋体" w:cs="宋体"/>
          <w:kern w:val="0"/>
          <w:szCs w:val="21"/>
        </w:rPr>
        <w:t>“</w:t>
      </w:r>
      <w:proofErr w:type="gramEnd"/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不能</w:t>
      </w:r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确定氧化铜和</w:t>
      </w:r>
      <w:proofErr w:type="gramStart"/>
      <w:r>
        <w:rPr>
          <w:rFonts w:ascii="宋体" w:cs="宋体"/>
          <w:kern w:val="0"/>
          <w:szCs w:val="21"/>
        </w:rPr>
        <w:t>炭粉</w:t>
      </w:r>
      <w:proofErr w:type="gramEnd"/>
      <w:r>
        <w:rPr>
          <w:rFonts w:ascii="宋体" w:cs="宋体"/>
          <w:kern w:val="0"/>
          <w:szCs w:val="21"/>
        </w:rPr>
        <w:t>已经开始反应。</w:t>
      </w:r>
      <w:r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待反应结束，先将导气管从石灰水中取出，然后关闭止水夹，让产物自然冷却若不关闭止水夹，可能出现的问题是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【拓展延伸】分别称取</w:t>
      </w:r>
      <m:oMath>
        <m:r>
          <m:rPr>
            <m:sty m:val="p"/>
          </m:rPr>
          <w:rPr>
            <w:rFonts w:hAnsi="Cambria Math"/>
          </w:rPr>
          <m:t>2g</m:t>
        </m:r>
      </m:oMath>
      <w:r>
        <w:rPr>
          <w:rFonts w:ascii="宋体" w:cs="宋体"/>
          <w:kern w:val="0"/>
          <w:szCs w:val="21"/>
        </w:rPr>
        <w:t>木炭与</w:t>
      </w:r>
      <m:oMath>
        <m:r>
          <m:rPr>
            <m:sty m:val="p"/>
          </m:rPr>
          <w:rPr>
            <w:rFonts w:hAnsi="Cambria Math"/>
          </w:rPr>
          <m:t>CuO</m:t>
        </m:r>
      </m:oMath>
      <w:r>
        <w:rPr>
          <w:rFonts w:ascii="宋体" w:cs="宋体"/>
          <w:kern w:val="0"/>
          <w:szCs w:val="21"/>
        </w:rPr>
        <w:t>的混合物，按每种比例重复实验</w:t>
      </w:r>
      <m:oMath>
        <m:r>
          <m:rPr>
            <m:sty m:val="p"/>
          </m:rP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次。实验记录如表：总质量相同</w:t>
      </w:r>
      <m:oMath>
        <m:r>
          <m:rPr>
            <m:sty m:val="p"/>
          </m:rPr>
          <w:rPr>
            <w:rFonts w:hAnsi="Cambria Math"/>
          </w:rPr>
          <m:t>(2g)</m:t>
        </m:r>
      </m:oMath>
      <w:r>
        <w:rPr>
          <w:rFonts w:ascii="宋体" w:cs="宋体"/>
          <w:kern w:val="0"/>
          <w:szCs w:val="21"/>
        </w:rPr>
        <w:t>但木炭与</w:t>
      </w:r>
      <m:oMath>
        <m:r>
          <m:rPr>
            <m:sty m:val="p"/>
          </m:rPr>
          <w:rPr>
            <w:rFonts w:hAnsi="Cambria Math"/>
          </w:rPr>
          <m:t>CuO</m:t>
        </m:r>
      </m:oMath>
      <w:r>
        <w:rPr>
          <w:rFonts w:ascii="宋体" w:cs="宋体"/>
          <w:kern w:val="0"/>
          <w:szCs w:val="21"/>
        </w:rPr>
        <w:t>比例不同的实验对比表：</w:t>
      </w:r>
    </w:p>
    <w:tbl>
      <w:tblPr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"/>
        <w:gridCol w:w="956"/>
        <w:gridCol w:w="1029"/>
        <w:gridCol w:w="1029"/>
        <w:gridCol w:w="910"/>
        <w:gridCol w:w="1326"/>
        <w:gridCol w:w="674"/>
        <w:gridCol w:w="1011"/>
      </w:tblGrid>
      <w:tr w:rsidR="001D11FD" w14:paraId="5D923B96" w14:textId="77777777">
        <w:trPr>
          <w:cantSplit/>
        </w:trPr>
        <w:tc>
          <w:tcPr>
            <w:tcW w:w="123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BA8D18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lastRenderedPageBreak/>
              <w:t>比例</w:t>
            </w:r>
          </w:p>
        </w:tc>
        <w:tc>
          <w:tcPr>
            <w:tcW w:w="100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C390CF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w:rPr>
                  <w:rFonts w:hAnsi="Cambria Math"/>
                </w:rPr>
                <m:t>6</m:t>
              </m:r>
            </m:oMath>
          </w:p>
        </w:tc>
        <w:tc>
          <w:tcPr>
            <w:tcW w:w="112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972CCA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w:rPr>
                  <w:rFonts w:hAnsi="Cambria Math"/>
                </w:rPr>
                <m:t>7</m:t>
              </m:r>
            </m:oMath>
          </w:p>
        </w:tc>
        <w:tc>
          <w:tcPr>
            <w:tcW w:w="112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9E282F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w:rPr>
                  <w:rFonts w:hAnsi="Cambria Math"/>
                </w:rPr>
                <m:t>8</m:t>
              </m:r>
            </m:oMath>
          </w:p>
        </w:tc>
        <w:tc>
          <w:tcPr>
            <w:tcW w:w="93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787501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w:rPr>
                  <w:rFonts w:hAnsi="Cambria Math"/>
                </w:rPr>
                <m:t>9</m:t>
              </m:r>
            </m:oMath>
          </w:p>
        </w:tc>
        <w:tc>
          <w:tcPr>
            <w:tcW w:w="168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2D90B7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w:rPr>
                  <w:rFonts w:hAnsi="Cambria Math"/>
                </w:rPr>
                <m:t>10-1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w:rPr>
                  <w:rFonts w:hAnsi="Cambria Math"/>
                </w:rPr>
                <m:t>11</m:t>
              </m:r>
            </m:oMath>
          </w:p>
        </w:tc>
        <w:tc>
          <w:tcPr>
            <w:tcW w:w="93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157ECB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w:rPr>
                  <w:rFonts w:hAnsi="Cambria Math"/>
                </w:rPr>
                <m:t>12</m:t>
              </m:r>
            </m:oMath>
          </w:p>
        </w:tc>
        <w:tc>
          <w:tcPr>
            <w:tcW w:w="111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AE0211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1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w:rPr>
                  <w:rFonts w:hAnsi="Cambria Math"/>
                </w:rPr>
                <m:t>13</m:t>
              </m:r>
            </m:oMath>
          </w:p>
        </w:tc>
      </w:tr>
      <w:tr w:rsidR="001D11FD" w14:paraId="0CF92B62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04DB9C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加热时间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69BBA7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1'51″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50B031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1'43″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83F5F5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1'57″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7F8DA6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1'51″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69E463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1'51″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6B5D98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1'53″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F24976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4'</m:t>
                </m:r>
              </m:oMath>
            </m:oMathPara>
          </w:p>
        </w:tc>
      </w:tr>
      <w:tr w:rsidR="001D11FD" w14:paraId="3965C8CB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01F749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0" w:type="auto"/>
            <w:gridSpan w:val="6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789D90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红热，产生大量气泡，石灰水变浑浊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416251" w14:textId="77777777" w:rsidR="00514F0B" w:rsidRDefault="00AF1406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偶尔红热，气泡较少</w:t>
            </w:r>
          </w:p>
        </w:tc>
      </w:tr>
      <w:tr w:rsidR="001D11FD" w14:paraId="648E33FB" w14:textId="7777777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D4E7E5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实验结果</w:t>
            </w:r>
          </w:p>
        </w:tc>
        <w:tc>
          <w:tcPr>
            <w:tcW w:w="0" w:type="auto"/>
            <w:gridSpan w:val="4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D0EEFE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表层铜较大：出现未完全反应的黑色木炭粉末，且木炭含量越高黑色粉末越多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6D65F5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反应较完全，生成亮红色网状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w:r>
              <w:rPr>
                <w:rFonts w:ascii="宋体" w:cs="宋体"/>
                <w:color w:val="000000"/>
                <w:kern w:val="0"/>
                <w:szCs w:val="21"/>
              </w:rPr>
              <w:t>铜块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ED401E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部分生成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hAnsi="Cambria Math"/>
                  </w:rPr>
                  <m:t>O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C1B01E" w14:textId="77777777" w:rsidR="00514F0B" w:rsidRDefault="00AF1406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主要产物是</w:t>
            </w:r>
            <m:oMath>
              <m:r>
                <m:rPr>
                  <m:sty m:val="p"/>
                </m:rPr>
                <w:rPr>
                  <w:rFonts w:hAnsi="Cambria Math"/>
                </w:rPr>
                <m:t>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Ansi="Cambria Math"/>
                </w:rPr>
                <m:t>O</m:t>
              </m:r>
            </m:oMath>
          </w:p>
        </w:tc>
      </w:tr>
    </w:tbl>
    <w:p w14:paraId="3E6D1028" w14:textId="77777777" w:rsidR="00514F0B" w:rsidRDefault="00AF1406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你由实验数据分析，影响实验的另一因素是反应物的比例；产物分析，该反应混合物的是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9"/>
    </w:p>
    <w:p w14:paraId="79119E8D" w14:textId="77777777" w:rsidR="00514F0B" w:rsidRDefault="00514F0B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14:paraId="33FC8720" w14:textId="77777777" w:rsidR="00514F0B" w:rsidRDefault="00AF1406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黑体" w:eastAsia="黑体" w:hAnsi="黑体" w:cs="黑体"/>
        </w:rPr>
        <w:t>五、计算题（本大题共</w:t>
      </w:r>
      <w:r>
        <w:rPr>
          <w:rFonts w:ascii="Times New Roman" w:eastAsia="Times New Roman" w:hAnsi="Times New Roman" w:cs="Times New Roman"/>
          <w:b/>
        </w:rPr>
        <w:t>1</w:t>
      </w:r>
      <w:r>
        <w:rPr>
          <w:rFonts w:ascii="黑体" w:eastAsia="黑体" w:hAnsi="黑体" w:cs="黑体"/>
        </w:rPr>
        <w:t>小题，共</w:t>
      </w:r>
      <w:r w:rsidR="00D93381">
        <w:rPr>
          <w:rFonts w:ascii="Times New Roman" w:eastAsia="Times New Roman" w:hAnsi="Times New Roman" w:cs="Times New Roman"/>
          <w:b/>
        </w:rPr>
        <w:t>8</w:t>
      </w:r>
      <w:r>
        <w:rPr>
          <w:rFonts w:ascii="黑体" w:eastAsia="黑体" w:hAnsi="黑体" w:cs="黑体"/>
        </w:rPr>
        <w:t>分）</w:t>
      </w:r>
    </w:p>
    <w:p w14:paraId="79D8B2DC" w14:textId="77777777" w:rsidR="00514F0B" w:rsidRDefault="00AF1406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  <w:sectPr w:rsidR="00514F0B" w:rsidSect="004E4038"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bookmarkStart w:id="20" w:name="topic_a168f872-c4ae-497f-9f7b-e6a50e57d9"/>
      <w:r>
        <w:rPr>
          <w:rFonts w:ascii="宋体" w:cs="宋体"/>
          <w:kern w:val="0"/>
          <w:szCs w:val="21"/>
        </w:rPr>
        <w:t>实验室常用下列装置来制取气体：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 w14:anchorId="55A615F2">
          <v:shape id="_x0000_i1036" type="#_x0000_t75" alt=" " style="width:365.4pt;height:115.2pt">
            <v:imagedata r:id="rId2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实验室制取二氧化碳选用的发生装置是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填字母，下同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，写出该反应的化学方程式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；在加试剂之前应检查装置的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将纯净的二氧化碳气体通入</w:t>
      </w:r>
      <m:oMath>
        <m:r>
          <m:rPr>
            <m:sty m:val="p"/>
          </m:rP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装置一段时间后，测得该装置中溶液的</w:t>
      </w:r>
      <m:oMath>
        <m:r>
          <m:rPr>
            <m:sty m:val="p"/>
          </m:rPr>
          <w:rPr>
            <w:rFonts w:hAnsi="Cambria Math"/>
          </w:rPr>
          <m:t>pH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</w:rPr>
          <m:t>7(</m:t>
        </m:r>
      </m:oMath>
      <w:r>
        <w:rPr>
          <w:rFonts w:ascii="宋体" w:cs="宋体"/>
          <w:kern w:val="0"/>
          <w:szCs w:val="21"/>
        </w:rPr>
        <w:t>填</w:t>
      </w:r>
      <w:proofErr w:type="gramStart"/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proofErr w:type="gramEnd"/>
      <w:r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=</m:t>
        </m:r>
      </m:oMath>
      <w:r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通常情况下，乙炔</w:t>
      </w:r>
      <m:oMath>
        <m:r>
          <m:rPr>
            <m:sty m:val="p"/>
          </m:rPr>
          <w:rPr>
            <w:rFonts w:hAnsi="Cambria Math"/>
          </w:rP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C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是一种无色、无味、密度比空气略小，难溶于水的气体．实验室可用固体碳化钙和水反应制取．选用上图中的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装置制取和收集比较纯净乙炔气体．</w:t>
      </w:r>
      <w:bookmarkEnd w:id="20"/>
    </w:p>
    <w:p w14:paraId="095292C4" w14:textId="2688B5EB" w:rsidR="001D11FD" w:rsidRDefault="001D11FD"/>
    <w:sectPr w:rsidR="001D11F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5A366" w14:textId="77777777" w:rsidR="00AF1406" w:rsidRDefault="00AF1406">
      <w:r>
        <w:separator/>
      </w:r>
    </w:p>
  </w:endnote>
  <w:endnote w:type="continuationSeparator" w:id="0">
    <w:p w14:paraId="2667CEE3" w14:textId="77777777" w:rsidR="00AF1406" w:rsidRDefault="00AF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6D768" w14:textId="77777777" w:rsidR="00AF1406" w:rsidRDefault="00AF1406">
      <w:r>
        <w:separator/>
      </w:r>
    </w:p>
  </w:footnote>
  <w:footnote w:type="continuationSeparator" w:id="0">
    <w:p w14:paraId="29D177B7" w14:textId="77777777" w:rsidR="00AF1406" w:rsidRDefault="00AF1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1295"/>
    <w:multiLevelType w:val="hybridMultilevel"/>
    <w:tmpl w:val="0D689B90"/>
    <w:lvl w:ilvl="0" w:tplc="C874A3E8">
      <w:start w:val="1"/>
      <w:numFmt w:val="decimal"/>
      <w:lvlText w:val="%1."/>
      <w:lvlJc w:val="left"/>
      <w:pPr>
        <w:ind w:left="420" w:hanging="420"/>
      </w:pPr>
    </w:lvl>
    <w:lvl w:ilvl="1" w:tplc="A2320564" w:tentative="1">
      <w:start w:val="1"/>
      <w:numFmt w:val="lowerLetter"/>
      <w:lvlText w:val="%2)"/>
      <w:lvlJc w:val="left"/>
      <w:pPr>
        <w:ind w:left="840" w:hanging="420"/>
      </w:pPr>
    </w:lvl>
    <w:lvl w:ilvl="2" w:tplc="11AC7B5A" w:tentative="1">
      <w:start w:val="1"/>
      <w:numFmt w:val="lowerRoman"/>
      <w:lvlText w:val="%3."/>
      <w:lvlJc w:val="right"/>
      <w:pPr>
        <w:ind w:left="1260" w:hanging="420"/>
      </w:pPr>
    </w:lvl>
    <w:lvl w:ilvl="3" w:tplc="945AB40C" w:tentative="1">
      <w:start w:val="1"/>
      <w:numFmt w:val="decimal"/>
      <w:lvlText w:val="%4."/>
      <w:lvlJc w:val="left"/>
      <w:pPr>
        <w:ind w:left="1680" w:hanging="420"/>
      </w:pPr>
    </w:lvl>
    <w:lvl w:ilvl="4" w:tplc="9CE8165E" w:tentative="1">
      <w:start w:val="1"/>
      <w:numFmt w:val="lowerLetter"/>
      <w:lvlText w:val="%5)"/>
      <w:lvlJc w:val="left"/>
      <w:pPr>
        <w:ind w:left="2100" w:hanging="420"/>
      </w:pPr>
    </w:lvl>
    <w:lvl w:ilvl="5" w:tplc="7AC2D28E" w:tentative="1">
      <w:start w:val="1"/>
      <w:numFmt w:val="lowerRoman"/>
      <w:lvlText w:val="%6."/>
      <w:lvlJc w:val="right"/>
      <w:pPr>
        <w:ind w:left="2520" w:hanging="420"/>
      </w:pPr>
    </w:lvl>
    <w:lvl w:ilvl="6" w:tplc="32FC6260" w:tentative="1">
      <w:start w:val="1"/>
      <w:numFmt w:val="decimal"/>
      <w:lvlText w:val="%7."/>
      <w:lvlJc w:val="left"/>
      <w:pPr>
        <w:ind w:left="2940" w:hanging="420"/>
      </w:pPr>
    </w:lvl>
    <w:lvl w:ilvl="7" w:tplc="76A403AE" w:tentative="1">
      <w:start w:val="1"/>
      <w:numFmt w:val="lowerLetter"/>
      <w:lvlText w:val="%8)"/>
      <w:lvlJc w:val="left"/>
      <w:pPr>
        <w:ind w:left="3360" w:hanging="420"/>
      </w:pPr>
    </w:lvl>
    <w:lvl w:ilvl="8" w:tplc="A904AA0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C205D6"/>
    <w:multiLevelType w:val="hybridMultilevel"/>
    <w:tmpl w:val="409644A8"/>
    <w:lvl w:ilvl="0" w:tplc="89C262D2">
      <w:start w:val="1"/>
      <w:numFmt w:val="decimal"/>
      <w:lvlText w:val="%1."/>
      <w:lvlJc w:val="left"/>
      <w:pPr>
        <w:ind w:left="420" w:hanging="420"/>
      </w:pPr>
    </w:lvl>
    <w:lvl w:ilvl="1" w:tplc="8B50ED6C" w:tentative="1">
      <w:start w:val="1"/>
      <w:numFmt w:val="lowerLetter"/>
      <w:lvlText w:val="%2)"/>
      <w:lvlJc w:val="left"/>
      <w:pPr>
        <w:ind w:left="840" w:hanging="420"/>
      </w:pPr>
    </w:lvl>
    <w:lvl w:ilvl="2" w:tplc="CD4425D4" w:tentative="1">
      <w:start w:val="1"/>
      <w:numFmt w:val="lowerRoman"/>
      <w:lvlText w:val="%3."/>
      <w:lvlJc w:val="right"/>
      <w:pPr>
        <w:ind w:left="1260" w:hanging="420"/>
      </w:pPr>
    </w:lvl>
    <w:lvl w:ilvl="3" w:tplc="A06E1280" w:tentative="1">
      <w:start w:val="1"/>
      <w:numFmt w:val="decimal"/>
      <w:lvlText w:val="%4."/>
      <w:lvlJc w:val="left"/>
      <w:pPr>
        <w:ind w:left="1680" w:hanging="420"/>
      </w:pPr>
    </w:lvl>
    <w:lvl w:ilvl="4" w:tplc="3D207E1E" w:tentative="1">
      <w:start w:val="1"/>
      <w:numFmt w:val="lowerLetter"/>
      <w:lvlText w:val="%5)"/>
      <w:lvlJc w:val="left"/>
      <w:pPr>
        <w:ind w:left="2100" w:hanging="420"/>
      </w:pPr>
    </w:lvl>
    <w:lvl w:ilvl="5" w:tplc="AB8EFC50" w:tentative="1">
      <w:start w:val="1"/>
      <w:numFmt w:val="lowerRoman"/>
      <w:lvlText w:val="%6."/>
      <w:lvlJc w:val="right"/>
      <w:pPr>
        <w:ind w:left="2520" w:hanging="420"/>
      </w:pPr>
    </w:lvl>
    <w:lvl w:ilvl="6" w:tplc="0DDC0678" w:tentative="1">
      <w:start w:val="1"/>
      <w:numFmt w:val="decimal"/>
      <w:lvlText w:val="%7."/>
      <w:lvlJc w:val="left"/>
      <w:pPr>
        <w:ind w:left="2940" w:hanging="420"/>
      </w:pPr>
    </w:lvl>
    <w:lvl w:ilvl="7" w:tplc="78FAB150" w:tentative="1">
      <w:start w:val="1"/>
      <w:numFmt w:val="lowerLetter"/>
      <w:lvlText w:val="%8)"/>
      <w:lvlJc w:val="left"/>
      <w:pPr>
        <w:ind w:left="3360" w:hanging="420"/>
      </w:pPr>
    </w:lvl>
    <w:lvl w:ilvl="8" w:tplc="CB3E7D5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802985"/>
    <w:multiLevelType w:val="hybridMultilevel"/>
    <w:tmpl w:val="37B6C0DC"/>
    <w:lvl w:ilvl="0" w:tplc="E110A5F0">
      <w:start w:val="1"/>
      <w:numFmt w:val="decimal"/>
      <w:lvlText w:val="%1."/>
      <w:lvlJc w:val="left"/>
      <w:pPr>
        <w:ind w:left="840" w:hanging="420"/>
      </w:pPr>
    </w:lvl>
    <w:lvl w:ilvl="1" w:tplc="990248E0" w:tentative="1">
      <w:start w:val="1"/>
      <w:numFmt w:val="lowerLetter"/>
      <w:lvlText w:val="%2)"/>
      <w:lvlJc w:val="left"/>
      <w:pPr>
        <w:ind w:left="1260" w:hanging="420"/>
      </w:pPr>
    </w:lvl>
    <w:lvl w:ilvl="2" w:tplc="41F26A2C" w:tentative="1">
      <w:start w:val="1"/>
      <w:numFmt w:val="lowerRoman"/>
      <w:lvlText w:val="%3."/>
      <w:lvlJc w:val="right"/>
      <w:pPr>
        <w:ind w:left="1680" w:hanging="420"/>
      </w:pPr>
    </w:lvl>
    <w:lvl w:ilvl="3" w:tplc="BA60A5EC" w:tentative="1">
      <w:start w:val="1"/>
      <w:numFmt w:val="decimal"/>
      <w:lvlText w:val="%4."/>
      <w:lvlJc w:val="left"/>
      <w:pPr>
        <w:ind w:left="2100" w:hanging="420"/>
      </w:pPr>
    </w:lvl>
    <w:lvl w:ilvl="4" w:tplc="B910235C" w:tentative="1">
      <w:start w:val="1"/>
      <w:numFmt w:val="lowerLetter"/>
      <w:lvlText w:val="%5)"/>
      <w:lvlJc w:val="left"/>
      <w:pPr>
        <w:ind w:left="2520" w:hanging="420"/>
      </w:pPr>
    </w:lvl>
    <w:lvl w:ilvl="5" w:tplc="C82002F8" w:tentative="1">
      <w:start w:val="1"/>
      <w:numFmt w:val="lowerRoman"/>
      <w:lvlText w:val="%6."/>
      <w:lvlJc w:val="right"/>
      <w:pPr>
        <w:ind w:left="2940" w:hanging="420"/>
      </w:pPr>
    </w:lvl>
    <w:lvl w:ilvl="6" w:tplc="3BC8E5B2" w:tentative="1">
      <w:start w:val="1"/>
      <w:numFmt w:val="decimal"/>
      <w:lvlText w:val="%7."/>
      <w:lvlJc w:val="left"/>
      <w:pPr>
        <w:ind w:left="3360" w:hanging="420"/>
      </w:pPr>
    </w:lvl>
    <w:lvl w:ilvl="7" w:tplc="6F1CE2A0" w:tentative="1">
      <w:start w:val="1"/>
      <w:numFmt w:val="lowerLetter"/>
      <w:lvlText w:val="%8)"/>
      <w:lvlJc w:val="left"/>
      <w:pPr>
        <w:ind w:left="3780" w:hanging="420"/>
      </w:pPr>
    </w:lvl>
    <w:lvl w:ilvl="8" w:tplc="CCE4BCFC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6B86C49"/>
    <w:multiLevelType w:val="hybridMultilevel"/>
    <w:tmpl w:val="D4B8112A"/>
    <w:lvl w:ilvl="0" w:tplc="0A76BC2A">
      <w:start w:val="1"/>
      <w:numFmt w:val="chineseCountingThousand"/>
      <w:lvlText w:val="%1、"/>
      <w:lvlJc w:val="left"/>
      <w:pPr>
        <w:ind w:left="420" w:hanging="420"/>
      </w:pPr>
    </w:lvl>
    <w:lvl w:ilvl="1" w:tplc="127C93EA" w:tentative="1">
      <w:start w:val="1"/>
      <w:numFmt w:val="lowerLetter"/>
      <w:lvlText w:val="%2)"/>
      <w:lvlJc w:val="left"/>
      <w:pPr>
        <w:ind w:left="840" w:hanging="420"/>
      </w:pPr>
    </w:lvl>
    <w:lvl w:ilvl="2" w:tplc="FD4007C2" w:tentative="1">
      <w:start w:val="1"/>
      <w:numFmt w:val="lowerRoman"/>
      <w:lvlText w:val="%3."/>
      <w:lvlJc w:val="right"/>
      <w:pPr>
        <w:ind w:left="1260" w:hanging="420"/>
      </w:pPr>
    </w:lvl>
    <w:lvl w:ilvl="3" w:tplc="F604A7B8" w:tentative="1">
      <w:start w:val="1"/>
      <w:numFmt w:val="decimal"/>
      <w:lvlText w:val="%4."/>
      <w:lvlJc w:val="left"/>
      <w:pPr>
        <w:ind w:left="1680" w:hanging="420"/>
      </w:pPr>
    </w:lvl>
    <w:lvl w:ilvl="4" w:tplc="CE425530" w:tentative="1">
      <w:start w:val="1"/>
      <w:numFmt w:val="lowerLetter"/>
      <w:lvlText w:val="%5)"/>
      <w:lvlJc w:val="left"/>
      <w:pPr>
        <w:ind w:left="2100" w:hanging="420"/>
      </w:pPr>
    </w:lvl>
    <w:lvl w:ilvl="5" w:tplc="88663190" w:tentative="1">
      <w:start w:val="1"/>
      <w:numFmt w:val="lowerRoman"/>
      <w:lvlText w:val="%6."/>
      <w:lvlJc w:val="right"/>
      <w:pPr>
        <w:ind w:left="2520" w:hanging="420"/>
      </w:pPr>
    </w:lvl>
    <w:lvl w:ilvl="6" w:tplc="B65A16CC" w:tentative="1">
      <w:start w:val="1"/>
      <w:numFmt w:val="decimal"/>
      <w:lvlText w:val="%7."/>
      <w:lvlJc w:val="left"/>
      <w:pPr>
        <w:ind w:left="2940" w:hanging="420"/>
      </w:pPr>
    </w:lvl>
    <w:lvl w:ilvl="7" w:tplc="F3FA7D42" w:tentative="1">
      <w:start w:val="1"/>
      <w:numFmt w:val="lowerLetter"/>
      <w:lvlText w:val="%8)"/>
      <w:lvlJc w:val="left"/>
      <w:pPr>
        <w:ind w:left="3360" w:hanging="420"/>
      </w:pPr>
    </w:lvl>
    <w:lvl w:ilvl="8" w:tplc="C79095F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94964B8"/>
    <w:multiLevelType w:val="hybridMultilevel"/>
    <w:tmpl w:val="5F58070C"/>
    <w:lvl w:ilvl="0" w:tplc="F240457C">
      <w:start w:val="1"/>
      <w:numFmt w:val="chineseCountingThousand"/>
      <w:lvlText w:val="%1、"/>
      <w:lvlJc w:val="left"/>
      <w:pPr>
        <w:ind w:left="420" w:hanging="420"/>
      </w:pPr>
    </w:lvl>
    <w:lvl w:ilvl="1" w:tplc="021C46D2" w:tentative="1">
      <w:start w:val="1"/>
      <w:numFmt w:val="lowerLetter"/>
      <w:lvlText w:val="%2)"/>
      <w:lvlJc w:val="left"/>
      <w:pPr>
        <w:ind w:left="840" w:hanging="420"/>
      </w:pPr>
    </w:lvl>
    <w:lvl w:ilvl="2" w:tplc="3D566BD0" w:tentative="1">
      <w:start w:val="1"/>
      <w:numFmt w:val="lowerRoman"/>
      <w:lvlText w:val="%3."/>
      <w:lvlJc w:val="right"/>
      <w:pPr>
        <w:ind w:left="1260" w:hanging="420"/>
      </w:pPr>
    </w:lvl>
    <w:lvl w:ilvl="3" w:tplc="9CEC8440" w:tentative="1">
      <w:start w:val="1"/>
      <w:numFmt w:val="decimal"/>
      <w:lvlText w:val="%4."/>
      <w:lvlJc w:val="left"/>
      <w:pPr>
        <w:ind w:left="1680" w:hanging="420"/>
      </w:pPr>
    </w:lvl>
    <w:lvl w:ilvl="4" w:tplc="EFF8B1A0" w:tentative="1">
      <w:start w:val="1"/>
      <w:numFmt w:val="lowerLetter"/>
      <w:lvlText w:val="%5)"/>
      <w:lvlJc w:val="left"/>
      <w:pPr>
        <w:ind w:left="2100" w:hanging="420"/>
      </w:pPr>
    </w:lvl>
    <w:lvl w:ilvl="5" w:tplc="F0A6C1D8" w:tentative="1">
      <w:start w:val="1"/>
      <w:numFmt w:val="lowerRoman"/>
      <w:lvlText w:val="%6."/>
      <w:lvlJc w:val="right"/>
      <w:pPr>
        <w:ind w:left="2520" w:hanging="420"/>
      </w:pPr>
    </w:lvl>
    <w:lvl w:ilvl="6" w:tplc="2334DAFC" w:tentative="1">
      <w:start w:val="1"/>
      <w:numFmt w:val="decimal"/>
      <w:lvlText w:val="%7."/>
      <w:lvlJc w:val="left"/>
      <w:pPr>
        <w:ind w:left="2940" w:hanging="420"/>
      </w:pPr>
    </w:lvl>
    <w:lvl w:ilvl="7" w:tplc="89867AA4" w:tentative="1">
      <w:start w:val="1"/>
      <w:numFmt w:val="lowerLetter"/>
      <w:lvlText w:val="%8)"/>
      <w:lvlJc w:val="left"/>
      <w:pPr>
        <w:ind w:left="3360" w:hanging="420"/>
      </w:pPr>
    </w:lvl>
    <w:lvl w:ilvl="8" w:tplc="870A233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8526155">
    <w:abstractNumId w:val="0"/>
  </w:num>
  <w:num w:numId="2" w16cid:durableId="836919238">
    <w:abstractNumId w:val="4"/>
  </w:num>
  <w:num w:numId="3" w16cid:durableId="920068293">
    <w:abstractNumId w:val="3"/>
  </w:num>
  <w:num w:numId="4" w16cid:durableId="934636507">
    <w:abstractNumId w:val="2"/>
  </w:num>
  <w:num w:numId="5" w16cid:durableId="134570815">
    <w:abstractNumId w:val="1"/>
  </w:num>
  <w:num w:numId="6" w16cid:durableId="108866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bordersDoNotSurroundHeader/>
  <w:bordersDoNotSurroundFooter/>
  <w:proofState w:spelling="clean" w:grammar="clean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F0B"/>
    <w:rsid w:val="001D11FD"/>
    <w:rsid w:val="004151FC"/>
    <w:rsid w:val="005130CF"/>
    <w:rsid w:val="00514F0B"/>
    <w:rsid w:val="005F0A3E"/>
    <w:rsid w:val="00855687"/>
    <w:rsid w:val="00A01513"/>
    <w:rsid w:val="00AE7F22"/>
    <w:rsid w:val="00AF1406"/>
    <w:rsid w:val="00BC62FB"/>
    <w:rsid w:val="00C02FC6"/>
    <w:rsid w:val="00D93381"/>
    <w:rsid w:val="00E81558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."/>
  <w:listSeparator w:val=","/>
  <w14:docId w14:val="5F2D0F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b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c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d">
    <w:name w:val="Table Grid"/>
    <w:basedOn w:val="a1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ittable">
    <w:name w:val="edittable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2B51B-FEF6-4780-9D5A-093F2796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2022-06-10T14:25:00Z</dcterms:created>
  <dcterms:modified xsi:type="dcterms:W3CDTF">2022-06-10T14:25:00Z</dcterms:modified>
</cp:coreProperties>
</file>