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C191A4" w14:textId="44D65F8F" w:rsidR="0085510F" w:rsidRDefault="00432A05">
      <w:pPr>
        <w:spacing w:line="240" w:lineRule="atLeast"/>
        <w:jc w:val="center"/>
        <w:rPr>
          <w:rFonts w:ascii="黑体" w:eastAsia="黑体" w:cs="Bodoni MT"/>
          <w:bCs/>
          <w:color w:val="000000"/>
          <w:w w:val="80"/>
          <w:sz w:val="28"/>
          <w:szCs w:val="28"/>
        </w:rPr>
      </w:pPr>
      <w:r>
        <w:rPr>
          <w:noProof/>
        </w:rPr>
        <w:pict w14:anchorId="2EDBE46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00041" o:spid="_x0000_s2080" type="#_x0000_t75" style="position:absolute;left:0;text-align:left;margin-left:988pt;margin-top:972pt;width:29pt;height:36pt;z-index: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">
            <v:imagedata r:id="rId7" o:title=""/>
            <w10:wrap anchorx="page" anchory="page"/>
          </v:shape>
        </w:pict>
      </w:r>
      <w:r>
        <w:rPr>
          <w:rFonts w:ascii="黑体" w:eastAsia="黑体" w:hAnsi="Bodoni MT" w:cs="Bodoni MT"/>
          <w:bCs/>
          <w:color w:val="000000"/>
          <w:w w:val="80"/>
          <w:sz w:val="28"/>
          <w:szCs w:val="28"/>
        </w:rPr>
        <w:pict w14:anchorId="4E7F5BB9">
          <v:group id="组合 29" o:spid="_x0000_s2079" style="position:absolute;left:0;text-align:left;margin-left:-182.25pt;margin-top:13.05pt;width:57.75pt;height:748.8pt;z-index:15" coordorigin="558,410" coordsize="1330,15516">
            <v:shape id="Picture 3" o:spid="_x0000_s2050" type="#_x0000_t75" alt="QQ截图未命名" style="position:absolute;left:1578;top:410;width:310;height:15516;mso-wrap-style:square">
              <v:imagedata r:id="rId8" o:title="QQ截图未命名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2051" type="#_x0000_t202" style="position:absolute;left:558;top:638;width:900;height:15288;mso-wrap-style:square" filled="f" stroked="f">
              <v:textbox style="layout-flow:vertical;mso-layout-flow-alt:bottom-to-top">
                <w:txbxContent>
                  <w:p w14:paraId="725C74B7" w14:textId="77777777" w:rsidR="0085510F" w:rsidRDefault="0085510F">
                    <w:pPr>
                      <w:ind w:firstLineChars="150" w:firstLine="420"/>
                      <w:rPr>
                        <w:rFonts w:ascii="黑体" w:eastAsia="黑体"/>
                        <w:color w:val="000000"/>
                        <w:sz w:val="28"/>
                        <w:szCs w:val="28"/>
                        <w:u w:val="single"/>
                      </w:rPr>
                    </w:pPr>
                  </w:p>
                </w:txbxContent>
              </v:textbox>
            </v:shape>
          </v:group>
        </w:pict>
      </w:r>
      <w:r>
        <w:rPr>
          <w:rFonts w:ascii="黑体" w:eastAsia="黑体" w:hAnsi="Bodoni MT" w:cs="Bodoni MT" w:hint="eastAsia"/>
          <w:bCs/>
          <w:color w:val="000000"/>
          <w:w w:val="80"/>
          <w:sz w:val="28"/>
          <w:szCs w:val="28"/>
        </w:rPr>
        <w:t>扁担沟中心学校</w:t>
      </w:r>
      <w:r>
        <w:rPr>
          <w:rFonts w:ascii="黑体" w:eastAsia="黑体" w:hAnsi="Bodoni MT" w:cs="Bodoni MT" w:hint="eastAsia"/>
          <w:bCs/>
          <w:color w:val="000000"/>
          <w:w w:val="80"/>
          <w:sz w:val="28"/>
          <w:szCs w:val="28"/>
        </w:rPr>
        <w:t>2021-2022</w:t>
      </w:r>
      <w:r>
        <w:rPr>
          <w:rFonts w:ascii="黑体" w:eastAsia="黑体" w:hAnsi="Bodoni MT" w:cs="Bodoni MT" w:hint="eastAsia"/>
          <w:bCs/>
          <w:color w:val="000000"/>
          <w:w w:val="80"/>
          <w:sz w:val="28"/>
          <w:szCs w:val="28"/>
        </w:rPr>
        <w:t>学年度第二学期</w:t>
      </w:r>
      <w:r>
        <w:rPr>
          <w:rFonts w:ascii="黑体" w:eastAsia="黑体" w:hAnsi="Bodoni MT" w:cs="Bodoni MT" w:hint="eastAsia"/>
          <w:bCs/>
          <w:color w:val="000000"/>
          <w:w w:val="80"/>
          <w:sz w:val="28"/>
          <w:szCs w:val="28"/>
        </w:rPr>
        <w:t>九年级第二次模拟考试</w:t>
      </w:r>
    </w:p>
    <w:p w14:paraId="68FD0FB3" w14:textId="77777777" w:rsidR="0085510F" w:rsidRDefault="00432A05">
      <w:pPr>
        <w:snapToGrid w:val="0"/>
        <w:spacing w:line="240" w:lineRule="atLeast"/>
        <w:jc w:val="center"/>
        <w:rPr>
          <w:rFonts w:ascii="微软雅黑" w:eastAsia="微软雅黑" w:hAnsi="微软雅黑" w:cs="微软雅黑"/>
          <w:b/>
          <w:bCs/>
          <w:color w:val="000000"/>
          <w:spacing w:val="20"/>
          <w:sz w:val="28"/>
          <w:szCs w:val="28"/>
        </w:rPr>
      </w:pPr>
      <w:r>
        <w:rPr>
          <w:color w:val="000000"/>
          <w:sz w:val="28"/>
          <w:szCs w:val="28"/>
        </w:rPr>
        <w:pict w14:anchorId="06EEB6CE">
          <v:shape id="文本框 1" o:spid="_x0000_s2052" type="#_x0000_t202" style="position:absolute;left:0;text-align:left;margin-left:-55.6pt;margin-top:8.8pt;width:32.4pt;height:592.75pt;z-index:16;mso-wrap-style:square;v-text-anchor:top" filled="f" stroked="f">
            <v:fill o:detectmouseclick="t"/>
            <v:textbox style="layout-flow:vertical;mso-layout-flow-alt:bottom-to-top">
              <w:txbxContent>
                <w:p w14:paraId="0F560FB4" w14:textId="77777777" w:rsidR="0085510F" w:rsidRDefault="00432A05">
                  <w:pPr>
                    <w:spacing w:line="320" w:lineRule="exact"/>
                    <w:ind w:firstLineChars="300" w:firstLine="720"/>
                    <w:rPr>
                      <w:sz w:val="24"/>
                      <w:u w:val="single"/>
                    </w:rPr>
                  </w:pPr>
                  <w:r>
                    <w:rPr>
                      <w:rFonts w:hint="eastAsia"/>
                      <w:sz w:val="24"/>
                    </w:rPr>
                    <w:t>姓名</w:t>
                  </w:r>
                  <w:r>
                    <w:rPr>
                      <w:rFonts w:hint="eastAsia"/>
                      <w:sz w:val="24"/>
                      <w:u w:val="single"/>
                    </w:rPr>
                    <w:t xml:space="preserve">           </w:t>
                  </w:r>
                  <w:r>
                    <w:rPr>
                      <w:rFonts w:hint="eastAsia"/>
                      <w:sz w:val="24"/>
                    </w:rPr>
                    <w:t xml:space="preserve">   </w:t>
                  </w:r>
                  <w:r>
                    <w:rPr>
                      <w:rFonts w:hint="eastAsia"/>
                      <w:sz w:val="24"/>
                    </w:rPr>
                    <w:t>班级</w:t>
                  </w:r>
                  <w:r>
                    <w:rPr>
                      <w:rFonts w:hint="eastAsia"/>
                      <w:sz w:val="24"/>
                      <w:u w:val="single"/>
                    </w:rPr>
                    <w:t xml:space="preserve">           </w:t>
                  </w:r>
                  <w:r>
                    <w:rPr>
                      <w:rFonts w:hint="eastAsia"/>
                      <w:sz w:val="24"/>
                    </w:rPr>
                    <w:t xml:space="preserve">  </w:t>
                  </w:r>
                  <w:r>
                    <w:rPr>
                      <w:rFonts w:hint="eastAsia"/>
                      <w:sz w:val="24"/>
                    </w:rPr>
                    <w:t>考场号</w:t>
                  </w:r>
                  <w:r>
                    <w:rPr>
                      <w:rFonts w:hint="eastAsia"/>
                      <w:sz w:val="24"/>
                      <w:u w:val="single"/>
                    </w:rPr>
                    <w:t xml:space="preserve">          </w:t>
                  </w:r>
                  <w:r>
                    <w:rPr>
                      <w:rFonts w:hint="eastAsia"/>
                      <w:sz w:val="24"/>
                    </w:rPr>
                    <w:t xml:space="preserve">   </w:t>
                  </w:r>
                  <w:r>
                    <w:rPr>
                      <w:rFonts w:hint="eastAsia"/>
                      <w:sz w:val="24"/>
                    </w:rPr>
                    <w:t>座位号</w:t>
                  </w:r>
                  <w:r>
                    <w:rPr>
                      <w:rFonts w:hint="eastAsia"/>
                      <w:sz w:val="24"/>
                      <w:u w:val="single"/>
                    </w:rPr>
                    <w:t xml:space="preserve">         </w:t>
                  </w:r>
                  <w:r>
                    <w:rPr>
                      <w:rFonts w:hint="eastAsia"/>
                      <w:sz w:val="24"/>
                    </w:rPr>
                    <w:t xml:space="preserve">    </w:t>
                  </w:r>
                  <w:r>
                    <w:rPr>
                      <w:rFonts w:hint="eastAsia"/>
                      <w:sz w:val="24"/>
                    </w:rPr>
                    <w:t>准考证号</w:t>
                  </w:r>
                  <w:r>
                    <w:rPr>
                      <w:rFonts w:hint="eastAsia"/>
                      <w:sz w:val="24"/>
                      <w:u w:val="single"/>
                    </w:rPr>
                    <w:t xml:space="preserve">            </w:t>
                  </w:r>
                </w:p>
              </w:txbxContent>
            </v:textbox>
          </v:shape>
        </w:pict>
      </w:r>
      <w:r>
        <w:rPr>
          <w:rFonts w:ascii="微软雅黑" w:eastAsia="微软雅黑" w:hAnsi="微软雅黑" w:cs="微软雅黑" w:hint="eastAsia"/>
          <w:b/>
          <w:bCs/>
          <w:color w:val="000000"/>
          <w:spacing w:val="20"/>
          <w:sz w:val="28"/>
          <w:szCs w:val="28"/>
        </w:rPr>
        <w:t>九年级</w:t>
      </w:r>
      <w:r>
        <w:rPr>
          <w:rFonts w:ascii="微软雅黑" w:eastAsia="微软雅黑" w:hAnsi="微软雅黑" w:cs="微软雅黑" w:hint="eastAsia"/>
          <w:b/>
          <w:bCs/>
          <w:color w:val="000000"/>
          <w:spacing w:val="20"/>
          <w:sz w:val="28"/>
          <w:szCs w:val="28"/>
        </w:rPr>
        <w:t>化学</w:t>
      </w:r>
      <w:r>
        <w:rPr>
          <w:rFonts w:ascii="微软雅黑" w:eastAsia="微软雅黑" w:hAnsi="微软雅黑" w:cs="微软雅黑" w:hint="eastAsia"/>
          <w:b/>
          <w:bCs/>
          <w:color w:val="000000"/>
          <w:spacing w:val="20"/>
          <w:sz w:val="28"/>
          <w:szCs w:val="28"/>
        </w:rPr>
        <w:t>试题</w:t>
      </w:r>
    </w:p>
    <w:p w14:paraId="4F503F09" w14:textId="77777777" w:rsidR="0085510F" w:rsidRDefault="00432A05">
      <w:pPr>
        <w:spacing w:line="240" w:lineRule="atLeast"/>
        <w:rPr>
          <w:rFonts w:ascii="宋体" w:hAnsi="宋体" w:cs="宋体"/>
          <w:b/>
          <w:szCs w:val="21"/>
        </w:rPr>
      </w:pPr>
      <w:r>
        <w:rPr>
          <w:rFonts w:ascii="宋体" w:hAnsi="宋体" w:cs="宋体" w:hint="eastAsia"/>
          <w:b/>
          <w:szCs w:val="21"/>
        </w:rPr>
        <w:t>相对原子质量：</w:t>
      </w:r>
      <w:r>
        <w:rPr>
          <w:rFonts w:ascii="宋体" w:hAnsi="宋体" w:cs="宋体" w:hint="eastAsia"/>
          <w:b/>
          <w:szCs w:val="21"/>
        </w:rPr>
        <w:t xml:space="preserve">H-1  C-12  N-14  O-16  </w:t>
      </w:r>
      <w:r>
        <w:rPr>
          <w:rFonts w:ascii="宋体" w:hAnsi="宋体" w:cs="宋体" w:hint="eastAsia"/>
          <w:b/>
          <w:szCs w:val="21"/>
        </w:rPr>
        <w:t>Na-23</w:t>
      </w:r>
      <w:r>
        <w:rPr>
          <w:rFonts w:ascii="宋体" w:hAnsi="宋体" w:cs="宋体" w:hint="eastAsia"/>
          <w:b/>
          <w:szCs w:val="21"/>
        </w:rPr>
        <w:t xml:space="preserve"> </w:t>
      </w:r>
      <w:r>
        <w:rPr>
          <w:rFonts w:ascii="宋体" w:hAnsi="宋体" w:cs="宋体" w:hint="eastAsia"/>
          <w:b/>
          <w:szCs w:val="21"/>
        </w:rPr>
        <w:t xml:space="preserve"> </w:t>
      </w:r>
      <w:r>
        <w:rPr>
          <w:rFonts w:ascii="宋体" w:hAnsi="宋体" w:cs="宋体" w:hint="eastAsia"/>
          <w:b/>
          <w:szCs w:val="21"/>
        </w:rPr>
        <w:t xml:space="preserve">S-32  </w:t>
      </w:r>
      <w:r>
        <w:rPr>
          <w:rFonts w:ascii="宋体" w:hAnsi="宋体" w:cs="宋体" w:hint="eastAsia"/>
          <w:b/>
          <w:szCs w:val="21"/>
        </w:rPr>
        <w:t>Fe-56</w:t>
      </w:r>
      <w:r>
        <w:rPr>
          <w:rFonts w:ascii="宋体" w:hAnsi="宋体" w:cs="宋体" w:hint="eastAsia"/>
          <w:b/>
          <w:szCs w:val="21"/>
        </w:rPr>
        <w:t xml:space="preserve">   </w:t>
      </w:r>
    </w:p>
    <w:p w14:paraId="548F2385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一、选择题（单选题，共</w:t>
      </w:r>
      <w:r>
        <w:rPr>
          <w:rFonts w:ascii="宋体" w:hAnsi="宋体" w:cs="宋体" w:hint="eastAsia"/>
          <w:szCs w:val="21"/>
        </w:rPr>
        <w:t>2</w:t>
      </w:r>
      <w:r>
        <w:rPr>
          <w:rFonts w:ascii="宋体" w:hAnsi="宋体" w:cs="宋体" w:hint="eastAsia"/>
          <w:szCs w:val="21"/>
        </w:rPr>
        <w:t>2</w:t>
      </w:r>
      <w:r>
        <w:rPr>
          <w:rFonts w:ascii="宋体" w:hAnsi="宋体" w:cs="宋体" w:hint="eastAsia"/>
          <w:szCs w:val="21"/>
        </w:rPr>
        <w:t>分）</w:t>
      </w:r>
    </w:p>
    <w:p w14:paraId="12528AB3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</w:rPr>
        <w:t>2022</w:t>
      </w:r>
      <w:r>
        <w:rPr>
          <w:rFonts w:ascii="宋体" w:hAnsi="宋体" w:cs="宋体" w:hint="eastAsia"/>
          <w:szCs w:val="21"/>
        </w:rPr>
        <w:t>年</w:t>
      </w:r>
      <w:r>
        <w:rPr>
          <w:rFonts w:ascii="宋体" w:hAnsi="宋体" w:cs="宋体" w:hint="eastAsia"/>
          <w:szCs w:val="21"/>
        </w:rPr>
        <w:t>4</w:t>
      </w:r>
      <w:r>
        <w:rPr>
          <w:rFonts w:ascii="宋体" w:hAnsi="宋体" w:cs="宋体" w:hint="eastAsia"/>
          <w:szCs w:val="21"/>
        </w:rPr>
        <w:t>月</w:t>
      </w:r>
      <w:r>
        <w:rPr>
          <w:rFonts w:ascii="宋体" w:hAnsi="宋体" w:cs="宋体" w:hint="eastAsia"/>
          <w:szCs w:val="21"/>
        </w:rPr>
        <w:t>16</w:t>
      </w:r>
      <w:r>
        <w:rPr>
          <w:rFonts w:ascii="宋体" w:hAnsi="宋体" w:cs="宋体" w:hint="eastAsia"/>
          <w:szCs w:val="21"/>
        </w:rPr>
        <w:t>日，神舟十三号飞船返回舱在东风着陆场</w:t>
      </w:r>
      <w:r>
        <w:rPr>
          <w:rFonts w:ascii="宋体" w:hAnsi="宋体" w:cs="宋体" w:hint="eastAsia"/>
          <w:szCs w:val="21"/>
        </w:rPr>
        <w:t>。</w:t>
      </w:r>
      <w:r>
        <w:rPr>
          <w:rFonts w:ascii="宋体" w:hAnsi="宋体" w:cs="宋体" w:hint="eastAsia"/>
          <w:szCs w:val="21"/>
        </w:rPr>
        <w:t>下列一定涉及</w:t>
      </w:r>
      <w:r>
        <w:rPr>
          <w:rFonts w:ascii="宋体" w:hAnsi="宋体" w:cs="宋体" w:hint="eastAsia"/>
          <w:szCs w:val="21"/>
        </w:rPr>
        <w:t>化学变化的是（</w:t>
      </w:r>
      <w:r>
        <w:rPr>
          <w:rFonts w:ascii="宋体" w:hAnsi="宋体" w:cs="宋体" w:hint="eastAsia"/>
          <w:szCs w:val="21"/>
        </w:rPr>
        <w:t xml:space="preserve">    </w:t>
      </w:r>
      <w:r>
        <w:rPr>
          <w:rFonts w:ascii="宋体" w:hAnsi="宋体" w:cs="宋体" w:hint="eastAsia"/>
          <w:szCs w:val="21"/>
        </w:rPr>
        <w:t>）</w:t>
      </w:r>
    </w:p>
    <w:p w14:paraId="039F9F4A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</w:rPr>
        <w:t>遥十三运载火箭点火</w:t>
      </w:r>
      <w:r>
        <w:rPr>
          <w:rFonts w:ascii="宋体" w:hAnsi="宋体" w:cs="宋体" w:hint="eastAsia"/>
          <w:szCs w:val="21"/>
        </w:rPr>
        <w:t xml:space="preserve"> </w:t>
      </w: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</w:rPr>
        <w:t>航天员出舱</w:t>
      </w:r>
      <w:r>
        <w:rPr>
          <w:rFonts w:ascii="宋体" w:hAnsi="宋体" w:cs="宋体" w:hint="eastAsia"/>
          <w:szCs w:val="21"/>
        </w:rPr>
        <w:t xml:space="preserve">  </w:t>
      </w:r>
      <w:r>
        <w:rPr>
          <w:rFonts w:ascii="宋体" w:hAnsi="宋体" w:cs="宋体" w:hint="eastAsia"/>
          <w:szCs w:val="21"/>
        </w:rPr>
        <w:t>C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</w:rPr>
        <w:t>航天员转运货物</w:t>
      </w:r>
      <w:r>
        <w:rPr>
          <w:rFonts w:ascii="宋体" w:hAnsi="宋体" w:cs="宋体" w:hint="eastAsia"/>
          <w:szCs w:val="21"/>
        </w:rPr>
        <w:t xml:space="preserve">  </w:t>
      </w:r>
      <w:r>
        <w:rPr>
          <w:rFonts w:ascii="宋体" w:hAnsi="宋体" w:cs="宋体" w:hint="eastAsia"/>
          <w:szCs w:val="21"/>
        </w:rPr>
        <w:t>D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</w:rPr>
        <w:t>着陆场红旗飘扬</w:t>
      </w:r>
    </w:p>
    <w:p w14:paraId="1DAE9E72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2.</w:t>
      </w:r>
      <w:r>
        <w:rPr>
          <w:rFonts w:ascii="宋体" w:hAnsi="宋体" w:cs="宋体" w:hint="eastAsia"/>
          <w:szCs w:val="21"/>
        </w:rPr>
        <w:t>规范的实验操作是实验成功的保证。如图实验操作</w:t>
      </w:r>
      <w:r>
        <w:rPr>
          <w:rFonts w:ascii="宋体" w:hAnsi="宋体" w:cs="宋体" w:hint="eastAsia"/>
          <w:szCs w:val="21"/>
          <w:em w:val="dot"/>
        </w:rPr>
        <w:t>正确</w:t>
      </w:r>
      <w:r>
        <w:rPr>
          <w:rFonts w:ascii="宋体" w:hAnsi="宋体" w:cs="宋体" w:hint="eastAsia"/>
          <w:szCs w:val="21"/>
        </w:rPr>
        <w:t>的是（</w:t>
      </w:r>
      <w:r>
        <w:rPr>
          <w:rFonts w:ascii="宋体" w:hAnsi="宋体" w:cs="宋体" w:hint="eastAsia"/>
          <w:szCs w:val="21"/>
        </w:rPr>
        <w:t xml:space="preserve">   </w:t>
      </w:r>
      <w:r>
        <w:rPr>
          <w:rFonts w:ascii="宋体" w:hAnsi="宋体" w:cs="宋体" w:hint="eastAsia"/>
          <w:szCs w:val="21"/>
        </w:rPr>
        <w:t>）</w:t>
      </w:r>
    </w:p>
    <w:p w14:paraId="4F01369B" w14:textId="77777777" w:rsidR="0085510F" w:rsidRDefault="00432A05">
      <w:pPr>
        <w:spacing w:line="240" w:lineRule="atLeast"/>
        <w:ind w:firstLineChars="100" w:firstLine="210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pict w14:anchorId="0EE7B436">
          <v:group id="组合 8" o:spid="_x0000_s2053" style="position:absolute;left:0;text-align:left;margin-left:16.7pt;margin-top:.85pt;width:333.2pt;height:59.15pt;z-index:3" coordorigin="2158,3868" coordsize="7172,1377">
            <v:shape id="图片 397" o:spid="_x0000_s2054" type="#_x0000_t75" alt="IMG_256" style="position:absolute;left:8556;top:4085;width:775;height:1160;mso-wrap-style:square">
              <v:fill o:detectmouseclick="t"/>
              <v:imagedata r:id="rId9" o:title="IMG_256"/>
            </v:shape>
            <v:shape id="图片 400" o:spid="_x0000_s2055" type="#_x0000_t75" style="position:absolute;left:6540;top:3868;width:1197;height:1355;mso-wrap-style:square">
              <v:fill o:detectmouseclick="t"/>
              <v:imagedata r:id="rId10" o:title="" cropright="40810f"/>
            </v:shape>
            <v:shape id="图片 391" o:spid="_x0000_s2056" type="#_x0000_t75" alt="IMG_256" style="position:absolute;left:2158;top:3930;width:2029;height:1235;mso-wrap-style:square">
              <v:fill o:detectmouseclick="t"/>
              <v:imagedata r:id="rId11" o:title="IMG_256"/>
            </v:shape>
            <v:shape id="图片 392" o:spid="_x0000_s2057" type="#_x0000_t75" alt="IMG_257" style="position:absolute;left:4718;top:4013;width:1443;height:1173;mso-wrap-style:square">
              <v:fill o:detectmouseclick="t"/>
              <v:imagedata r:id="rId12" o:title="IMG_257"/>
            </v:shape>
          </v:group>
        </w:pict>
      </w:r>
    </w:p>
    <w:p w14:paraId="7C98C52D" w14:textId="77777777" w:rsidR="0085510F" w:rsidRDefault="0085510F">
      <w:pPr>
        <w:spacing w:line="240" w:lineRule="atLeast"/>
        <w:ind w:firstLineChars="100" w:firstLine="210"/>
        <w:rPr>
          <w:rFonts w:ascii="宋体" w:hAnsi="宋体" w:cs="宋体"/>
          <w:szCs w:val="21"/>
        </w:rPr>
      </w:pPr>
    </w:p>
    <w:p w14:paraId="0BD14CA2" w14:textId="77777777" w:rsidR="0085510F" w:rsidRDefault="0085510F">
      <w:pPr>
        <w:spacing w:line="240" w:lineRule="atLeast"/>
        <w:ind w:firstLineChars="100" w:firstLine="210"/>
        <w:rPr>
          <w:rFonts w:ascii="宋体" w:hAnsi="宋体" w:cs="宋体"/>
          <w:szCs w:val="21"/>
        </w:rPr>
      </w:pPr>
    </w:p>
    <w:p w14:paraId="77758AEF" w14:textId="77777777" w:rsidR="0085510F" w:rsidRDefault="0085510F">
      <w:pPr>
        <w:spacing w:line="240" w:lineRule="atLeast"/>
        <w:rPr>
          <w:rFonts w:ascii="宋体" w:hAnsi="宋体" w:cs="宋体"/>
          <w:szCs w:val="21"/>
        </w:rPr>
      </w:pPr>
    </w:p>
    <w:p w14:paraId="735FF9D8" w14:textId="77777777" w:rsidR="0085510F" w:rsidRDefault="0085510F">
      <w:pPr>
        <w:spacing w:line="240" w:lineRule="atLeast"/>
        <w:rPr>
          <w:rFonts w:ascii="宋体" w:hAnsi="宋体" w:cs="宋体"/>
          <w:szCs w:val="21"/>
        </w:rPr>
      </w:pPr>
    </w:p>
    <w:p w14:paraId="4400B999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zCs w:val="21"/>
        </w:rPr>
        <w:t>．称量氢氧化钠固体</w:t>
      </w:r>
      <w:r>
        <w:rPr>
          <w:rFonts w:ascii="宋体" w:hAnsi="宋体" w:cs="宋体" w:hint="eastAsia"/>
          <w:szCs w:val="21"/>
        </w:rPr>
        <w:t xml:space="preserve">   </w:t>
      </w:r>
      <w:r>
        <w:rPr>
          <w:rFonts w:ascii="宋体" w:hAnsi="宋体" w:cs="宋体"/>
          <w:szCs w:val="21"/>
        </w:rPr>
      </w:r>
      <w:r>
        <w:rPr>
          <w:rFonts w:ascii="宋体" w:hAnsi="宋体" w:cs="宋体"/>
          <w:szCs w:val="21"/>
        </w:rPr>
        <w:pict w14:anchorId="18E68E01">
          <v:rect id="矩形 7" o:spid="_x0000_s2078" style="width:.05pt;height:0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v:fill o:detectmouseclick="t"/>
            <o:lock v:ext="edit" aspectratio="t"/>
            <w10:anchorlock/>
          </v:rect>
        </w:pict>
      </w: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．测定溶液</w:t>
      </w:r>
      <w:r>
        <w:rPr>
          <w:rFonts w:ascii="宋体" w:hAnsi="宋体" w:cs="宋体" w:hint="eastAsia"/>
          <w:szCs w:val="21"/>
        </w:rPr>
        <w:t>pH    C</w:t>
      </w:r>
      <w:r>
        <w:rPr>
          <w:rFonts w:ascii="宋体" w:hAnsi="宋体" w:cs="宋体" w:hint="eastAsia"/>
          <w:szCs w:val="21"/>
        </w:rPr>
        <w:t>．蒸发结晶</w:t>
      </w:r>
      <w:r>
        <w:rPr>
          <w:rFonts w:ascii="宋体" w:hAnsi="宋体" w:cs="宋体" w:hint="eastAsia"/>
          <w:szCs w:val="21"/>
        </w:rPr>
        <w:t xml:space="preserve">       D</w:t>
      </w:r>
      <w:r>
        <w:rPr>
          <w:rFonts w:ascii="宋体" w:hAnsi="宋体" w:cs="宋体" w:hint="eastAsia"/>
          <w:szCs w:val="21"/>
        </w:rPr>
        <w:t>．吸取液体药品</w:t>
      </w:r>
    </w:p>
    <w:p w14:paraId="6ADCEC3C" w14:textId="77777777" w:rsidR="0085510F" w:rsidRDefault="00432A05">
      <w:pPr>
        <w:snapToGrid w:val="0"/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3.</w:t>
      </w:r>
      <w:r>
        <w:rPr>
          <w:rFonts w:ascii="宋体" w:hAnsi="宋体" w:cs="宋体" w:hint="eastAsia"/>
          <w:szCs w:val="21"/>
        </w:rPr>
        <w:t>下列对部分化学知识的归纳完全</w:t>
      </w:r>
      <w:r>
        <w:rPr>
          <w:rFonts w:ascii="宋体" w:hAnsi="宋体" w:cs="宋体" w:hint="eastAsia"/>
          <w:b/>
          <w:szCs w:val="21"/>
        </w:rPr>
        <w:t>正确</w:t>
      </w:r>
      <w:r>
        <w:rPr>
          <w:rFonts w:ascii="宋体" w:hAnsi="宋体" w:cs="宋体" w:hint="eastAsia"/>
          <w:szCs w:val="21"/>
        </w:rPr>
        <w:t>的一组是</w:t>
      </w: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 xml:space="preserve">   </w:t>
      </w:r>
      <w:r>
        <w:rPr>
          <w:rFonts w:ascii="宋体" w:hAnsi="宋体" w:cs="宋体" w:hint="eastAsia"/>
          <w:szCs w:val="21"/>
        </w:rPr>
        <w:t>）</w:t>
      </w:r>
    </w:p>
    <w:tbl>
      <w:tblPr>
        <w:tblW w:w="8505" w:type="dxa"/>
        <w:tblInd w:w="30" w:type="dxa"/>
        <w:tblBorders>
          <w:top w:val="single" w:sz="0" w:space="0" w:color="000000"/>
          <w:left w:val="single" w:sz="0" w:space="0" w:color="000000"/>
          <w:bottom w:val="single" w:sz="0" w:space="0" w:color="000000"/>
          <w:right w:val="single" w:sz="0" w:space="0" w:color="000000"/>
          <w:insideH w:val="single" w:sz="0" w:space="0" w:color="000000"/>
          <w:insideV w:val="single" w:sz="0" w:space="0" w:color="000000"/>
        </w:tblBorders>
        <w:tblCellMar>
          <w:top w:w="30" w:type="dxa"/>
          <w:left w:w="30" w:type="dxa"/>
          <w:bottom w:w="30" w:type="dxa"/>
          <w:right w:w="30" w:type="dxa"/>
        </w:tblCellMar>
        <w:tblLook w:val="0000" w:firstRow="0" w:lastRow="0" w:firstColumn="0" w:lastColumn="0" w:noHBand="0" w:noVBand="0"/>
      </w:tblPr>
      <w:tblGrid>
        <w:gridCol w:w="4820"/>
        <w:gridCol w:w="3685"/>
      </w:tblGrid>
      <w:tr w:rsidR="0085510F" w14:paraId="66589DA7" w14:textId="77777777">
        <w:tc>
          <w:tcPr>
            <w:tcW w:w="4820" w:type="dxa"/>
          </w:tcPr>
          <w:p w14:paraId="385FA8D7" w14:textId="77777777" w:rsidR="0085510F" w:rsidRDefault="00432A05">
            <w:pPr>
              <w:snapToGrid w:val="0"/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A</w:t>
            </w:r>
            <w:r>
              <w:rPr>
                <w:rFonts w:ascii="宋体" w:hAnsi="宋体" w:cs="宋体" w:hint="eastAsia"/>
                <w:szCs w:val="21"/>
              </w:rPr>
              <w:t>．化学与生活</w:t>
            </w:r>
          </w:p>
        </w:tc>
        <w:tc>
          <w:tcPr>
            <w:tcW w:w="3685" w:type="dxa"/>
          </w:tcPr>
          <w:p w14:paraId="48DD2170" w14:textId="77777777" w:rsidR="0085510F" w:rsidRDefault="00432A05">
            <w:pPr>
              <w:snapToGrid w:val="0"/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B</w:t>
            </w:r>
            <w:r>
              <w:rPr>
                <w:rFonts w:ascii="宋体" w:hAnsi="宋体" w:cs="宋体" w:hint="eastAsia"/>
                <w:szCs w:val="21"/>
              </w:rPr>
              <w:t>．对安全的认识</w:t>
            </w:r>
          </w:p>
        </w:tc>
      </w:tr>
      <w:tr w:rsidR="0085510F" w14:paraId="64D905D6" w14:textId="77777777">
        <w:tc>
          <w:tcPr>
            <w:tcW w:w="4820" w:type="dxa"/>
          </w:tcPr>
          <w:p w14:paraId="70A4F2F2" w14:textId="77777777" w:rsidR="0085510F" w:rsidRDefault="00432A05">
            <w:pPr>
              <w:snapToGrid w:val="0"/>
              <w:spacing w:line="240" w:lineRule="atLeast"/>
              <w:ind w:firstLineChars="50" w:firstLine="10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①电木插座破裂后，可用加热方法修补</w:t>
            </w:r>
          </w:p>
          <w:p w14:paraId="0309219B" w14:textId="77777777" w:rsidR="0085510F" w:rsidRDefault="00432A05">
            <w:pPr>
              <w:snapToGrid w:val="0"/>
              <w:spacing w:line="240" w:lineRule="atLeast"/>
              <w:ind w:firstLineChars="50" w:firstLine="10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②用燃烧闻气味的方法区分羊毛和涤纶</w:t>
            </w:r>
          </w:p>
          <w:p w14:paraId="105AFC2C" w14:textId="77777777" w:rsidR="0085510F" w:rsidRDefault="00432A05">
            <w:pPr>
              <w:snapToGrid w:val="0"/>
              <w:spacing w:line="240" w:lineRule="atLeast"/>
              <w:ind w:firstLineChars="50" w:firstLine="10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③厨房里可用食醋区分小苏打和苏打</w:t>
            </w:r>
          </w:p>
        </w:tc>
        <w:tc>
          <w:tcPr>
            <w:tcW w:w="3685" w:type="dxa"/>
          </w:tcPr>
          <w:p w14:paraId="0D88D4B2" w14:textId="77777777" w:rsidR="0085510F" w:rsidRDefault="00432A05">
            <w:pPr>
              <w:snapToGrid w:val="0"/>
              <w:spacing w:line="240" w:lineRule="atLeast"/>
              <w:ind w:firstLineChars="50" w:firstLine="10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①点燃可燃性气体前一定要验纯</w:t>
            </w:r>
          </w:p>
          <w:p w14:paraId="55545753" w14:textId="77777777" w:rsidR="0085510F" w:rsidRDefault="00432A05">
            <w:pPr>
              <w:snapToGrid w:val="0"/>
              <w:spacing w:line="240" w:lineRule="atLeast"/>
              <w:ind w:firstLineChars="50" w:firstLine="10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②海鲜食品喷洒甲醛溶液防腐</w:t>
            </w:r>
          </w:p>
          <w:p w14:paraId="1FA700DE" w14:textId="77777777" w:rsidR="0085510F" w:rsidRDefault="00432A05">
            <w:pPr>
              <w:snapToGrid w:val="0"/>
              <w:spacing w:line="240" w:lineRule="atLeast"/>
              <w:ind w:firstLineChars="50" w:firstLine="10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③煤矿矿井要保持通风、严禁烟火</w:t>
            </w:r>
          </w:p>
        </w:tc>
      </w:tr>
      <w:tr w:rsidR="0085510F" w14:paraId="2E306955" w14:textId="77777777">
        <w:tc>
          <w:tcPr>
            <w:tcW w:w="4820" w:type="dxa"/>
          </w:tcPr>
          <w:p w14:paraId="74C1BDA1" w14:textId="77777777" w:rsidR="0085510F" w:rsidRDefault="00432A05">
            <w:pPr>
              <w:snapToGrid w:val="0"/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C</w:t>
            </w:r>
            <w:r>
              <w:rPr>
                <w:rFonts w:ascii="宋体" w:hAnsi="宋体" w:cs="宋体" w:hint="eastAsia"/>
                <w:szCs w:val="21"/>
              </w:rPr>
              <w:t>．用“化学”眼光分析</w:t>
            </w:r>
          </w:p>
        </w:tc>
        <w:tc>
          <w:tcPr>
            <w:tcW w:w="3685" w:type="dxa"/>
          </w:tcPr>
          <w:p w14:paraId="4794AFFD" w14:textId="77777777" w:rsidR="0085510F" w:rsidRDefault="00432A05">
            <w:pPr>
              <w:snapToGrid w:val="0"/>
              <w:spacing w:line="240" w:lineRule="atLeast"/>
              <w:jc w:val="center"/>
              <w:rPr>
                <w:rFonts w:ascii="宋体" w:hAnsi="宋体" w:cs="宋体"/>
                <w:szCs w:val="21"/>
                <w:highlight w:val="yellow"/>
              </w:rPr>
            </w:pPr>
            <w:r>
              <w:rPr>
                <w:rFonts w:ascii="宋体" w:hAnsi="宋体" w:cs="宋体" w:hint="eastAsia"/>
                <w:szCs w:val="21"/>
              </w:rPr>
              <w:t>D</w:t>
            </w:r>
            <w:r>
              <w:rPr>
                <w:rFonts w:ascii="宋体" w:hAnsi="宋体" w:cs="宋体" w:hint="eastAsia"/>
                <w:szCs w:val="21"/>
              </w:rPr>
              <w:t>．物质分类</w:t>
            </w:r>
          </w:p>
        </w:tc>
      </w:tr>
      <w:tr w:rsidR="0085510F" w14:paraId="65E1CFE6" w14:textId="77777777">
        <w:tc>
          <w:tcPr>
            <w:tcW w:w="4820" w:type="dxa"/>
          </w:tcPr>
          <w:p w14:paraId="1245B55A" w14:textId="77777777" w:rsidR="0085510F" w:rsidRDefault="00432A05">
            <w:pPr>
              <w:snapToGrid w:val="0"/>
              <w:spacing w:line="240" w:lineRule="atLeast"/>
              <w:ind w:firstLineChars="50" w:firstLine="10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①洗涤剂去除油污是因为乳化作用</w:t>
            </w:r>
          </w:p>
          <w:p w14:paraId="174AFE83" w14:textId="77777777" w:rsidR="0085510F" w:rsidRDefault="00432A05">
            <w:pPr>
              <w:snapToGrid w:val="0"/>
              <w:spacing w:line="240" w:lineRule="atLeast"/>
              <w:ind w:firstLineChars="50" w:firstLine="10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②喝汽水打嗝是因为气体溶解度随温度升高而减小</w:t>
            </w:r>
          </w:p>
          <w:p w14:paraId="33129FA3" w14:textId="77777777" w:rsidR="0085510F" w:rsidRDefault="00432A05">
            <w:pPr>
              <w:snapToGrid w:val="0"/>
              <w:spacing w:line="240" w:lineRule="atLeast"/>
              <w:ind w:firstLineChars="50" w:firstLine="10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③使用可降解塑料，减少“白色污染”</w:t>
            </w:r>
          </w:p>
        </w:tc>
        <w:tc>
          <w:tcPr>
            <w:tcW w:w="3685" w:type="dxa"/>
          </w:tcPr>
          <w:p w14:paraId="6C8304F5" w14:textId="77777777" w:rsidR="0085510F" w:rsidRDefault="00432A05">
            <w:pPr>
              <w:snapToGrid w:val="0"/>
              <w:spacing w:line="240" w:lineRule="atLeast"/>
              <w:ind w:firstLineChars="50" w:firstLine="10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①可燃性气体：</w:t>
            </w:r>
            <w:r>
              <w:rPr>
                <w:rFonts w:ascii="宋体" w:hAnsi="宋体" w:cs="宋体" w:hint="eastAsia"/>
                <w:szCs w:val="21"/>
              </w:rPr>
              <w:t>H</w:t>
            </w:r>
            <w:r>
              <w:rPr>
                <w:rFonts w:ascii="宋体" w:hAnsi="宋体" w:cs="宋体" w:hint="eastAsia"/>
                <w:szCs w:val="21"/>
                <w:vertAlign w:val="subscript"/>
              </w:rPr>
              <w:t>2</w:t>
            </w:r>
            <w:r>
              <w:rPr>
                <w:rFonts w:ascii="宋体" w:hAnsi="宋体" w:cs="宋体" w:hint="eastAsia"/>
                <w:szCs w:val="21"/>
              </w:rPr>
              <w:t>、</w:t>
            </w:r>
            <w:r>
              <w:rPr>
                <w:rFonts w:ascii="宋体" w:hAnsi="宋体" w:cs="宋体" w:hint="eastAsia"/>
                <w:szCs w:val="21"/>
              </w:rPr>
              <w:t>CO</w:t>
            </w:r>
            <w:r>
              <w:rPr>
                <w:rFonts w:ascii="宋体" w:hAnsi="宋体" w:cs="宋体" w:hint="eastAsia"/>
                <w:szCs w:val="21"/>
              </w:rPr>
              <w:t>、</w:t>
            </w:r>
            <w:r>
              <w:rPr>
                <w:rFonts w:ascii="宋体" w:hAnsi="宋体" w:cs="宋体" w:hint="eastAsia"/>
                <w:szCs w:val="21"/>
              </w:rPr>
              <w:t>CH</w:t>
            </w:r>
            <w:r>
              <w:rPr>
                <w:rFonts w:ascii="宋体" w:hAnsi="宋体" w:cs="宋体" w:hint="eastAsia"/>
                <w:szCs w:val="21"/>
                <w:vertAlign w:val="subscript"/>
              </w:rPr>
              <w:t>4</w:t>
            </w:r>
          </w:p>
          <w:p w14:paraId="7962158C" w14:textId="77777777" w:rsidR="0085510F" w:rsidRDefault="00432A05">
            <w:pPr>
              <w:snapToGrid w:val="0"/>
              <w:spacing w:line="240" w:lineRule="atLeast"/>
              <w:ind w:firstLineChars="50" w:firstLine="10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②还原性物质：</w:t>
            </w:r>
            <w:r>
              <w:rPr>
                <w:rFonts w:ascii="宋体" w:hAnsi="宋体" w:cs="宋体" w:hint="eastAsia"/>
                <w:szCs w:val="21"/>
              </w:rPr>
              <w:t>H</w:t>
            </w:r>
            <w:r>
              <w:rPr>
                <w:rFonts w:ascii="宋体" w:hAnsi="宋体" w:cs="宋体" w:hint="eastAsia"/>
                <w:szCs w:val="21"/>
                <w:vertAlign w:val="subscript"/>
              </w:rPr>
              <w:t>2</w:t>
            </w:r>
            <w:r>
              <w:rPr>
                <w:rFonts w:ascii="宋体" w:hAnsi="宋体" w:cs="宋体" w:hint="eastAsia"/>
                <w:szCs w:val="21"/>
              </w:rPr>
              <w:t>、</w:t>
            </w:r>
            <w:r>
              <w:rPr>
                <w:rFonts w:ascii="宋体" w:hAnsi="宋体" w:cs="宋体" w:hint="eastAsia"/>
                <w:szCs w:val="21"/>
              </w:rPr>
              <w:t>C</w:t>
            </w:r>
            <w:r>
              <w:rPr>
                <w:rFonts w:ascii="宋体" w:hAnsi="宋体" w:cs="宋体" w:hint="eastAsia"/>
                <w:szCs w:val="21"/>
              </w:rPr>
              <w:t>、</w:t>
            </w:r>
            <w:r>
              <w:rPr>
                <w:rFonts w:ascii="宋体" w:hAnsi="宋体" w:cs="宋体" w:hint="eastAsia"/>
                <w:szCs w:val="21"/>
              </w:rPr>
              <w:t>CO</w:t>
            </w:r>
          </w:p>
          <w:p w14:paraId="42E1A773" w14:textId="77777777" w:rsidR="0085510F" w:rsidRDefault="00432A05">
            <w:pPr>
              <w:snapToGrid w:val="0"/>
              <w:spacing w:line="240" w:lineRule="atLeast"/>
              <w:ind w:firstLineChars="50" w:firstLine="105"/>
              <w:rPr>
                <w:rFonts w:ascii="宋体" w:hAnsi="宋体" w:cs="宋体"/>
                <w:szCs w:val="21"/>
                <w:highlight w:val="yellow"/>
              </w:rPr>
            </w:pPr>
            <w:r>
              <w:rPr>
                <w:rFonts w:ascii="宋体" w:hAnsi="宋体" w:cs="宋体" w:hint="eastAsia"/>
                <w:szCs w:val="21"/>
              </w:rPr>
              <w:t>③</w:t>
            </w:r>
            <w:r>
              <w:rPr>
                <w:rFonts w:ascii="宋体" w:hAnsi="宋体" w:cs="宋体" w:hint="eastAsia"/>
                <w:szCs w:val="21"/>
              </w:rPr>
              <w:t>化石燃料：煤、石油、氢气</w:t>
            </w:r>
          </w:p>
        </w:tc>
      </w:tr>
    </w:tbl>
    <w:p w14:paraId="22F1A4B1" w14:textId="77777777" w:rsidR="0085510F" w:rsidRDefault="00432A05">
      <w:pPr>
        <w:spacing w:line="24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4.</w:t>
      </w:r>
      <w:r>
        <w:rPr>
          <w:rFonts w:ascii="宋体" w:hAnsi="宋体" w:cs="宋体" w:hint="eastAsia"/>
          <w:szCs w:val="21"/>
        </w:rPr>
        <w:t>头孢类消炎药是生活中常用的一类抗菌药物</w:t>
      </w:r>
      <w:r>
        <w:rPr>
          <w:rFonts w:ascii="宋体" w:hAnsi="宋体" w:cs="宋体" w:hint="eastAsia"/>
          <w:szCs w:val="21"/>
        </w:rPr>
        <w:t>，</w:t>
      </w:r>
      <w:r>
        <w:rPr>
          <w:rFonts w:ascii="宋体" w:hAnsi="宋体" w:cs="宋体" w:hint="eastAsia"/>
          <w:szCs w:val="21"/>
        </w:rPr>
        <w:t>下列关于头孢氨苄（化学式：</w:t>
      </w:r>
      <w:r>
        <w:rPr>
          <w:rFonts w:ascii="宋体" w:hAnsi="宋体" w:cs="宋体" w:hint="eastAsia"/>
          <w:szCs w:val="21"/>
        </w:rPr>
        <w:t>C</w:t>
      </w:r>
      <w:r>
        <w:rPr>
          <w:rFonts w:ascii="宋体" w:hAnsi="宋体" w:cs="宋体" w:hint="eastAsia"/>
          <w:szCs w:val="21"/>
          <w:vertAlign w:val="subscript"/>
        </w:rPr>
        <w:t>16</w:t>
      </w:r>
      <w:r>
        <w:rPr>
          <w:rFonts w:ascii="宋体" w:hAnsi="宋体" w:cs="宋体" w:hint="eastAsia"/>
          <w:szCs w:val="21"/>
        </w:rPr>
        <w:t>H</w:t>
      </w:r>
      <w:r>
        <w:rPr>
          <w:rFonts w:ascii="宋体" w:hAnsi="宋体" w:cs="宋体" w:hint="eastAsia"/>
          <w:szCs w:val="21"/>
          <w:vertAlign w:val="subscript"/>
        </w:rPr>
        <w:t>17</w:t>
      </w:r>
      <w:r>
        <w:rPr>
          <w:rFonts w:ascii="宋体" w:hAnsi="宋体" w:cs="宋体" w:hint="eastAsia"/>
          <w:szCs w:val="21"/>
        </w:rPr>
        <w:t>N</w:t>
      </w:r>
      <w:r>
        <w:rPr>
          <w:rFonts w:ascii="宋体" w:hAnsi="宋体" w:cs="宋体" w:hint="eastAsia"/>
          <w:szCs w:val="21"/>
          <w:vertAlign w:val="subscript"/>
        </w:rPr>
        <w:t>3</w:t>
      </w:r>
      <w:r>
        <w:rPr>
          <w:rFonts w:ascii="宋体" w:hAnsi="宋体" w:cs="宋体" w:hint="eastAsia"/>
          <w:szCs w:val="21"/>
        </w:rPr>
        <w:t>O</w:t>
      </w:r>
      <w:r>
        <w:rPr>
          <w:rFonts w:ascii="宋体" w:hAnsi="宋体" w:cs="宋体" w:hint="eastAsia"/>
          <w:szCs w:val="21"/>
          <w:vertAlign w:val="subscript"/>
        </w:rPr>
        <w:t>4</w:t>
      </w:r>
      <w:r>
        <w:rPr>
          <w:rFonts w:ascii="宋体" w:hAnsi="宋体" w:cs="宋体" w:hint="eastAsia"/>
          <w:szCs w:val="21"/>
        </w:rPr>
        <w:t>S</w:t>
      </w:r>
      <w:r>
        <w:rPr>
          <w:rFonts w:ascii="宋体" w:hAnsi="宋体" w:cs="宋体" w:hint="eastAsia"/>
          <w:szCs w:val="21"/>
        </w:rPr>
        <w:t>）的说法不正确的是（</w:t>
      </w:r>
      <w:r>
        <w:rPr>
          <w:rFonts w:ascii="宋体" w:hAnsi="宋体" w:cs="宋体" w:hint="eastAsia"/>
          <w:szCs w:val="21"/>
        </w:rPr>
        <w:t xml:space="preserve">    </w:t>
      </w:r>
      <w:r>
        <w:rPr>
          <w:rFonts w:ascii="宋体" w:hAnsi="宋体" w:cs="宋体" w:hint="eastAsia"/>
          <w:szCs w:val="21"/>
        </w:rPr>
        <w:t>）</w:t>
      </w:r>
    </w:p>
    <w:p w14:paraId="2B47D0A0" w14:textId="77777777" w:rsidR="0085510F" w:rsidRDefault="00432A05">
      <w:pPr>
        <w:spacing w:line="24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</w:rPr>
        <w:t>属于有机化合物</w:t>
      </w:r>
      <w:r>
        <w:rPr>
          <w:rFonts w:ascii="宋体" w:hAnsi="宋体" w:cs="宋体" w:hint="eastAsia"/>
          <w:szCs w:val="21"/>
        </w:rPr>
        <w:t xml:space="preserve">          </w:t>
      </w: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</w:rPr>
        <w:t>由</w:t>
      </w:r>
      <w:r>
        <w:rPr>
          <w:rFonts w:ascii="宋体" w:hAnsi="宋体" w:cs="宋体" w:hint="eastAsia"/>
          <w:szCs w:val="21"/>
        </w:rPr>
        <w:t>C</w:t>
      </w:r>
      <w:r>
        <w:rPr>
          <w:rFonts w:ascii="宋体" w:hAnsi="宋体" w:cs="宋体" w:hint="eastAsia"/>
          <w:szCs w:val="21"/>
        </w:rPr>
        <w:t>、</w:t>
      </w:r>
      <w:r>
        <w:rPr>
          <w:rFonts w:ascii="宋体" w:hAnsi="宋体" w:cs="宋体" w:hint="eastAsia"/>
          <w:szCs w:val="21"/>
        </w:rPr>
        <w:t>H</w:t>
      </w:r>
      <w:r>
        <w:rPr>
          <w:rFonts w:ascii="宋体" w:hAnsi="宋体" w:cs="宋体" w:hint="eastAsia"/>
          <w:szCs w:val="21"/>
        </w:rPr>
        <w:t>、</w:t>
      </w:r>
      <w:r>
        <w:rPr>
          <w:rFonts w:ascii="宋体" w:hAnsi="宋体" w:cs="宋体" w:hint="eastAsia"/>
          <w:szCs w:val="21"/>
        </w:rPr>
        <w:t>N</w:t>
      </w:r>
      <w:r>
        <w:rPr>
          <w:rFonts w:ascii="宋体" w:hAnsi="宋体" w:cs="宋体" w:hint="eastAsia"/>
          <w:szCs w:val="21"/>
        </w:rPr>
        <w:t>、</w:t>
      </w:r>
      <w:r>
        <w:rPr>
          <w:rFonts w:ascii="宋体" w:hAnsi="宋体" w:cs="宋体" w:hint="eastAsia"/>
          <w:szCs w:val="21"/>
        </w:rPr>
        <w:t>O</w:t>
      </w:r>
      <w:r>
        <w:rPr>
          <w:rFonts w:ascii="宋体" w:hAnsi="宋体" w:cs="宋体" w:hint="eastAsia"/>
          <w:szCs w:val="21"/>
        </w:rPr>
        <w:t>、</w:t>
      </w:r>
      <w:r>
        <w:rPr>
          <w:rFonts w:ascii="宋体" w:hAnsi="宋体" w:cs="宋体" w:hint="eastAsia"/>
          <w:szCs w:val="21"/>
        </w:rPr>
        <w:t>S</w:t>
      </w:r>
      <w:r>
        <w:rPr>
          <w:rFonts w:ascii="宋体" w:hAnsi="宋体" w:cs="宋体" w:hint="eastAsia"/>
          <w:szCs w:val="21"/>
        </w:rPr>
        <w:t>五种元素组成</w:t>
      </w:r>
    </w:p>
    <w:p w14:paraId="7D1B580C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C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</w:rPr>
        <w:t>氢元素的质量分数最小</w:t>
      </w:r>
      <w:r>
        <w:rPr>
          <w:rFonts w:ascii="宋体" w:hAnsi="宋体" w:cs="宋体" w:hint="eastAsia"/>
          <w:szCs w:val="21"/>
        </w:rPr>
        <w:t xml:space="preserve">    </w:t>
      </w:r>
      <w:r>
        <w:rPr>
          <w:rFonts w:ascii="宋体" w:hAnsi="宋体" w:cs="宋体" w:hint="eastAsia"/>
          <w:szCs w:val="21"/>
        </w:rPr>
        <w:t>D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</w:rPr>
        <w:t>完全燃烧时只生成二氧化碳和水</w:t>
      </w:r>
    </w:p>
    <w:tbl>
      <w:tblPr>
        <w:tblpPr w:leftFromText="180" w:rightFromText="180" w:vertAnchor="text" w:horzAnchor="page" w:tblpX="3525" w:tblpY="55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13"/>
        <w:gridCol w:w="1410"/>
        <w:gridCol w:w="1470"/>
        <w:gridCol w:w="1455"/>
        <w:gridCol w:w="1590"/>
      </w:tblGrid>
      <w:tr w:rsidR="00432A05" w14:paraId="7CC8FA2C" w14:textId="77777777" w:rsidTr="00432A05">
        <w:tc>
          <w:tcPr>
            <w:tcW w:w="1013" w:type="dxa"/>
            <w:shd w:val="clear" w:color="auto" w:fill="auto"/>
          </w:tcPr>
          <w:p w14:paraId="1D0DC0F8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选项</w:t>
            </w:r>
          </w:p>
        </w:tc>
        <w:tc>
          <w:tcPr>
            <w:tcW w:w="1410" w:type="dxa"/>
            <w:shd w:val="clear" w:color="auto" w:fill="auto"/>
          </w:tcPr>
          <w:p w14:paraId="33B0A045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A</w:t>
            </w:r>
          </w:p>
        </w:tc>
        <w:tc>
          <w:tcPr>
            <w:tcW w:w="1470" w:type="dxa"/>
            <w:shd w:val="clear" w:color="auto" w:fill="auto"/>
          </w:tcPr>
          <w:p w14:paraId="1A01370F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B</w:t>
            </w:r>
          </w:p>
        </w:tc>
        <w:tc>
          <w:tcPr>
            <w:tcW w:w="1455" w:type="dxa"/>
            <w:shd w:val="clear" w:color="auto" w:fill="auto"/>
          </w:tcPr>
          <w:p w14:paraId="3BA9F292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C</w:t>
            </w:r>
          </w:p>
        </w:tc>
        <w:tc>
          <w:tcPr>
            <w:tcW w:w="1590" w:type="dxa"/>
            <w:shd w:val="clear" w:color="auto" w:fill="auto"/>
          </w:tcPr>
          <w:p w14:paraId="01CBA6C1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D</w:t>
            </w:r>
          </w:p>
        </w:tc>
      </w:tr>
      <w:tr w:rsidR="00432A05" w14:paraId="1F112398" w14:textId="77777777" w:rsidTr="00432A05">
        <w:tc>
          <w:tcPr>
            <w:tcW w:w="1013" w:type="dxa"/>
            <w:shd w:val="clear" w:color="auto" w:fill="auto"/>
          </w:tcPr>
          <w:p w14:paraId="453275CE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甲</w:t>
            </w:r>
          </w:p>
        </w:tc>
        <w:tc>
          <w:tcPr>
            <w:tcW w:w="1410" w:type="dxa"/>
            <w:shd w:val="clear" w:color="auto" w:fill="auto"/>
          </w:tcPr>
          <w:p w14:paraId="3BDE2824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浓氨水</w:t>
            </w:r>
          </w:p>
        </w:tc>
        <w:tc>
          <w:tcPr>
            <w:tcW w:w="1470" w:type="dxa"/>
            <w:shd w:val="clear" w:color="auto" w:fill="auto"/>
          </w:tcPr>
          <w:p w14:paraId="54B6D1C8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浓硫酸</w:t>
            </w:r>
          </w:p>
        </w:tc>
        <w:tc>
          <w:tcPr>
            <w:tcW w:w="1455" w:type="dxa"/>
            <w:shd w:val="clear" w:color="auto" w:fill="auto"/>
          </w:tcPr>
          <w:p w14:paraId="049AC44B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稀盐酸</w:t>
            </w:r>
          </w:p>
        </w:tc>
        <w:tc>
          <w:tcPr>
            <w:tcW w:w="1590" w:type="dxa"/>
            <w:shd w:val="clear" w:color="auto" w:fill="auto"/>
          </w:tcPr>
          <w:p w14:paraId="40693488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浓盐酸</w:t>
            </w:r>
          </w:p>
        </w:tc>
      </w:tr>
      <w:tr w:rsidR="00432A05" w14:paraId="739D1E8E" w14:textId="77777777" w:rsidTr="00432A05">
        <w:tc>
          <w:tcPr>
            <w:tcW w:w="1013" w:type="dxa"/>
            <w:shd w:val="clear" w:color="auto" w:fill="auto"/>
          </w:tcPr>
          <w:p w14:paraId="6F8F3E0E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乙</w:t>
            </w:r>
          </w:p>
        </w:tc>
        <w:tc>
          <w:tcPr>
            <w:tcW w:w="1410" w:type="dxa"/>
            <w:shd w:val="clear" w:color="auto" w:fill="auto"/>
          </w:tcPr>
          <w:p w14:paraId="654C95FF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\</w:t>
            </w:r>
          </w:p>
        </w:tc>
        <w:tc>
          <w:tcPr>
            <w:tcW w:w="1470" w:type="dxa"/>
            <w:shd w:val="clear" w:color="auto" w:fill="auto"/>
          </w:tcPr>
          <w:p w14:paraId="46233BAA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水</w:t>
            </w:r>
          </w:p>
        </w:tc>
        <w:tc>
          <w:tcPr>
            <w:tcW w:w="1455" w:type="dxa"/>
            <w:shd w:val="clear" w:color="auto" w:fill="auto"/>
          </w:tcPr>
          <w:p w14:paraId="50B4D567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石灰石</w:t>
            </w:r>
          </w:p>
        </w:tc>
        <w:tc>
          <w:tcPr>
            <w:tcW w:w="1590" w:type="dxa"/>
            <w:shd w:val="clear" w:color="auto" w:fill="auto"/>
          </w:tcPr>
          <w:p w14:paraId="446BB8CB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锌粒</w:t>
            </w:r>
          </w:p>
        </w:tc>
      </w:tr>
      <w:tr w:rsidR="00432A05" w14:paraId="4F237537" w14:textId="77777777" w:rsidTr="00432A05">
        <w:tc>
          <w:tcPr>
            <w:tcW w:w="1013" w:type="dxa"/>
            <w:shd w:val="clear" w:color="auto" w:fill="auto"/>
          </w:tcPr>
          <w:p w14:paraId="6DAA337B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丙</w:t>
            </w:r>
          </w:p>
        </w:tc>
        <w:tc>
          <w:tcPr>
            <w:tcW w:w="1410" w:type="dxa"/>
            <w:shd w:val="clear" w:color="auto" w:fill="auto"/>
          </w:tcPr>
          <w:p w14:paraId="3585E64D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无色酚酞溶液</w:t>
            </w:r>
          </w:p>
        </w:tc>
        <w:tc>
          <w:tcPr>
            <w:tcW w:w="1470" w:type="dxa"/>
            <w:shd w:val="clear" w:color="auto" w:fill="auto"/>
          </w:tcPr>
          <w:p w14:paraId="6CE0F21C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无色酚酞溶液</w:t>
            </w:r>
          </w:p>
        </w:tc>
        <w:tc>
          <w:tcPr>
            <w:tcW w:w="1455" w:type="dxa"/>
            <w:shd w:val="clear" w:color="auto" w:fill="auto"/>
          </w:tcPr>
          <w:p w14:paraId="0CB509B8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紫色石蕊溶液</w:t>
            </w:r>
          </w:p>
        </w:tc>
        <w:tc>
          <w:tcPr>
            <w:tcW w:w="1590" w:type="dxa"/>
            <w:shd w:val="clear" w:color="auto" w:fill="auto"/>
          </w:tcPr>
          <w:p w14:paraId="1842A0E7" w14:textId="77777777" w:rsidR="0085510F" w:rsidRPr="00432A05" w:rsidRDefault="00432A05" w:rsidP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 w:rsidRPr="00432A05">
              <w:rPr>
                <w:rFonts w:ascii="宋体" w:hAnsi="宋体" w:cs="宋体" w:hint="eastAsia"/>
                <w:szCs w:val="21"/>
              </w:rPr>
              <w:t>紫色石蕊溶液</w:t>
            </w:r>
          </w:p>
        </w:tc>
      </w:tr>
    </w:tbl>
    <w:p w14:paraId="1E549AC5" w14:textId="77777777" w:rsidR="0085510F" w:rsidRDefault="00432A05">
      <w:pPr>
        <w:spacing w:line="24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pict w14:anchorId="5FE277B4">
          <v:shape id="_x0000_s2059" type="#_x0000_t75" alt="学科网(www.zxxk.com)--教育资源门户，提供试题试卷、教案、课件、教学论文、素材等各类教学资源库下载，还有大量丰富的教学资讯！" style="position:absolute;margin-left:-9.85pt;margin-top:29.6pt;width:98.35pt;height:77pt;z-index:7;mso-wrap-style:square;mso-wrap-distance-left:0;mso-wrap-distance-right:0;mso-position-horizontal-relative:text;mso-position-vertical-relative:text">
            <v:fill o:detectmouseclick="t"/>
            <v:imagedata r:id="rId13" o:title="学科网(www.zxxk"/>
          </v:shape>
        </w:pict>
      </w:r>
      <w:r>
        <w:rPr>
          <w:rFonts w:ascii="宋体" w:hAnsi="宋体" w:cs="宋体" w:hint="eastAsia"/>
          <w:szCs w:val="21"/>
        </w:rPr>
        <w:t>5.</w:t>
      </w:r>
      <w:r>
        <w:rPr>
          <w:rFonts w:ascii="宋体" w:hAnsi="宋体" w:cs="宋体" w:hint="eastAsia"/>
          <w:szCs w:val="21"/>
        </w:rPr>
        <w:t>某实验小组用下图装置进行微型实验。按下列表中选项加入试剂，实验时滴入甲，浸有丙的棉花不变红的是（</w:t>
      </w:r>
      <w:r>
        <w:rPr>
          <w:rFonts w:ascii="宋体" w:hAnsi="宋体" w:cs="宋体" w:hint="eastAsia"/>
          <w:szCs w:val="21"/>
        </w:rPr>
        <w:t xml:space="preserve">   </w:t>
      </w:r>
      <w:r>
        <w:rPr>
          <w:rFonts w:ascii="宋体" w:hAnsi="宋体" w:cs="宋体" w:hint="eastAsia"/>
          <w:szCs w:val="21"/>
        </w:rPr>
        <w:t>）</w:t>
      </w:r>
    </w:p>
    <w:p w14:paraId="2EC23E9A" w14:textId="77777777" w:rsidR="0085510F" w:rsidRDefault="0085510F">
      <w:pPr>
        <w:pStyle w:val="a0"/>
        <w:spacing w:line="240" w:lineRule="atLeast"/>
        <w:rPr>
          <w:rFonts w:cs="宋体"/>
          <w:szCs w:val="21"/>
        </w:rPr>
      </w:pPr>
    </w:p>
    <w:p w14:paraId="6CE854E9" w14:textId="77777777" w:rsidR="0085510F" w:rsidRDefault="0085510F">
      <w:pPr>
        <w:spacing w:line="240" w:lineRule="atLeast"/>
        <w:rPr>
          <w:rFonts w:ascii="宋体" w:hAnsi="宋体" w:cs="宋体"/>
          <w:szCs w:val="21"/>
        </w:rPr>
      </w:pPr>
    </w:p>
    <w:p w14:paraId="280E6CFA" w14:textId="77777777" w:rsidR="0085510F" w:rsidRDefault="0085510F">
      <w:pPr>
        <w:spacing w:line="240" w:lineRule="atLeast"/>
        <w:rPr>
          <w:rFonts w:ascii="宋体" w:hAnsi="宋体" w:cs="宋体"/>
          <w:szCs w:val="21"/>
        </w:rPr>
      </w:pPr>
    </w:p>
    <w:p w14:paraId="4C776FE3" w14:textId="77777777" w:rsidR="0085510F" w:rsidRDefault="0085510F">
      <w:pPr>
        <w:spacing w:line="240" w:lineRule="atLeast"/>
        <w:rPr>
          <w:rFonts w:ascii="宋体" w:hAnsi="宋体" w:cs="宋体"/>
          <w:szCs w:val="21"/>
        </w:rPr>
      </w:pPr>
    </w:p>
    <w:p w14:paraId="1D0C32BB" w14:textId="77777777" w:rsidR="0085510F" w:rsidRDefault="0085510F">
      <w:pPr>
        <w:spacing w:line="240" w:lineRule="atLeast"/>
        <w:rPr>
          <w:rFonts w:ascii="宋体" w:hAnsi="宋体" w:cs="宋体"/>
          <w:szCs w:val="21"/>
        </w:rPr>
      </w:pPr>
    </w:p>
    <w:p w14:paraId="7802EC8C" w14:textId="77777777" w:rsidR="0085510F" w:rsidRDefault="00432A05">
      <w:pPr>
        <w:numPr>
          <w:ilvl w:val="0"/>
          <w:numId w:val="1"/>
        </w:num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pict w14:anchorId="0E172F34">
          <v:shape id="图片 398" o:spid="_x0000_s2060" type="#_x0000_t75" alt="图片1" style="position:absolute;left:0;text-align:left;margin-left:11.3pt;margin-top:13.15pt;width:387.5pt;height:69.45pt;z-index:4">
            <v:fill o:detectmouseclick="t"/>
            <v:imagedata r:id="rId14" o:title="图片1" cropbottom="35626f" cropright="24664f"/>
          </v:shape>
        </w:pict>
      </w:r>
      <w:r>
        <w:rPr>
          <w:rFonts w:ascii="宋体" w:hAnsi="宋体" w:cs="宋体" w:hint="eastAsia"/>
          <w:szCs w:val="21"/>
        </w:rPr>
        <w:t>NaCl</w:t>
      </w:r>
      <w:r>
        <w:rPr>
          <w:rFonts w:ascii="宋体" w:hAnsi="宋体" w:cs="宋体" w:hint="eastAsia"/>
          <w:szCs w:val="21"/>
        </w:rPr>
        <w:t>是一种重要资源，其应用与生产如图所示。下列说法</w:t>
      </w:r>
      <w:r>
        <w:rPr>
          <w:rFonts w:ascii="宋体" w:hAnsi="宋体" w:cs="宋体" w:hint="eastAsia"/>
          <w:szCs w:val="21"/>
          <w:em w:val="dot"/>
        </w:rPr>
        <w:t>不正确</w:t>
      </w:r>
      <w:r>
        <w:rPr>
          <w:rFonts w:ascii="宋体" w:hAnsi="宋体" w:cs="宋体" w:hint="eastAsia"/>
          <w:szCs w:val="21"/>
        </w:rPr>
        <w:t>的是</w:t>
      </w: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 xml:space="preserve">    </w:t>
      </w:r>
      <w:r>
        <w:rPr>
          <w:rFonts w:ascii="宋体" w:hAnsi="宋体" w:cs="宋体" w:hint="eastAsia"/>
          <w:szCs w:val="21"/>
        </w:rPr>
        <w:t>）</w:t>
      </w:r>
    </w:p>
    <w:p w14:paraId="2339B50A" w14:textId="77777777" w:rsidR="0085510F" w:rsidRDefault="0085510F">
      <w:pPr>
        <w:pStyle w:val="a0"/>
      </w:pPr>
    </w:p>
    <w:p w14:paraId="77E315F9" w14:textId="77777777" w:rsidR="0085510F" w:rsidRDefault="0085510F">
      <w:pPr>
        <w:pStyle w:val="a0"/>
      </w:pPr>
    </w:p>
    <w:p w14:paraId="5DCEED63" w14:textId="77777777" w:rsidR="0085510F" w:rsidRDefault="0085510F">
      <w:pPr>
        <w:pStyle w:val="TOC5"/>
      </w:pPr>
    </w:p>
    <w:p w14:paraId="6675D996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zCs w:val="21"/>
        </w:rPr>
        <w:t>．应用①操作的主要步骤为：计算、称量、量取、溶解、装瓶、贴标签</w:t>
      </w:r>
    </w:p>
    <w:p w14:paraId="52293B8A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．应用②工业制烧碱还可通过纯碱和熟石灰来反应制取</w:t>
      </w:r>
    </w:p>
    <w:p w14:paraId="12DDF421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C</w:t>
      </w:r>
      <w:r>
        <w:rPr>
          <w:rFonts w:ascii="宋体" w:hAnsi="宋体" w:cs="宋体" w:hint="eastAsia"/>
          <w:szCs w:val="21"/>
        </w:rPr>
        <w:t>．应用③为侯氏联合制碱法的一个步骤，判断该反应不止小苏打一种生成物</w:t>
      </w:r>
    </w:p>
    <w:p w14:paraId="67EB450B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D</w:t>
      </w:r>
      <w:r>
        <w:rPr>
          <w:rFonts w:ascii="宋体" w:hAnsi="宋体" w:cs="宋体" w:hint="eastAsia"/>
          <w:szCs w:val="21"/>
        </w:rPr>
        <w:t>．粗盐初步提纯实验中玻璃棒用了</w:t>
      </w:r>
      <w:r>
        <w:rPr>
          <w:rFonts w:ascii="宋体" w:hAnsi="宋体" w:cs="宋体" w:hint="eastAsia"/>
          <w:szCs w:val="21"/>
        </w:rPr>
        <w:t>4</w:t>
      </w:r>
      <w:r>
        <w:rPr>
          <w:rFonts w:ascii="宋体" w:hAnsi="宋体" w:cs="宋体" w:hint="eastAsia"/>
          <w:szCs w:val="21"/>
        </w:rPr>
        <w:t>次，作用都相同</w:t>
      </w:r>
    </w:p>
    <w:p w14:paraId="47C49388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pict w14:anchorId="2A7A8634">
          <v:shape id="图片 1" o:spid="_x0000_s2061" type="#_x0000_t75" alt="1" style="position:absolute;left:0;text-align:left;margin-left:267.15pt;margin-top:28.8pt;width:206.35pt;height:1in;z-index:5">
            <v:fill o:detectmouseclick="t"/>
            <v:imagedata r:id="rId15" o:title="1" croptop="44647f" cropbottom="14434f" cropleft="41005f" cropright="940f"/>
          </v:shape>
        </w:pict>
      </w:r>
      <w:r>
        <w:rPr>
          <w:rFonts w:ascii="宋体" w:hAnsi="宋体" w:cs="宋体" w:hint="eastAsia"/>
          <w:szCs w:val="21"/>
        </w:rPr>
        <w:t>7.</w:t>
      </w:r>
      <w:r>
        <w:rPr>
          <w:rFonts w:ascii="宋体" w:hAnsi="宋体" w:cs="宋体" w:hint="eastAsia"/>
          <w:szCs w:val="21"/>
        </w:rPr>
        <w:t>两位科学家因“在不对称有机催化方面的发展”被授予</w:t>
      </w:r>
      <w:r>
        <w:rPr>
          <w:rFonts w:ascii="宋体" w:hAnsi="宋体" w:cs="宋体" w:hint="eastAsia"/>
          <w:szCs w:val="21"/>
        </w:rPr>
        <w:t>2021</w:t>
      </w:r>
      <w:r>
        <w:rPr>
          <w:rFonts w:ascii="宋体" w:hAnsi="宋体" w:cs="宋体" w:hint="eastAsia"/>
          <w:szCs w:val="21"/>
        </w:rPr>
        <w:t>年诺贝尔化</w:t>
      </w:r>
      <w:r>
        <w:rPr>
          <w:rFonts w:ascii="宋体" w:hAnsi="宋体" w:cs="宋体" w:hint="eastAsia"/>
          <w:szCs w:val="21"/>
        </w:rPr>
        <w:t>学奖。下图为加入了催化剂后的某反应微观过程，下列说法正确的是（</w:t>
      </w:r>
      <w:r>
        <w:rPr>
          <w:rFonts w:ascii="宋体" w:hAnsi="宋体" w:cs="宋体" w:hint="eastAsia"/>
          <w:szCs w:val="21"/>
        </w:rPr>
        <w:t xml:space="preserve">   </w:t>
      </w:r>
      <w:r>
        <w:rPr>
          <w:rFonts w:ascii="宋体" w:hAnsi="宋体" w:cs="宋体" w:hint="eastAsia"/>
          <w:szCs w:val="21"/>
        </w:rPr>
        <w:t>）</w:t>
      </w:r>
    </w:p>
    <w:p w14:paraId="5B5CAEC2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A.</w:t>
      </w:r>
      <w:r>
        <w:rPr>
          <w:rFonts w:ascii="宋体" w:hAnsi="宋体" w:cs="宋体" w:hint="eastAsia"/>
          <w:szCs w:val="21"/>
        </w:rPr>
        <w:t>参加反应的反应物的分子个数比为</w:t>
      </w:r>
      <w:r>
        <w:rPr>
          <w:rFonts w:ascii="宋体" w:hAnsi="宋体" w:cs="宋体" w:hint="eastAsia"/>
          <w:szCs w:val="21"/>
        </w:rPr>
        <w:t xml:space="preserve">1:1    </w:t>
      </w:r>
    </w:p>
    <w:p w14:paraId="0DA926F7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B.</w:t>
      </w:r>
      <w:r>
        <w:rPr>
          <w:rFonts w:ascii="宋体" w:hAnsi="宋体" w:cs="宋体" w:hint="eastAsia"/>
          <w:szCs w:val="21"/>
        </w:rPr>
        <w:t>反应前后催化剂的性质保持不变</w:t>
      </w:r>
    </w:p>
    <w:p w14:paraId="2D488715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C.</w:t>
      </w:r>
      <w:r>
        <w:rPr>
          <w:rFonts w:ascii="宋体" w:hAnsi="宋体" w:cs="宋体" w:hint="eastAsia"/>
          <w:szCs w:val="21"/>
        </w:rPr>
        <w:t>该反应属于化合反应</w:t>
      </w:r>
      <w:r>
        <w:rPr>
          <w:rFonts w:ascii="宋体" w:hAnsi="宋体" w:cs="宋体" w:hint="eastAsia"/>
          <w:szCs w:val="21"/>
        </w:rPr>
        <w:t xml:space="preserve">   </w:t>
      </w:r>
    </w:p>
    <w:p w14:paraId="5272F0B1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D.</w:t>
      </w:r>
      <w:r>
        <w:rPr>
          <w:rFonts w:ascii="宋体" w:hAnsi="宋体" w:cs="宋体" w:hint="eastAsia"/>
          <w:szCs w:val="21"/>
        </w:rPr>
        <w:t>反应前后分子个数和原子个数都发生了改变</w:t>
      </w:r>
    </w:p>
    <w:p w14:paraId="1E889BC2" w14:textId="77777777" w:rsidR="0085510F" w:rsidRDefault="00432A05">
      <w:pPr>
        <w:tabs>
          <w:tab w:val="left" w:pos="5300"/>
        </w:tabs>
        <w:spacing w:line="240" w:lineRule="atLeast"/>
        <w:ind w:right="805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8.</w:t>
      </w:r>
      <w:r>
        <w:rPr>
          <w:rFonts w:ascii="宋体" w:hAnsi="宋体" w:cs="宋体" w:hint="eastAsia"/>
          <w:szCs w:val="21"/>
        </w:rPr>
        <w:t>推</w:t>
      </w:r>
      <w:r>
        <w:rPr>
          <w:rFonts w:ascii="宋体" w:hAnsi="宋体" w:cs="宋体" w:hint="eastAsia"/>
          <w:spacing w:val="2"/>
          <w:szCs w:val="21"/>
        </w:rPr>
        <w:t>理</w:t>
      </w:r>
      <w:r>
        <w:rPr>
          <w:rFonts w:ascii="宋体" w:hAnsi="宋体" w:cs="宋体" w:hint="eastAsia"/>
          <w:szCs w:val="21"/>
        </w:rPr>
        <w:t>是</w:t>
      </w:r>
      <w:r>
        <w:rPr>
          <w:rFonts w:ascii="宋体" w:hAnsi="宋体" w:cs="宋体" w:hint="eastAsia"/>
          <w:spacing w:val="2"/>
          <w:szCs w:val="21"/>
        </w:rPr>
        <w:t>学</w:t>
      </w:r>
      <w:r>
        <w:rPr>
          <w:rFonts w:ascii="宋体" w:hAnsi="宋体" w:cs="宋体" w:hint="eastAsia"/>
          <w:szCs w:val="21"/>
        </w:rPr>
        <w:t>习</w:t>
      </w:r>
      <w:r>
        <w:rPr>
          <w:rFonts w:ascii="宋体" w:hAnsi="宋体" w:cs="宋体" w:hint="eastAsia"/>
          <w:spacing w:val="2"/>
          <w:szCs w:val="21"/>
        </w:rPr>
        <w:t>化</w:t>
      </w:r>
      <w:r>
        <w:rPr>
          <w:rFonts w:ascii="宋体" w:hAnsi="宋体" w:cs="宋体" w:hint="eastAsia"/>
          <w:szCs w:val="21"/>
        </w:rPr>
        <w:t>学</w:t>
      </w:r>
      <w:r>
        <w:rPr>
          <w:rFonts w:ascii="宋体" w:hAnsi="宋体" w:cs="宋体" w:hint="eastAsia"/>
          <w:spacing w:val="2"/>
          <w:szCs w:val="21"/>
        </w:rPr>
        <w:t>的</w:t>
      </w:r>
      <w:r>
        <w:rPr>
          <w:rFonts w:ascii="宋体" w:hAnsi="宋体" w:cs="宋体" w:hint="eastAsia"/>
          <w:szCs w:val="21"/>
        </w:rPr>
        <w:t>一</w:t>
      </w:r>
      <w:r>
        <w:rPr>
          <w:rFonts w:ascii="宋体" w:hAnsi="宋体" w:cs="宋体" w:hint="eastAsia"/>
          <w:spacing w:val="2"/>
          <w:szCs w:val="21"/>
        </w:rPr>
        <w:t>种</w:t>
      </w:r>
      <w:r>
        <w:rPr>
          <w:rFonts w:ascii="宋体" w:hAnsi="宋体" w:cs="宋体" w:hint="eastAsia"/>
          <w:szCs w:val="21"/>
        </w:rPr>
        <w:t>方</w:t>
      </w:r>
      <w:r>
        <w:rPr>
          <w:rFonts w:ascii="宋体" w:hAnsi="宋体" w:cs="宋体" w:hint="eastAsia"/>
          <w:spacing w:val="2"/>
          <w:szCs w:val="21"/>
        </w:rPr>
        <w:t>法</w:t>
      </w:r>
      <w:r>
        <w:rPr>
          <w:rFonts w:ascii="宋体" w:hAnsi="宋体" w:cs="宋体" w:hint="eastAsia"/>
          <w:szCs w:val="21"/>
        </w:rPr>
        <w:t>，</w:t>
      </w:r>
      <w:r>
        <w:rPr>
          <w:rFonts w:ascii="宋体" w:hAnsi="宋体" w:cs="宋体" w:hint="eastAsia"/>
          <w:spacing w:val="2"/>
          <w:szCs w:val="21"/>
        </w:rPr>
        <w:t>以</w:t>
      </w:r>
      <w:r>
        <w:rPr>
          <w:rFonts w:ascii="宋体" w:hAnsi="宋体" w:cs="宋体" w:hint="eastAsia"/>
          <w:szCs w:val="21"/>
        </w:rPr>
        <w:t>下</w:t>
      </w:r>
      <w:r>
        <w:rPr>
          <w:rFonts w:ascii="宋体" w:hAnsi="宋体" w:cs="宋体" w:hint="eastAsia"/>
          <w:spacing w:val="2"/>
          <w:szCs w:val="21"/>
        </w:rPr>
        <w:t>推</w:t>
      </w:r>
      <w:r>
        <w:rPr>
          <w:rFonts w:ascii="宋体" w:hAnsi="宋体" w:cs="宋体" w:hint="eastAsia"/>
          <w:szCs w:val="21"/>
        </w:rPr>
        <w:t>理</w:t>
      </w:r>
      <w:r>
        <w:rPr>
          <w:rFonts w:ascii="宋体" w:hAnsi="宋体" w:cs="宋体" w:hint="eastAsia"/>
          <w:spacing w:val="2"/>
          <w:szCs w:val="21"/>
        </w:rPr>
        <w:t>正</w:t>
      </w:r>
      <w:r>
        <w:rPr>
          <w:rFonts w:ascii="宋体" w:hAnsi="宋体" w:cs="宋体" w:hint="eastAsia"/>
          <w:szCs w:val="21"/>
        </w:rPr>
        <w:t>确</w:t>
      </w:r>
      <w:r>
        <w:rPr>
          <w:rFonts w:ascii="宋体" w:hAnsi="宋体" w:cs="宋体" w:hint="eastAsia"/>
          <w:spacing w:val="2"/>
          <w:szCs w:val="21"/>
        </w:rPr>
        <w:t>的</w:t>
      </w:r>
      <w:r>
        <w:rPr>
          <w:rFonts w:ascii="宋体" w:hAnsi="宋体" w:cs="宋体" w:hint="eastAsia"/>
          <w:szCs w:val="21"/>
        </w:rPr>
        <w:t>是（</w:t>
      </w:r>
      <w:r>
        <w:rPr>
          <w:rFonts w:ascii="宋体" w:hAnsi="宋体" w:cs="宋体" w:hint="eastAsia"/>
          <w:szCs w:val="21"/>
        </w:rPr>
        <w:t xml:space="preserve">   </w:t>
      </w:r>
      <w:r>
        <w:rPr>
          <w:rFonts w:ascii="宋体" w:hAnsi="宋体" w:cs="宋体" w:hint="eastAsia"/>
          <w:szCs w:val="21"/>
        </w:rPr>
        <w:t>）</w:t>
      </w:r>
      <w:r>
        <w:rPr>
          <w:rFonts w:ascii="宋体" w:hAnsi="宋体" w:cs="宋体" w:hint="eastAsia"/>
          <w:szCs w:val="21"/>
        </w:rPr>
        <w:t xml:space="preserve"> </w:t>
      </w:r>
    </w:p>
    <w:p w14:paraId="79CC12B4" w14:textId="77777777" w:rsidR="0085510F" w:rsidRDefault="00432A05">
      <w:pPr>
        <w:tabs>
          <w:tab w:val="left" w:pos="5300"/>
        </w:tabs>
        <w:spacing w:line="240" w:lineRule="atLeast"/>
        <w:ind w:right="805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pacing w:val="1"/>
          <w:szCs w:val="21"/>
        </w:rPr>
        <w:t>.</w:t>
      </w:r>
      <w:r>
        <w:rPr>
          <w:rFonts w:ascii="宋体" w:hAnsi="宋体" w:cs="宋体" w:hint="eastAsia"/>
          <w:szCs w:val="21"/>
        </w:rPr>
        <w:t>单</w:t>
      </w:r>
      <w:r>
        <w:rPr>
          <w:rFonts w:ascii="宋体" w:hAnsi="宋体" w:cs="宋体" w:hint="eastAsia"/>
          <w:spacing w:val="2"/>
          <w:szCs w:val="21"/>
        </w:rPr>
        <w:t>质</w:t>
      </w:r>
      <w:r>
        <w:rPr>
          <w:rFonts w:ascii="宋体" w:hAnsi="宋体" w:cs="宋体" w:hint="eastAsia"/>
          <w:szCs w:val="21"/>
        </w:rPr>
        <w:t>只</w:t>
      </w:r>
      <w:r>
        <w:rPr>
          <w:rFonts w:ascii="宋体" w:hAnsi="宋体" w:cs="宋体" w:hint="eastAsia"/>
          <w:spacing w:val="2"/>
          <w:szCs w:val="21"/>
        </w:rPr>
        <w:t>含</w:t>
      </w:r>
      <w:r>
        <w:rPr>
          <w:rFonts w:ascii="宋体" w:hAnsi="宋体" w:cs="宋体" w:hint="eastAsia"/>
          <w:szCs w:val="21"/>
        </w:rPr>
        <w:t>一</w:t>
      </w:r>
      <w:r>
        <w:rPr>
          <w:rFonts w:ascii="宋体" w:hAnsi="宋体" w:cs="宋体" w:hint="eastAsia"/>
          <w:spacing w:val="2"/>
          <w:szCs w:val="21"/>
        </w:rPr>
        <w:t>种</w:t>
      </w:r>
      <w:r>
        <w:rPr>
          <w:rFonts w:ascii="宋体" w:hAnsi="宋体" w:cs="宋体" w:hint="eastAsia"/>
          <w:szCs w:val="21"/>
        </w:rPr>
        <w:t>元</w:t>
      </w:r>
      <w:r>
        <w:rPr>
          <w:rFonts w:ascii="宋体" w:hAnsi="宋体" w:cs="宋体" w:hint="eastAsia"/>
          <w:spacing w:val="2"/>
          <w:szCs w:val="21"/>
        </w:rPr>
        <w:t>素</w:t>
      </w:r>
      <w:r>
        <w:rPr>
          <w:rFonts w:ascii="宋体" w:hAnsi="宋体" w:cs="宋体" w:hint="eastAsia"/>
          <w:szCs w:val="21"/>
        </w:rPr>
        <w:t>，</w:t>
      </w:r>
      <w:r>
        <w:rPr>
          <w:rFonts w:ascii="宋体" w:hAnsi="宋体" w:cs="宋体" w:hint="eastAsia"/>
          <w:spacing w:val="2"/>
          <w:szCs w:val="21"/>
        </w:rPr>
        <w:t>所</w:t>
      </w:r>
      <w:r>
        <w:rPr>
          <w:rFonts w:ascii="宋体" w:hAnsi="宋体" w:cs="宋体" w:hint="eastAsia"/>
          <w:szCs w:val="21"/>
        </w:rPr>
        <w:t>以</w:t>
      </w:r>
      <w:r>
        <w:rPr>
          <w:rFonts w:ascii="宋体" w:hAnsi="宋体" w:cs="宋体" w:hint="eastAsia"/>
          <w:spacing w:val="2"/>
          <w:szCs w:val="21"/>
        </w:rPr>
        <w:t>含</w:t>
      </w:r>
      <w:r>
        <w:rPr>
          <w:rFonts w:ascii="宋体" w:hAnsi="宋体" w:cs="宋体" w:hint="eastAsia"/>
          <w:szCs w:val="21"/>
        </w:rPr>
        <w:t>一</w:t>
      </w:r>
      <w:r>
        <w:rPr>
          <w:rFonts w:ascii="宋体" w:hAnsi="宋体" w:cs="宋体" w:hint="eastAsia"/>
          <w:spacing w:val="2"/>
          <w:szCs w:val="21"/>
        </w:rPr>
        <w:t>种</w:t>
      </w:r>
      <w:r>
        <w:rPr>
          <w:rFonts w:ascii="宋体" w:hAnsi="宋体" w:cs="宋体" w:hint="eastAsia"/>
          <w:szCs w:val="21"/>
        </w:rPr>
        <w:t>元</w:t>
      </w:r>
      <w:r>
        <w:rPr>
          <w:rFonts w:ascii="宋体" w:hAnsi="宋体" w:cs="宋体" w:hint="eastAsia"/>
          <w:spacing w:val="2"/>
          <w:szCs w:val="21"/>
        </w:rPr>
        <w:t>素</w:t>
      </w:r>
      <w:r>
        <w:rPr>
          <w:rFonts w:ascii="宋体" w:hAnsi="宋体" w:cs="宋体" w:hint="eastAsia"/>
          <w:szCs w:val="21"/>
        </w:rPr>
        <w:t>的</w:t>
      </w:r>
      <w:r>
        <w:rPr>
          <w:rFonts w:ascii="宋体" w:hAnsi="宋体" w:cs="宋体" w:hint="eastAsia"/>
          <w:spacing w:val="2"/>
          <w:szCs w:val="21"/>
        </w:rPr>
        <w:t>物</w:t>
      </w:r>
      <w:r>
        <w:rPr>
          <w:rFonts w:ascii="宋体" w:hAnsi="宋体" w:cs="宋体" w:hint="eastAsia"/>
          <w:szCs w:val="21"/>
        </w:rPr>
        <w:t>质</w:t>
      </w:r>
      <w:r>
        <w:rPr>
          <w:rFonts w:ascii="宋体" w:hAnsi="宋体" w:cs="宋体" w:hint="eastAsia"/>
          <w:spacing w:val="2"/>
          <w:szCs w:val="21"/>
        </w:rPr>
        <w:t>一</w:t>
      </w:r>
      <w:r>
        <w:rPr>
          <w:rFonts w:ascii="宋体" w:hAnsi="宋体" w:cs="宋体" w:hint="eastAsia"/>
          <w:szCs w:val="21"/>
        </w:rPr>
        <w:t>定</w:t>
      </w:r>
      <w:r>
        <w:rPr>
          <w:rFonts w:ascii="宋体" w:hAnsi="宋体" w:cs="宋体" w:hint="eastAsia"/>
          <w:spacing w:val="2"/>
          <w:szCs w:val="21"/>
        </w:rPr>
        <w:t>是</w:t>
      </w:r>
      <w:r>
        <w:rPr>
          <w:rFonts w:ascii="宋体" w:hAnsi="宋体" w:cs="宋体" w:hint="eastAsia"/>
          <w:szCs w:val="21"/>
        </w:rPr>
        <w:t>单质</w:t>
      </w:r>
      <w:r>
        <w:rPr>
          <w:rFonts w:ascii="宋体" w:hAnsi="宋体" w:cs="宋体" w:hint="eastAsia"/>
          <w:szCs w:val="21"/>
        </w:rPr>
        <w:t xml:space="preserve"> </w:t>
      </w:r>
    </w:p>
    <w:p w14:paraId="24F66A32" w14:textId="77777777" w:rsidR="0085510F" w:rsidRDefault="00432A05">
      <w:pPr>
        <w:tabs>
          <w:tab w:val="left" w:pos="5300"/>
        </w:tabs>
        <w:spacing w:line="240" w:lineRule="atLeast"/>
        <w:ind w:right="805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pacing w:val="1"/>
          <w:szCs w:val="21"/>
        </w:rPr>
        <w:t>.</w:t>
      </w:r>
      <w:r>
        <w:rPr>
          <w:rFonts w:ascii="宋体" w:hAnsi="宋体" w:cs="宋体" w:hint="eastAsia"/>
          <w:szCs w:val="21"/>
        </w:rPr>
        <w:t>氧</w:t>
      </w:r>
      <w:r>
        <w:rPr>
          <w:rFonts w:ascii="宋体" w:hAnsi="宋体" w:cs="宋体" w:hint="eastAsia"/>
          <w:spacing w:val="2"/>
          <w:szCs w:val="21"/>
        </w:rPr>
        <w:t>气</w:t>
      </w:r>
      <w:r>
        <w:rPr>
          <w:rFonts w:ascii="宋体" w:hAnsi="宋体" w:cs="宋体" w:hint="eastAsia"/>
          <w:szCs w:val="21"/>
        </w:rPr>
        <w:t>是</w:t>
      </w:r>
      <w:r>
        <w:rPr>
          <w:rFonts w:ascii="宋体" w:hAnsi="宋体" w:cs="宋体" w:hint="eastAsia"/>
          <w:spacing w:val="2"/>
          <w:szCs w:val="21"/>
        </w:rPr>
        <w:t>由</w:t>
      </w:r>
      <w:r>
        <w:rPr>
          <w:rFonts w:ascii="宋体" w:hAnsi="宋体" w:cs="宋体" w:hint="eastAsia"/>
          <w:szCs w:val="21"/>
        </w:rPr>
        <w:t>氧</w:t>
      </w:r>
      <w:r>
        <w:rPr>
          <w:rFonts w:ascii="宋体" w:hAnsi="宋体" w:cs="宋体" w:hint="eastAsia"/>
          <w:spacing w:val="2"/>
          <w:szCs w:val="21"/>
        </w:rPr>
        <w:t>元</w:t>
      </w:r>
      <w:r>
        <w:rPr>
          <w:rFonts w:ascii="宋体" w:hAnsi="宋体" w:cs="宋体" w:hint="eastAsia"/>
          <w:szCs w:val="21"/>
        </w:rPr>
        <w:t>素</w:t>
      </w:r>
      <w:r>
        <w:rPr>
          <w:rFonts w:ascii="宋体" w:hAnsi="宋体" w:cs="宋体" w:hint="eastAsia"/>
          <w:spacing w:val="2"/>
          <w:szCs w:val="21"/>
        </w:rPr>
        <w:t>组</w:t>
      </w:r>
      <w:r>
        <w:rPr>
          <w:rFonts w:ascii="宋体" w:hAnsi="宋体" w:cs="宋体" w:hint="eastAsia"/>
          <w:szCs w:val="21"/>
        </w:rPr>
        <w:t>成</w:t>
      </w:r>
      <w:r>
        <w:rPr>
          <w:rFonts w:ascii="宋体" w:hAnsi="宋体" w:cs="宋体" w:hint="eastAsia"/>
          <w:spacing w:val="2"/>
          <w:szCs w:val="21"/>
        </w:rPr>
        <w:t>的</w:t>
      </w:r>
      <w:r>
        <w:rPr>
          <w:rFonts w:ascii="宋体" w:hAnsi="宋体" w:cs="宋体" w:hint="eastAsia"/>
          <w:szCs w:val="21"/>
        </w:rPr>
        <w:t>，</w:t>
      </w:r>
      <w:r>
        <w:rPr>
          <w:rFonts w:ascii="宋体" w:hAnsi="宋体" w:cs="宋体" w:hint="eastAsia"/>
          <w:spacing w:val="2"/>
          <w:szCs w:val="21"/>
        </w:rPr>
        <w:t>所</w:t>
      </w:r>
      <w:r>
        <w:rPr>
          <w:rFonts w:ascii="宋体" w:hAnsi="宋体" w:cs="宋体" w:hint="eastAsia"/>
          <w:szCs w:val="21"/>
        </w:rPr>
        <w:t>以</w:t>
      </w:r>
      <w:r>
        <w:rPr>
          <w:rFonts w:ascii="宋体" w:hAnsi="宋体" w:cs="宋体" w:hint="eastAsia"/>
          <w:spacing w:val="2"/>
          <w:szCs w:val="21"/>
        </w:rPr>
        <w:t>制</w:t>
      </w:r>
      <w:r>
        <w:rPr>
          <w:rFonts w:ascii="宋体" w:hAnsi="宋体" w:cs="宋体" w:hint="eastAsia"/>
          <w:szCs w:val="21"/>
        </w:rPr>
        <w:t>取</w:t>
      </w:r>
      <w:r>
        <w:rPr>
          <w:rFonts w:ascii="宋体" w:hAnsi="宋体" w:cs="宋体" w:hint="eastAsia"/>
          <w:spacing w:val="2"/>
          <w:szCs w:val="21"/>
        </w:rPr>
        <w:t>氧</w:t>
      </w:r>
      <w:r>
        <w:rPr>
          <w:rFonts w:ascii="宋体" w:hAnsi="宋体" w:cs="宋体" w:hint="eastAsia"/>
          <w:szCs w:val="21"/>
        </w:rPr>
        <w:t>气</w:t>
      </w:r>
      <w:r>
        <w:rPr>
          <w:rFonts w:ascii="宋体" w:hAnsi="宋体" w:cs="宋体" w:hint="eastAsia"/>
          <w:spacing w:val="2"/>
          <w:szCs w:val="21"/>
        </w:rPr>
        <w:t>的</w:t>
      </w:r>
      <w:r>
        <w:rPr>
          <w:rFonts w:ascii="宋体" w:hAnsi="宋体" w:cs="宋体" w:hint="eastAsia"/>
          <w:szCs w:val="21"/>
        </w:rPr>
        <w:t>反</w:t>
      </w:r>
      <w:r>
        <w:rPr>
          <w:rFonts w:ascii="宋体" w:hAnsi="宋体" w:cs="宋体" w:hint="eastAsia"/>
          <w:spacing w:val="2"/>
          <w:szCs w:val="21"/>
        </w:rPr>
        <w:t>应</w:t>
      </w:r>
      <w:r>
        <w:rPr>
          <w:rFonts w:ascii="宋体" w:hAnsi="宋体" w:cs="宋体" w:hint="eastAsia"/>
          <w:szCs w:val="21"/>
        </w:rPr>
        <w:t>物</w:t>
      </w:r>
      <w:r>
        <w:rPr>
          <w:rFonts w:ascii="宋体" w:hAnsi="宋体" w:cs="宋体" w:hint="eastAsia"/>
          <w:spacing w:val="2"/>
          <w:szCs w:val="21"/>
        </w:rPr>
        <w:t>中</w:t>
      </w:r>
      <w:r>
        <w:rPr>
          <w:rFonts w:ascii="宋体" w:hAnsi="宋体" w:cs="宋体" w:hint="eastAsia"/>
          <w:szCs w:val="21"/>
        </w:rPr>
        <w:t>一</w:t>
      </w:r>
      <w:r>
        <w:rPr>
          <w:rFonts w:ascii="宋体" w:hAnsi="宋体" w:cs="宋体" w:hint="eastAsia"/>
          <w:spacing w:val="2"/>
          <w:szCs w:val="21"/>
        </w:rPr>
        <w:t>定</w:t>
      </w:r>
      <w:r>
        <w:rPr>
          <w:rFonts w:ascii="宋体" w:hAnsi="宋体" w:cs="宋体" w:hint="eastAsia"/>
          <w:szCs w:val="21"/>
        </w:rPr>
        <w:t>含</w:t>
      </w:r>
      <w:r>
        <w:rPr>
          <w:rFonts w:ascii="宋体" w:hAnsi="宋体" w:cs="宋体" w:hint="eastAsia"/>
          <w:spacing w:val="2"/>
          <w:szCs w:val="21"/>
        </w:rPr>
        <w:t>有</w:t>
      </w:r>
      <w:r>
        <w:rPr>
          <w:rFonts w:ascii="宋体" w:hAnsi="宋体" w:cs="宋体" w:hint="eastAsia"/>
          <w:szCs w:val="21"/>
        </w:rPr>
        <w:t>氧</w:t>
      </w:r>
      <w:r>
        <w:rPr>
          <w:rFonts w:ascii="宋体" w:hAnsi="宋体" w:cs="宋体" w:hint="eastAsia"/>
          <w:spacing w:val="2"/>
          <w:szCs w:val="21"/>
        </w:rPr>
        <w:t>元</w:t>
      </w:r>
      <w:r>
        <w:rPr>
          <w:rFonts w:ascii="宋体" w:hAnsi="宋体" w:cs="宋体" w:hint="eastAsia"/>
          <w:szCs w:val="21"/>
        </w:rPr>
        <w:t>素</w:t>
      </w:r>
      <w:r>
        <w:rPr>
          <w:rFonts w:ascii="宋体" w:hAnsi="宋体" w:cs="宋体" w:hint="eastAsia"/>
          <w:szCs w:val="21"/>
        </w:rPr>
        <w:t xml:space="preserve"> </w:t>
      </w:r>
    </w:p>
    <w:p w14:paraId="1C54BBBC" w14:textId="77777777" w:rsidR="0085510F" w:rsidRDefault="00432A05">
      <w:pPr>
        <w:tabs>
          <w:tab w:val="left" w:pos="5300"/>
        </w:tabs>
        <w:spacing w:line="240" w:lineRule="atLeast"/>
        <w:ind w:right="805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C</w:t>
      </w:r>
      <w:r>
        <w:rPr>
          <w:rFonts w:ascii="宋体" w:hAnsi="宋体" w:cs="宋体" w:hint="eastAsia"/>
          <w:spacing w:val="1"/>
          <w:szCs w:val="21"/>
        </w:rPr>
        <w:t>.</w:t>
      </w:r>
      <w:r>
        <w:rPr>
          <w:rFonts w:ascii="宋体" w:hAnsi="宋体" w:cs="宋体" w:hint="eastAsia"/>
          <w:szCs w:val="21"/>
        </w:rPr>
        <w:t>离</w:t>
      </w:r>
      <w:r>
        <w:rPr>
          <w:rFonts w:ascii="宋体" w:hAnsi="宋体" w:cs="宋体" w:hint="eastAsia"/>
          <w:spacing w:val="2"/>
          <w:szCs w:val="21"/>
        </w:rPr>
        <w:t>子</w:t>
      </w:r>
      <w:r>
        <w:rPr>
          <w:rFonts w:ascii="宋体" w:hAnsi="宋体" w:cs="宋体" w:hint="eastAsia"/>
          <w:szCs w:val="21"/>
        </w:rPr>
        <w:t>都</w:t>
      </w:r>
      <w:r>
        <w:rPr>
          <w:rFonts w:ascii="宋体" w:hAnsi="宋体" w:cs="宋体" w:hint="eastAsia"/>
          <w:spacing w:val="2"/>
          <w:szCs w:val="21"/>
        </w:rPr>
        <w:t>带</w:t>
      </w:r>
      <w:r>
        <w:rPr>
          <w:rFonts w:ascii="宋体" w:hAnsi="宋体" w:cs="宋体" w:hint="eastAsia"/>
          <w:szCs w:val="21"/>
        </w:rPr>
        <w:t>电</w:t>
      </w:r>
      <w:r>
        <w:rPr>
          <w:rFonts w:ascii="宋体" w:hAnsi="宋体" w:cs="宋体" w:hint="eastAsia"/>
          <w:spacing w:val="2"/>
          <w:szCs w:val="21"/>
        </w:rPr>
        <w:t>，</w:t>
      </w:r>
      <w:r>
        <w:rPr>
          <w:rFonts w:ascii="宋体" w:hAnsi="宋体" w:cs="宋体" w:hint="eastAsia"/>
          <w:szCs w:val="21"/>
        </w:rPr>
        <w:t>所</w:t>
      </w:r>
      <w:r>
        <w:rPr>
          <w:rFonts w:ascii="宋体" w:hAnsi="宋体" w:cs="宋体" w:hint="eastAsia"/>
          <w:spacing w:val="2"/>
          <w:szCs w:val="21"/>
        </w:rPr>
        <w:t>以</w:t>
      </w:r>
      <w:r>
        <w:rPr>
          <w:rFonts w:ascii="宋体" w:hAnsi="宋体" w:cs="宋体" w:hint="eastAsia"/>
          <w:szCs w:val="21"/>
        </w:rPr>
        <w:t>带</w:t>
      </w:r>
      <w:r>
        <w:rPr>
          <w:rFonts w:ascii="宋体" w:hAnsi="宋体" w:cs="宋体" w:hint="eastAsia"/>
          <w:spacing w:val="2"/>
          <w:szCs w:val="21"/>
        </w:rPr>
        <w:t>点</w:t>
      </w:r>
      <w:r>
        <w:rPr>
          <w:rFonts w:ascii="宋体" w:hAnsi="宋体" w:cs="宋体" w:hint="eastAsia"/>
          <w:szCs w:val="21"/>
        </w:rPr>
        <w:t>的</w:t>
      </w:r>
      <w:r>
        <w:rPr>
          <w:rFonts w:ascii="宋体" w:hAnsi="宋体" w:cs="宋体" w:hint="eastAsia"/>
          <w:spacing w:val="2"/>
          <w:szCs w:val="21"/>
        </w:rPr>
        <w:t>微</w:t>
      </w:r>
      <w:r>
        <w:rPr>
          <w:rFonts w:ascii="宋体" w:hAnsi="宋体" w:cs="宋体" w:hint="eastAsia"/>
          <w:szCs w:val="21"/>
        </w:rPr>
        <w:t>粒</w:t>
      </w:r>
      <w:r>
        <w:rPr>
          <w:rFonts w:ascii="宋体" w:hAnsi="宋体" w:cs="宋体" w:hint="eastAsia"/>
          <w:spacing w:val="2"/>
          <w:szCs w:val="21"/>
        </w:rPr>
        <w:t>一</w:t>
      </w:r>
      <w:r>
        <w:rPr>
          <w:rFonts w:ascii="宋体" w:hAnsi="宋体" w:cs="宋体" w:hint="eastAsia"/>
          <w:szCs w:val="21"/>
        </w:rPr>
        <w:t>定</w:t>
      </w:r>
      <w:r>
        <w:rPr>
          <w:rFonts w:ascii="宋体" w:hAnsi="宋体" w:cs="宋体" w:hint="eastAsia"/>
          <w:spacing w:val="2"/>
          <w:szCs w:val="21"/>
        </w:rPr>
        <w:t>是</w:t>
      </w:r>
      <w:r>
        <w:rPr>
          <w:rFonts w:ascii="宋体" w:hAnsi="宋体" w:cs="宋体" w:hint="eastAsia"/>
          <w:szCs w:val="21"/>
        </w:rPr>
        <w:t>离子</w:t>
      </w:r>
      <w:r>
        <w:rPr>
          <w:rFonts w:ascii="宋体" w:hAnsi="宋体" w:cs="宋体" w:hint="eastAsia"/>
          <w:szCs w:val="21"/>
        </w:rPr>
        <w:t xml:space="preserve"> </w:t>
      </w:r>
    </w:p>
    <w:p w14:paraId="79B2DE48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D.</w:t>
      </w:r>
      <w:r>
        <w:rPr>
          <w:rFonts w:ascii="宋体" w:hAnsi="宋体" w:cs="宋体" w:hint="eastAsia"/>
          <w:szCs w:val="21"/>
        </w:rPr>
        <w:t>二氧化锰加快了氯酸钾的受热分解的速率，所以催化剂一定能加快化学反应速率</w:t>
      </w:r>
    </w:p>
    <w:p w14:paraId="5E0658D4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9.</w:t>
      </w:r>
      <w:r>
        <w:rPr>
          <w:rFonts w:ascii="宋体" w:hAnsi="宋体" w:cs="宋体" w:hint="eastAsia"/>
          <w:szCs w:val="21"/>
        </w:rPr>
        <w:t>图一是</w:t>
      </w: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zCs w:val="21"/>
        </w:rPr>
        <w:t>、</w:t>
      </w: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两种物质的溶解度曲线。</w:t>
      </w:r>
      <w:r>
        <w:rPr>
          <w:rFonts w:ascii="宋体" w:hAnsi="宋体" w:cs="宋体" w:hint="eastAsia"/>
          <w:szCs w:val="21"/>
        </w:rPr>
        <w:t>t</w:t>
      </w:r>
      <w:r>
        <w:rPr>
          <w:rFonts w:ascii="宋体" w:hAnsi="宋体" w:cs="宋体" w:hint="eastAsia"/>
          <w:szCs w:val="21"/>
          <w:vertAlign w:val="subscript"/>
        </w:rPr>
        <w:t>1</w:t>
      </w:r>
      <w:r>
        <w:rPr>
          <w:rFonts w:ascii="宋体" w:hAnsi="宋体" w:cs="宋体" w:hint="eastAsia"/>
          <w:szCs w:val="21"/>
        </w:rPr>
        <w:t>℃时，将等质量的</w:t>
      </w: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zCs w:val="21"/>
        </w:rPr>
        <w:t>和</w:t>
      </w: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分别加入盛有</w:t>
      </w:r>
      <w:r>
        <w:rPr>
          <w:rFonts w:ascii="宋体" w:hAnsi="宋体" w:cs="宋体" w:hint="eastAsia"/>
          <w:szCs w:val="21"/>
        </w:rPr>
        <w:t>100g</w:t>
      </w:r>
      <w:r>
        <w:rPr>
          <w:rFonts w:ascii="宋体" w:hAnsi="宋体" w:cs="宋体" w:hint="eastAsia"/>
          <w:szCs w:val="21"/>
        </w:rPr>
        <w:t>水的两只烧杯中，充分搅拌并恢复至原温度后，现象如图二所示。下列说法不正确的是（</w:t>
      </w:r>
      <w:r>
        <w:rPr>
          <w:rFonts w:ascii="宋体" w:hAnsi="宋体" w:cs="宋体" w:hint="eastAsia"/>
          <w:szCs w:val="21"/>
        </w:rPr>
        <w:t xml:space="preserve">    </w:t>
      </w:r>
      <w:r>
        <w:rPr>
          <w:rFonts w:ascii="宋体" w:hAnsi="宋体" w:cs="宋体" w:hint="eastAsia"/>
          <w:szCs w:val="21"/>
        </w:rPr>
        <w:t>）</w:t>
      </w:r>
    </w:p>
    <w:p w14:paraId="348AB3C7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pict w14:anchorId="397B4817">
          <v:shape id="图片 410" o:spid="_x0000_s2062" type="#_x0000_t75" alt="图片4" style="position:absolute;left:0;text-align:left;margin-left:310.35pt;margin-top:4.3pt;width:149.45pt;height:85.25pt;z-index:6;mso-wrap-style:square">
            <v:fill o:detectmouseclick="t"/>
            <v:imagedata r:id="rId16" o:title="图片4"/>
          </v:shape>
        </w:pict>
      </w:r>
    </w:p>
    <w:p w14:paraId="481FAF4F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zCs w:val="21"/>
        </w:rPr>
        <w:t>．烧杯甲中加入的是</w:t>
      </w: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，烧杯乙中加入的是</w:t>
      </w:r>
      <w:r>
        <w:rPr>
          <w:rFonts w:ascii="宋体" w:hAnsi="宋体" w:cs="宋体" w:hint="eastAsia"/>
          <w:szCs w:val="21"/>
        </w:rPr>
        <w:t>A</w:t>
      </w:r>
    </w:p>
    <w:p w14:paraId="029557A0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．</w:t>
      </w:r>
      <w:r>
        <w:rPr>
          <w:rFonts w:ascii="宋体" w:hAnsi="宋体" w:cs="宋体" w:hint="eastAsia"/>
          <w:szCs w:val="21"/>
        </w:rPr>
        <w:t>P</w:t>
      </w:r>
      <w:r>
        <w:rPr>
          <w:rFonts w:ascii="宋体" w:hAnsi="宋体" w:cs="宋体" w:hint="eastAsia"/>
          <w:szCs w:val="21"/>
        </w:rPr>
        <w:t>点的意义是</w:t>
      </w:r>
      <w:r>
        <w:rPr>
          <w:rFonts w:ascii="宋体" w:hAnsi="宋体" w:cs="宋体" w:hint="eastAsia"/>
          <w:szCs w:val="21"/>
        </w:rPr>
        <w:t>t</w:t>
      </w:r>
      <w:r>
        <w:rPr>
          <w:rFonts w:ascii="宋体" w:hAnsi="宋体" w:cs="宋体" w:hint="eastAsia"/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℃时</w:t>
      </w: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zCs w:val="21"/>
        </w:rPr>
        <w:t>、</w:t>
      </w: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的溶解度相等</w:t>
      </w:r>
    </w:p>
    <w:p w14:paraId="364F3425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C</w:t>
      </w:r>
      <w:r>
        <w:rPr>
          <w:rFonts w:ascii="宋体" w:hAnsi="宋体" w:cs="宋体" w:hint="eastAsia"/>
          <w:szCs w:val="21"/>
        </w:rPr>
        <w:t>．若</w:t>
      </w: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zCs w:val="21"/>
        </w:rPr>
        <w:t>中混有少量</w:t>
      </w: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物质，提纯</w:t>
      </w: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zCs w:val="21"/>
        </w:rPr>
        <w:t>常用降温结晶的方法</w:t>
      </w:r>
    </w:p>
    <w:p w14:paraId="179050EE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D</w:t>
      </w:r>
      <w:r>
        <w:rPr>
          <w:rFonts w:ascii="宋体" w:hAnsi="宋体" w:cs="宋体" w:hint="eastAsia"/>
          <w:szCs w:val="21"/>
        </w:rPr>
        <w:t>．将</w:t>
      </w:r>
      <w:r>
        <w:rPr>
          <w:rFonts w:ascii="宋体" w:hAnsi="宋体" w:cs="宋体" w:hint="eastAsia"/>
          <w:szCs w:val="21"/>
        </w:rPr>
        <w:t>t</w:t>
      </w:r>
      <w:r>
        <w:rPr>
          <w:rFonts w:ascii="宋体" w:hAnsi="宋体" w:cs="宋体" w:hint="eastAsia"/>
          <w:szCs w:val="21"/>
          <w:vertAlign w:val="subscript"/>
        </w:rPr>
        <w:t>1</w:t>
      </w:r>
      <w:r>
        <w:rPr>
          <w:rFonts w:ascii="宋体" w:hAnsi="宋体" w:cs="宋体" w:hint="eastAsia"/>
          <w:szCs w:val="21"/>
        </w:rPr>
        <w:t>℃时</w:t>
      </w: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zCs w:val="21"/>
        </w:rPr>
        <w:t>、</w:t>
      </w: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两物质的饱和溶液升温到</w:t>
      </w:r>
      <w:r>
        <w:rPr>
          <w:rFonts w:ascii="宋体" w:hAnsi="宋体" w:cs="宋体" w:hint="eastAsia"/>
          <w:szCs w:val="21"/>
        </w:rPr>
        <w:t>t</w:t>
      </w:r>
      <w:r>
        <w:rPr>
          <w:rFonts w:ascii="宋体" w:hAnsi="宋体" w:cs="宋体" w:hint="eastAsia"/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℃，所得溶液</w:t>
      </w:r>
    </w:p>
    <w:p w14:paraId="167D6AA5" w14:textId="77777777" w:rsidR="0085510F" w:rsidRDefault="00432A05">
      <w:pPr>
        <w:spacing w:line="240" w:lineRule="atLeast"/>
        <w:ind w:firstLineChars="100" w:firstLine="21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中溶质的质量分数相等</w:t>
      </w:r>
    </w:p>
    <w:p w14:paraId="6470E78C" w14:textId="77777777" w:rsidR="0085510F" w:rsidRDefault="00432A05">
      <w:pPr>
        <w:spacing w:line="24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10.</w:t>
      </w:r>
      <w:r>
        <w:rPr>
          <w:rFonts w:ascii="宋体" w:hAnsi="宋体" w:cs="宋体" w:hint="eastAsia"/>
          <w:szCs w:val="21"/>
        </w:rPr>
        <w:t>下列实验操作中</w:t>
      </w:r>
      <w:r>
        <w:rPr>
          <w:rFonts w:ascii="宋体" w:hAnsi="宋体" w:cs="宋体" w:hint="eastAsia"/>
          <w:szCs w:val="21"/>
        </w:rPr>
        <w:t>(</w:t>
      </w:r>
      <w:r>
        <w:rPr>
          <w:rFonts w:ascii="宋体" w:hAnsi="宋体" w:cs="宋体" w:hint="eastAsia"/>
          <w:szCs w:val="21"/>
        </w:rPr>
        <w:t>括号内为待检验物质或杂质</w:t>
      </w:r>
      <w:r>
        <w:rPr>
          <w:rFonts w:ascii="宋体" w:hAnsi="宋体" w:cs="宋体" w:hint="eastAsia"/>
          <w:szCs w:val="21"/>
        </w:rPr>
        <w:t>)</w:t>
      </w:r>
      <w:r>
        <w:rPr>
          <w:rFonts w:ascii="宋体" w:hAnsi="宋体" w:cs="宋体" w:hint="eastAsia"/>
          <w:szCs w:val="21"/>
          <w:em w:val="dot"/>
        </w:rPr>
        <w:t>不能</w:t>
      </w:r>
      <w:r>
        <w:rPr>
          <w:rFonts w:ascii="宋体" w:hAnsi="宋体" w:cs="宋体" w:hint="eastAsia"/>
          <w:szCs w:val="21"/>
        </w:rPr>
        <w:t>达到实验目的的是（　　）</w:t>
      </w:r>
    </w:p>
    <w:tbl>
      <w:tblPr>
        <w:tblW w:w="8691" w:type="dxa"/>
        <w:tblInd w:w="182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  <w:tblLook w:val="0000" w:firstRow="0" w:lastRow="0" w:firstColumn="0" w:lastColumn="0" w:noHBand="0" w:noVBand="0"/>
      </w:tblPr>
      <w:tblGrid>
        <w:gridCol w:w="615"/>
        <w:gridCol w:w="2076"/>
        <w:gridCol w:w="984"/>
        <w:gridCol w:w="5016"/>
      </w:tblGrid>
      <w:tr w:rsidR="0085510F" w14:paraId="7D84BDE2" w14:textId="77777777">
        <w:trPr>
          <w:trHeight w:val="440"/>
        </w:trPr>
        <w:tc>
          <w:tcPr>
            <w:tcW w:w="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6FDB1F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b/>
                <w:bCs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szCs w:val="21"/>
              </w:rPr>
              <w:t>选项</w:t>
            </w:r>
          </w:p>
        </w:tc>
        <w:tc>
          <w:tcPr>
            <w:tcW w:w="2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36185F" w14:textId="77777777" w:rsidR="0085510F" w:rsidRDefault="00432A05">
            <w:pPr>
              <w:spacing w:line="240" w:lineRule="atLeast"/>
              <w:ind w:leftChars="174" w:left="365"/>
              <w:jc w:val="center"/>
              <w:rPr>
                <w:rFonts w:ascii="宋体" w:hAnsi="宋体" w:cs="宋体"/>
                <w:b/>
                <w:bCs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szCs w:val="21"/>
              </w:rPr>
              <w:t>物质</w:t>
            </w: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519B67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b/>
                <w:bCs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szCs w:val="21"/>
              </w:rPr>
              <w:t>目的</w:t>
            </w:r>
          </w:p>
        </w:tc>
        <w:tc>
          <w:tcPr>
            <w:tcW w:w="5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C37C50" w14:textId="77777777" w:rsidR="0085510F" w:rsidRDefault="00432A05">
            <w:pPr>
              <w:spacing w:line="240" w:lineRule="atLeast"/>
              <w:ind w:leftChars="174" w:left="365"/>
              <w:jc w:val="center"/>
              <w:rPr>
                <w:rFonts w:ascii="宋体" w:hAnsi="宋体" w:cs="宋体"/>
                <w:b/>
                <w:bCs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szCs w:val="21"/>
              </w:rPr>
              <w:t>主要实验操作</w:t>
            </w:r>
          </w:p>
        </w:tc>
      </w:tr>
      <w:tr w:rsidR="0085510F" w14:paraId="52B09B72" w14:textId="77777777">
        <w:tc>
          <w:tcPr>
            <w:tcW w:w="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75897A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A</w:t>
            </w:r>
          </w:p>
        </w:tc>
        <w:tc>
          <w:tcPr>
            <w:tcW w:w="2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27E943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NaCl</w:t>
            </w:r>
            <w:r>
              <w:rPr>
                <w:rFonts w:ascii="宋体" w:hAnsi="宋体" w:cs="宋体" w:hint="eastAsia"/>
                <w:szCs w:val="21"/>
              </w:rPr>
              <w:t>（</w:t>
            </w:r>
            <w:r>
              <w:rPr>
                <w:rFonts w:ascii="宋体" w:hAnsi="宋体" w:cs="宋体" w:hint="eastAsia"/>
                <w:szCs w:val="21"/>
              </w:rPr>
              <w:t>CaCl</w:t>
            </w:r>
            <w:r>
              <w:rPr>
                <w:rFonts w:ascii="宋体" w:hAnsi="宋体" w:cs="宋体" w:hint="eastAsia"/>
                <w:szCs w:val="21"/>
                <w:vertAlign w:val="subscript"/>
              </w:rPr>
              <w:t>2</w:t>
            </w:r>
            <w:r>
              <w:rPr>
                <w:rFonts w:ascii="宋体" w:hAnsi="宋体" w:cs="宋体" w:hint="eastAsia"/>
                <w:szCs w:val="21"/>
              </w:rPr>
              <w:t>）溶液</w:t>
            </w: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2C5DF3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除杂</w:t>
            </w:r>
          </w:p>
        </w:tc>
        <w:tc>
          <w:tcPr>
            <w:tcW w:w="5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1CE601" w14:textId="77777777" w:rsidR="0085510F" w:rsidRDefault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加过量</w:t>
            </w:r>
            <w:r>
              <w:rPr>
                <w:rFonts w:ascii="宋体" w:hAnsi="宋体" w:cs="宋体" w:hint="eastAsia"/>
                <w:szCs w:val="21"/>
              </w:rPr>
              <w:t>Na</w:t>
            </w:r>
            <w:r>
              <w:rPr>
                <w:rFonts w:ascii="宋体" w:hAnsi="宋体" w:cs="宋体" w:hint="eastAsia"/>
                <w:szCs w:val="21"/>
                <w:vertAlign w:val="subscript"/>
              </w:rPr>
              <w:t>2</w:t>
            </w:r>
            <w:r>
              <w:rPr>
                <w:rFonts w:ascii="宋体" w:hAnsi="宋体" w:cs="宋体" w:hint="eastAsia"/>
                <w:szCs w:val="21"/>
              </w:rPr>
              <w:t>CO</w:t>
            </w:r>
            <w:r>
              <w:rPr>
                <w:rFonts w:ascii="宋体" w:hAnsi="宋体" w:cs="宋体" w:hint="eastAsia"/>
                <w:szCs w:val="21"/>
                <w:vertAlign w:val="subscript"/>
              </w:rPr>
              <w:t>3</w:t>
            </w:r>
            <w:r>
              <w:rPr>
                <w:rFonts w:ascii="宋体" w:hAnsi="宋体" w:cs="宋体" w:hint="eastAsia"/>
                <w:szCs w:val="21"/>
              </w:rPr>
              <w:t>溶液，过滤</w:t>
            </w:r>
          </w:p>
        </w:tc>
      </w:tr>
      <w:tr w:rsidR="0085510F" w14:paraId="6CD8B2B3" w14:textId="77777777">
        <w:tc>
          <w:tcPr>
            <w:tcW w:w="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4843B9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B</w:t>
            </w:r>
          </w:p>
        </w:tc>
        <w:tc>
          <w:tcPr>
            <w:tcW w:w="2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5AEBD8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H</w:t>
            </w:r>
            <w:r>
              <w:rPr>
                <w:rFonts w:ascii="宋体" w:hAnsi="宋体" w:cs="宋体" w:hint="eastAsia"/>
                <w:szCs w:val="21"/>
                <w:vertAlign w:val="subscript"/>
              </w:rPr>
              <w:t>2</w:t>
            </w:r>
            <w:r>
              <w:rPr>
                <w:rFonts w:ascii="宋体" w:hAnsi="宋体" w:cs="宋体" w:hint="eastAsia"/>
                <w:szCs w:val="21"/>
              </w:rPr>
              <w:t>、</w:t>
            </w:r>
            <w:r>
              <w:rPr>
                <w:rFonts w:ascii="宋体" w:hAnsi="宋体" w:cs="宋体" w:hint="eastAsia"/>
                <w:szCs w:val="21"/>
              </w:rPr>
              <w:t>CO</w:t>
            </w:r>
            <w:r>
              <w:rPr>
                <w:rFonts w:ascii="宋体" w:hAnsi="宋体" w:cs="宋体" w:hint="eastAsia"/>
                <w:szCs w:val="21"/>
              </w:rPr>
              <w:t>气体</w:t>
            </w: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169CED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鉴别</w:t>
            </w:r>
          </w:p>
        </w:tc>
        <w:tc>
          <w:tcPr>
            <w:tcW w:w="5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8F19AC" w14:textId="77777777" w:rsidR="0085510F" w:rsidRDefault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点燃，火焰上方罩干冷的烧杯，观察现象</w:t>
            </w:r>
          </w:p>
        </w:tc>
      </w:tr>
      <w:tr w:rsidR="0085510F" w14:paraId="35DFF153" w14:textId="77777777">
        <w:tc>
          <w:tcPr>
            <w:tcW w:w="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4C675A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C</w:t>
            </w:r>
          </w:p>
        </w:tc>
        <w:tc>
          <w:tcPr>
            <w:tcW w:w="2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25B7F2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KCl</w:t>
            </w:r>
            <w:r>
              <w:rPr>
                <w:rFonts w:ascii="宋体" w:hAnsi="宋体" w:cs="宋体" w:hint="eastAsia"/>
                <w:szCs w:val="21"/>
              </w:rPr>
              <w:t>（</w:t>
            </w:r>
            <w:r>
              <w:rPr>
                <w:rFonts w:ascii="宋体" w:hAnsi="宋体" w:cs="宋体" w:hint="eastAsia"/>
                <w:szCs w:val="21"/>
              </w:rPr>
              <w:t>MnO</w:t>
            </w:r>
            <w:r>
              <w:rPr>
                <w:rFonts w:ascii="宋体" w:hAnsi="宋体" w:cs="宋体" w:hint="eastAsia"/>
                <w:szCs w:val="21"/>
                <w:vertAlign w:val="subscript"/>
              </w:rPr>
              <w:t>2</w:t>
            </w:r>
            <w:r>
              <w:rPr>
                <w:rFonts w:ascii="宋体" w:hAnsi="宋体" w:cs="宋体" w:hint="eastAsia"/>
                <w:szCs w:val="21"/>
              </w:rPr>
              <w:t>）</w:t>
            </w: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0E86FF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除杂</w:t>
            </w:r>
          </w:p>
        </w:tc>
        <w:tc>
          <w:tcPr>
            <w:tcW w:w="5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5DB46F" w14:textId="77777777" w:rsidR="0085510F" w:rsidRDefault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加足量水，溶解、过滤、蒸发结晶</w:t>
            </w:r>
          </w:p>
        </w:tc>
      </w:tr>
      <w:tr w:rsidR="0085510F" w14:paraId="4CD00165" w14:textId="77777777">
        <w:tc>
          <w:tcPr>
            <w:tcW w:w="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39BF50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D</w:t>
            </w:r>
          </w:p>
        </w:tc>
        <w:tc>
          <w:tcPr>
            <w:tcW w:w="2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6D48D1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CO</w:t>
            </w:r>
            <w:r>
              <w:rPr>
                <w:rFonts w:ascii="宋体" w:hAnsi="宋体" w:cs="宋体" w:hint="eastAsia"/>
                <w:szCs w:val="21"/>
                <w:vertAlign w:val="subscript"/>
              </w:rPr>
              <w:t>2</w:t>
            </w:r>
            <w:r>
              <w:rPr>
                <w:rFonts w:ascii="宋体" w:hAnsi="宋体" w:cs="宋体" w:hint="eastAsia"/>
                <w:szCs w:val="21"/>
              </w:rPr>
              <w:t>（</w:t>
            </w:r>
            <w:r>
              <w:rPr>
                <w:rFonts w:ascii="宋体" w:hAnsi="宋体" w:cs="宋体" w:hint="eastAsia"/>
                <w:szCs w:val="21"/>
              </w:rPr>
              <w:t>CO</w:t>
            </w:r>
            <w:r>
              <w:rPr>
                <w:rFonts w:ascii="宋体" w:hAnsi="宋体" w:cs="宋体" w:hint="eastAsia"/>
                <w:szCs w:val="21"/>
              </w:rPr>
              <w:t>）</w:t>
            </w: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8F2B00" w14:textId="77777777" w:rsidR="0085510F" w:rsidRDefault="00432A05"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除杂</w:t>
            </w:r>
          </w:p>
        </w:tc>
        <w:tc>
          <w:tcPr>
            <w:tcW w:w="5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719E3B" w14:textId="77777777" w:rsidR="0085510F" w:rsidRDefault="00432A05">
            <w:pPr>
              <w:spacing w:line="240" w:lineRule="atLeas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将混合气体通过灼热的氧化铜</w:t>
            </w:r>
          </w:p>
        </w:tc>
      </w:tr>
    </w:tbl>
    <w:p w14:paraId="62D24FDD" w14:textId="77777777" w:rsidR="0085510F" w:rsidRDefault="0085510F">
      <w:pPr>
        <w:spacing w:line="240" w:lineRule="atLeast"/>
        <w:jc w:val="left"/>
        <w:textAlignment w:val="center"/>
        <w:rPr>
          <w:rFonts w:ascii="宋体" w:hAnsi="宋体" w:cs="宋体"/>
          <w:szCs w:val="21"/>
        </w:rPr>
      </w:pPr>
    </w:p>
    <w:p w14:paraId="394EB8C3" w14:textId="77777777" w:rsidR="0085510F" w:rsidRDefault="00432A05">
      <w:pPr>
        <w:spacing w:line="24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11.</w:t>
      </w:r>
      <w:r>
        <w:rPr>
          <w:rFonts w:ascii="宋体" w:hAnsi="宋体" w:cs="宋体" w:hint="eastAsia"/>
          <w:szCs w:val="21"/>
        </w:rPr>
        <w:t>下列图中所示实验设计不能达到相应实验目的的是（</w:t>
      </w:r>
      <w:r>
        <w:rPr>
          <w:rFonts w:ascii="宋体" w:hAnsi="宋体" w:cs="宋体" w:hint="eastAsia"/>
          <w:szCs w:val="21"/>
        </w:rPr>
        <w:t xml:space="preserve">   </w:t>
      </w:r>
      <w:r>
        <w:rPr>
          <w:rFonts w:ascii="宋体" w:hAnsi="宋体" w:cs="宋体" w:hint="eastAsia"/>
          <w:szCs w:val="21"/>
        </w:rPr>
        <w:t>）</w:t>
      </w:r>
    </w:p>
    <w:p w14:paraId="1C12E4C3" w14:textId="77777777" w:rsidR="0085510F" w:rsidRDefault="00432A05">
      <w:pPr>
        <w:spacing w:line="24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pict w14:anchorId="498973F8">
          <v:group id="组合 21" o:spid="_x0000_s2063" style="position:absolute;margin-left:1.45pt;margin-top:15.35pt;width:400.3pt;height:75.3pt;z-index:8" coordorigin="15929,12200" coordsize="8006,1476">
            <v:shape id="_x0000_s2064" type="#_x0000_t75" alt="figure" style="position:absolute;left:15929;top:12260;width:2082;height:1356;mso-wrap-style:square">
              <v:fill o:detectmouseclick="t"/>
              <v:imagedata r:id="rId17" o:title="figure"/>
            </v:shape>
            <v:shape id="图片 2" o:spid="_x0000_s2065" type="#_x0000_t75" alt="figure" style="position:absolute;left:18074;top:12350;width:1667;height:1327;mso-wrap-style:square">
              <v:fill o:detectmouseclick="t"/>
              <v:imagedata r:id="rId18" o:title="figure"/>
            </v:shape>
            <v:shape id="图片 3" o:spid="_x0000_s2066" type="#_x0000_t75" alt="figure" style="position:absolute;left:20009;top:12434;width:2406;height:1188;mso-wrap-style:square">
              <v:fill o:detectmouseclick="t"/>
              <v:imagedata r:id="rId19" o:title="figure"/>
            </v:shape>
            <v:shape id="图片 4" o:spid="_x0000_s2067" type="#_x0000_t75" alt="figure" style="position:absolute;left:22435;top:12200;width:1500;height:1415;mso-wrap-style:square">
              <v:fill o:detectmouseclick="t"/>
              <v:imagedata r:id="rId20" o:title="figure"/>
            </v:shape>
          </v:group>
        </w:pict>
      </w:r>
      <w:r>
        <w:rPr>
          <w:rFonts w:ascii="宋体" w:hAnsi="宋体" w:cs="宋体" w:hint="eastAsia"/>
          <w:szCs w:val="21"/>
        </w:rPr>
        <w:t xml:space="preserve">        A                   B                 C                     D</w:t>
      </w:r>
    </w:p>
    <w:p w14:paraId="1BDED11A" w14:textId="77777777" w:rsidR="0085510F" w:rsidRDefault="0085510F">
      <w:pPr>
        <w:spacing w:line="240" w:lineRule="atLeast"/>
        <w:jc w:val="left"/>
        <w:textAlignment w:val="center"/>
        <w:rPr>
          <w:rFonts w:ascii="宋体" w:hAnsi="宋体" w:cs="宋体"/>
          <w:szCs w:val="21"/>
        </w:rPr>
      </w:pPr>
    </w:p>
    <w:p w14:paraId="4E089821" w14:textId="77777777" w:rsidR="0085510F" w:rsidRDefault="0085510F">
      <w:pPr>
        <w:spacing w:line="240" w:lineRule="atLeast"/>
        <w:jc w:val="left"/>
        <w:textAlignment w:val="center"/>
        <w:rPr>
          <w:rFonts w:ascii="宋体" w:hAnsi="宋体" w:cs="宋体"/>
          <w:szCs w:val="21"/>
        </w:rPr>
      </w:pPr>
    </w:p>
    <w:p w14:paraId="3AC100FB" w14:textId="77777777" w:rsidR="0085510F" w:rsidRDefault="0085510F">
      <w:pPr>
        <w:spacing w:line="240" w:lineRule="atLeast"/>
        <w:jc w:val="left"/>
        <w:textAlignment w:val="center"/>
        <w:rPr>
          <w:rFonts w:ascii="宋体" w:hAnsi="宋体" w:cs="宋体"/>
          <w:szCs w:val="21"/>
        </w:rPr>
      </w:pPr>
    </w:p>
    <w:p w14:paraId="194F729B" w14:textId="77777777" w:rsidR="0085510F" w:rsidRDefault="0085510F">
      <w:pPr>
        <w:pStyle w:val="a0"/>
        <w:spacing w:line="240" w:lineRule="atLeast"/>
        <w:rPr>
          <w:rFonts w:cs="宋体"/>
          <w:szCs w:val="21"/>
        </w:rPr>
      </w:pPr>
    </w:p>
    <w:p w14:paraId="17EC5A7C" w14:textId="77777777" w:rsidR="0085510F" w:rsidRDefault="0085510F">
      <w:pPr>
        <w:spacing w:line="240" w:lineRule="atLeast"/>
        <w:jc w:val="left"/>
        <w:textAlignment w:val="center"/>
        <w:rPr>
          <w:rFonts w:ascii="宋体" w:hAnsi="宋体" w:cs="宋体"/>
          <w:szCs w:val="21"/>
        </w:rPr>
      </w:pPr>
    </w:p>
    <w:p w14:paraId="61580709" w14:textId="77777777" w:rsidR="0085510F" w:rsidRDefault="00432A05">
      <w:pPr>
        <w:spacing w:line="24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zCs w:val="21"/>
        </w:rPr>
        <w:t>．探究二氧化碳与水是否发反应</w:t>
      </w:r>
      <w:r>
        <w:rPr>
          <w:rFonts w:ascii="宋体" w:hAnsi="宋体" w:cs="宋体" w:hint="eastAsia"/>
          <w:szCs w:val="21"/>
        </w:rPr>
        <w:t xml:space="preserve">    </w:t>
      </w: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．探究硝酸铵固体溶于水时溶液温度的变化</w:t>
      </w:r>
    </w:p>
    <w:p w14:paraId="0912C2C2" w14:textId="77777777" w:rsidR="0085510F" w:rsidRDefault="00432A05">
      <w:pPr>
        <w:spacing w:line="24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lastRenderedPageBreak/>
        <w:t>C</w:t>
      </w:r>
      <w:r>
        <w:rPr>
          <w:rFonts w:ascii="宋体" w:hAnsi="宋体" w:cs="宋体" w:hint="eastAsia"/>
          <w:szCs w:val="21"/>
        </w:rPr>
        <w:t>．探究水对铁钉生锈的影响</w:t>
      </w:r>
      <w:r>
        <w:rPr>
          <w:rFonts w:ascii="宋体" w:hAnsi="宋体" w:cs="宋体" w:hint="eastAsia"/>
          <w:szCs w:val="21"/>
        </w:rPr>
        <w:t xml:space="preserve">        </w:t>
      </w:r>
      <w:r>
        <w:rPr>
          <w:rFonts w:ascii="宋体" w:hAnsi="宋体" w:cs="宋体" w:hint="eastAsia"/>
          <w:szCs w:val="21"/>
        </w:rPr>
        <w:t>D</w:t>
      </w:r>
      <w:r>
        <w:rPr>
          <w:rFonts w:ascii="宋体" w:hAnsi="宋体" w:cs="宋体" w:hint="eastAsia"/>
          <w:szCs w:val="21"/>
        </w:rPr>
        <w:t>．验证可燃物燃烧的条件</w:t>
      </w:r>
    </w:p>
    <w:p w14:paraId="2FC641D4" w14:textId="77777777" w:rsidR="0085510F" w:rsidRDefault="00432A05">
      <w:pPr>
        <w:spacing w:line="240" w:lineRule="atLeast"/>
        <w:rPr>
          <w:rFonts w:ascii="宋体" w:hAnsi="宋体" w:cs="宋体"/>
          <w:b/>
          <w:bCs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二、填空</w:t>
      </w:r>
      <w:r>
        <w:rPr>
          <w:rFonts w:ascii="宋体" w:hAnsi="宋体" w:cs="宋体" w:hint="eastAsia"/>
          <w:b/>
          <w:bCs/>
          <w:szCs w:val="21"/>
        </w:rPr>
        <w:t>题</w:t>
      </w:r>
      <w:r>
        <w:rPr>
          <w:rFonts w:ascii="宋体" w:hAnsi="宋体" w:cs="宋体" w:hint="eastAsia"/>
          <w:b/>
          <w:bCs/>
          <w:szCs w:val="21"/>
        </w:rPr>
        <w:t>（共</w:t>
      </w:r>
      <w:r>
        <w:rPr>
          <w:rFonts w:ascii="宋体" w:hAnsi="宋体" w:cs="宋体" w:hint="eastAsia"/>
          <w:b/>
          <w:bCs/>
          <w:szCs w:val="21"/>
        </w:rPr>
        <w:t>13</w:t>
      </w:r>
      <w:r>
        <w:rPr>
          <w:rFonts w:ascii="宋体" w:hAnsi="宋体" w:cs="宋体" w:hint="eastAsia"/>
          <w:b/>
          <w:bCs/>
          <w:szCs w:val="21"/>
        </w:rPr>
        <w:t>分）</w:t>
      </w:r>
    </w:p>
    <w:p w14:paraId="63D82214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12.</w:t>
      </w: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4</w:t>
      </w:r>
      <w:r>
        <w:rPr>
          <w:rFonts w:ascii="宋体" w:hAnsi="宋体" w:cs="宋体" w:hint="eastAsia"/>
          <w:szCs w:val="21"/>
        </w:rPr>
        <w:t>分）</w:t>
      </w:r>
      <w:r>
        <w:rPr>
          <w:rFonts w:ascii="宋体" w:hAnsi="宋体" w:cs="宋体" w:hint="eastAsia"/>
          <w:szCs w:val="21"/>
        </w:rPr>
        <w:t>北京冬奥会开幕式在“</w:t>
      </w:r>
      <w:r>
        <w:rPr>
          <w:rFonts w:ascii="宋体" w:hAnsi="宋体" w:cs="宋体" w:hint="eastAsia"/>
          <w:szCs w:val="21"/>
        </w:rPr>
        <w:t>24</w:t>
      </w:r>
      <w:r>
        <w:rPr>
          <w:rFonts w:ascii="宋体" w:hAnsi="宋体" w:cs="宋体" w:hint="eastAsia"/>
          <w:szCs w:val="21"/>
        </w:rPr>
        <w:t>节气”倒计时中拉开大幕。</w:t>
      </w:r>
    </w:p>
    <w:p w14:paraId="75A03EB7" w14:textId="77777777" w:rsidR="0085510F" w:rsidRDefault="00432A05">
      <w:pPr>
        <w:spacing w:line="280" w:lineRule="atLeast"/>
        <w:ind w:left="1050" w:hangingChars="500" w:hanging="105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1</w:t>
      </w:r>
      <w:r>
        <w:rPr>
          <w:rFonts w:ascii="宋体" w:hAnsi="宋体" w:cs="宋体" w:hint="eastAsia"/>
          <w:szCs w:val="21"/>
        </w:rPr>
        <w:t>）立春——春是温暖，春是生长。为促进小麦生长，需追加肥料，下列肥料属于复合肥的是</w:t>
      </w:r>
      <w:r>
        <w:rPr>
          <w:rFonts w:ascii="宋体" w:hAnsi="宋体" w:cs="宋体" w:hint="eastAsia"/>
          <w:szCs w:val="21"/>
          <w:u w:val="single"/>
        </w:rPr>
        <w:t xml:space="preserve">    </w:t>
      </w:r>
      <w:r>
        <w:rPr>
          <w:rFonts w:ascii="宋体" w:hAnsi="宋体" w:cs="宋体" w:hint="eastAsia"/>
          <w:szCs w:val="21"/>
          <w:u w:val="single"/>
        </w:rPr>
        <w:t>。</w:t>
      </w:r>
      <w:r>
        <w:rPr>
          <w:rFonts w:ascii="宋体" w:hAnsi="宋体" w:cs="宋体" w:hint="eastAsia"/>
          <w:szCs w:val="21"/>
        </w:rPr>
        <w:t>（填字母）。</w:t>
      </w:r>
      <w:r>
        <w:rPr>
          <w:rFonts w:ascii="宋体" w:hAnsi="宋体" w:cs="宋体" w:hint="eastAsia"/>
          <w:szCs w:val="21"/>
        </w:rPr>
        <w:t xml:space="preserve">  </w:t>
      </w:r>
    </w:p>
    <w:p w14:paraId="1F92F070" w14:textId="77777777" w:rsidR="0085510F" w:rsidRDefault="00432A05">
      <w:pPr>
        <w:spacing w:line="280" w:lineRule="atLeast"/>
        <w:ind w:firstLineChars="400" w:firstLine="84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A.KNO</w:t>
      </w:r>
      <w:r>
        <w:rPr>
          <w:rFonts w:ascii="宋体" w:hAnsi="宋体" w:cs="宋体" w:hint="eastAsia"/>
          <w:szCs w:val="21"/>
          <w:vertAlign w:val="subscript"/>
        </w:rPr>
        <w:t>3</w:t>
      </w:r>
      <w:r>
        <w:rPr>
          <w:rFonts w:ascii="宋体" w:hAnsi="宋体" w:cs="宋体" w:hint="eastAsia"/>
          <w:szCs w:val="21"/>
          <w:vertAlign w:val="subscript"/>
        </w:rPr>
        <w:t xml:space="preserve">              </w:t>
      </w:r>
      <w:r>
        <w:rPr>
          <w:rFonts w:ascii="宋体" w:hAnsi="宋体" w:cs="宋体" w:hint="eastAsia"/>
          <w:szCs w:val="21"/>
        </w:rPr>
        <w:t>B.K</w:t>
      </w:r>
      <w:r>
        <w:rPr>
          <w:rFonts w:ascii="宋体" w:hAnsi="宋体" w:cs="宋体" w:hint="eastAsia"/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SO</w:t>
      </w:r>
      <w:r>
        <w:rPr>
          <w:rFonts w:ascii="宋体" w:hAnsi="宋体" w:cs="宋体" w:hint="eastAsia"/>
          <w:szCs w:val="21"/>
          <w:vertAlign w:val="subscript"/>
        </w:rPr>
        <w:t>4</w:t>
      </w:r>
      <w:r>
        <w:rPr>
          <w:rFonts w:ascii="宋体" w:hAnsi="宋体" w:cs="宋体" w:hint="eastAsia"/>
          <w:szCs w:val="21"/>
          <w:vertAlign w:val="subscript"/>
        </w:rPr>
        <w:t xml:space="preserve">           </w:t>
      </w:r>
      <w:r>
        <w:rPr>
          <w:rFonts w:ascii="宋体" w:hAnsi="宋体" w:cs="宋体" w:hint="eastAsia"/>
          <w:szCs w:val="21"/>
        </w:rPr>
        <w:t>C.NH</w:t>
      </w:r>
      <w:r>
        <w:rPr>
          <w:rFonts w:ascii="宋体" w:hAnsi="宋体" w:cs="宋体" w:hint="eastAsia"/>
          <w:szCs w:val="21"/>
          <w:vertAlign w:val="subscript"/>
        </w:rPr>
        <w:t>4</w:t>
      </w:r>
      <w:r>
        <w:rPr>
          <w:rFonts w:ascii="宋体" w:hAnsi="宋体" w:cs="宋体" w:hint="eastAsia"/>
          <w:szCs w:val="21"/>
        </w:rPr>
        <w:t>HCO</w:t>
      </w:r>
      <w:r>
        <w:rPr>
          <w:rFonts w:ascii="宋体" w:hAnsi="宋体" w:cs="宋体" w:hint="eastAsia"/>
          <w:szCs w:val="21"/>
          <w:vertAlign w:val="subscript"/>
        </w:rPr>
        <w:t>3</w:t>
      </w:r>
    </w:p>
    <w:p w14:paraId="631EB933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2</w:t>
      </w:r>
      <w:r>
        <w:rPr>
          <w:rFonts w:ascii="宋体" w:hAnsi="宋体" w:cs="宋体" w:hint="eastAsia"/>
          <w:szCs w:val="21"/>
        </w:rPr>
        <w:t>）雨水——降雨开始，雨量渐增。</w:t>
      </w:r>
      <w:r>
        <w:rPr>
          <w:rFonts w:ascii="宋体" w:hAnsi="宋体" w:cs="宋体" w:hint="eastAsia"/>
          <w:szCs w:val="21"/>
        </w:rPr>
        <w:t>雨衣</w:t>
      </w:r>
      <w:r>
        <w:rPr>
          <w:rFonts w:ascii="宋体" w:hAnsi="宋体" w:cs="宋体" w:hint="eastAsia"/>
          <w:szCs w:val="21"/>
        </w:rPr>
        <w:t>常为塑料制品，属于</w:t>
      </w:r>
      <w:r>
        <w:rPr>
          <w:rFonts w:ascii="宋体" w:hAnsi="宋体" w:cs="宋体" w:hint="eastAsia"/>
          <w:szCs w:val="21"/>
          <w:u w:val="single"/>
        </w:rPr>
        <w:t xml:space="preserve">        </w:t>
      </w:r>
      <w:r>
        <w:rPr>
          <w:rFonts w:ascii="宋体" w:hAnsi="宋体" w:cs="宋体" w:hint="eastAsia"/>
          <w:szCs w:val="21"/>
        </w:rPr>
        <w:t>（填“金属材料”或“合成材料”或“复合材料”）</w:t>
      </w:r>
    </w:p>
    <w:p w14:paraId="2CB3C26E" w14:textId="77777777" w:rsidR="0085510F" w:rsidRDefault="00432A05">
      <w:pPr>
        <w:spacing w:line="280" w:lineRule="atLeast"/>
        <w:ind w:left="210" w:hangingChars="100" w:hanging="21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3</w:t>
      </w:r>
      <w:r>
        <w:rPr>
          <w:rFonts w:ascii="宋体" w:hAnsi="宋体" w:cs="宋体" w:hint="eastAsia"/>
          <w:szCs w:val="21"/>
        </w:rPr>
        <w:t>）大暑——晒伏姜、喝伏茶、烧伏香。茶叶中含有铁、锌、氟、硒等人体所需的元素，其中</w:t>
      </w:r>
      <w:r>
        <w:rPr>
          <w:rFonts w:ascii="宋体" w:hAnsi="宋体" w:cs="宋体" w:hint="eastAsia"/>
          <w:szCs w:val="21"/>
        </w:rPr>
        <w:t>人体缺乏铁元素会导致</w:t>
      </w:r>
      <w:r>
        <w:rPr>
          <w:rFonts w:ascii="宋体" w:hAnsi="宋体" w:cs="宋体" w:hint="eastAsia"/>
          <w:szCs w:val="21"/>
          <w:u w:val="single"/>
        </w:rPr>
        <w:t xml:space="preserve">          </w:t>
      </w:r>
      <w:r>
        <w:rPr>
          <w:rFonts w:ascii="宋体" w:hAnsi="宋体" w:cs="宋体" w:hint="eastAsia"/>
          <w:szCs w:val="21"/>
        </w:rPr>
        <w:t>。</w:t>
      </w:r>
    </w:p>
    <w:p w14:paraId="0736B4D4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4</w:t>
      </w:r>
      <w:r>
        <w:rPr>
          <w:rFonts w:ascii="宋体" w:hAnsi="宋体" w:cs="宋体" w:hint="eastAsia"/>
          <w:szCs w:val="21"/>
        </w:rPr>
        <w:t>）冬至——冬至到，吃水饺。</w:t>
      </w:r>
      <w:r>
        <w:rPr>
          <w:rFonts w:ascii="宋体" w:hAnsi="宋体" w:cs="宋体" w:hint="eastAsia"/>
          <w:szCs w:val="21"/>
        </w:rPr>
        <w:t>牛</w:t>
      </w:r>
      <w:r>
        <w:rPr>
          <w:rFonts w:ascii="宋体" w:hAnsi="宋体" w:cs="宋体" w:hint="eastAsia"/>
          <w:szCs w:val="21"/>
        </w:rPr>
        <w:t>肉水饺中的</w:t>
      </w:r>
      <w:r>
        <w:rPr>
          <w:rFonts w:ascii="宋体" w:hAnsi="宋体" w:cs="宋体" w:hint="eastAsia"/>
          <w:szCs w:val="21"/>
        </w:rPr>
        <w:t>牛</w:t>
      </w:r>
      <w:r>
        <w:rPr>
          <w:rFonts w:ascii="宋体" w:hAnsi="宋体" w:cs="宋体" w:hint="eastAsia"/>
          <w:szCs w:val="21"/>
        </w:rPr>
        <w:t>肉提供的营养素主要是</w:t>
      </w:r>
      <w:r>
        <w:rPr>
          <w:rFonts w:ascii="宋体" w:hAnsi="宋体" w:cs="宋体" w:hint="eastAsia"/>
          <w:szCs w:val="21"/>
        </w:rPr>
        <w:t xml:space="preserve"> </w:t>
      </w:r>
      <w:r>
        <w:rPr>
          <w:rFonts w:ascii="宋体" w:hAnsi="宋体" w:cs="宋体" w:hint="eastAsia"/>
          <w:szCs w:val="21"/>
          <w:u w:val="single"/>
        </w:rPr>
        <w:t xml:space="preserve">　</w:t>
      </w:r>
      <w:r>
        <w:rPr>
          <w:rFonts w:ascii="宋体" w:hAnsi="宋体" w:cs="宋体" w:hint="eastAsia"/>
          <w:szCs w:val="21"/>
          <w:u w:val="single"/>
        </w:rPr>
        <w:t xml:space="preserve"> </w:t>
      </w:r>
      <w:r>
        <w:rPr>
          <w:rFonts w:ascii="宋体" w:hAnsi="宋体" w:cs="宋体" w:hint="eastAsia"/>
          <w:szCs w:val="21"/>
          <w:u w:val="single"/>
        </w:rPr>
        <w:t xml:space="preserve"> </w:t>
      </w:r>
      <w:r>
        <w:rPr>
          <w:rFonts w:ascii="宋体" w:hAnsi="宋体" w:cs="宋体" w:hint="eastAsia"/>
          <w:szCs w:val="21"/>
          <w:u w:val="single"/>
        </w:rPr>
        <w:t xml:space="preserve">  </w:t>
      </w:r>
      <w:r>
        <w:rPr>
          <w:rFonts w:ascii="宋体" w:hAnsi="宋体" w:cs="宋体" w:hint="eastAsia"/>
          <w:szCs w:val="21"/>
          <w:u w:val="single"/>
        </w:rPr>
        <w:t xml:space="preserve"> </w:t>
      </w:r>
      <w:r>
        <w:rPr>
          <w:rFonts w:ascii="宋体" w:hAnsi="宋体" w:cs="宋体" w:hint="eastAsia"/>
          <w:szCs w:val="21"/>
          <w:u w:val="single"/>
        </w:rPr>
        <w:t xml:space="preserve">　</w:t>
      </w:r>
      <w:r>
        <w:rPr>
          <w:rFonts w:ascii="宋体" w:hAnsi="宋体" w:cs="宋体" w:hint="eastAsia"/>
          <w:szCs w:val="21"/>
        </w:rPr>
        <w:t>。</w:t>
      </w:r>
    </w:p>
    <w:p w14:paraId="58C3EBB3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13.</w:t>
      </w: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4</w:t>
      </w:r>
      <w:r>
        <w:rPr>
          <w:rFonts w:ascii="宋体" w:hAnsi="宋体" w:cs="宋体" w:hint="eastAsia"/>
          <w:szCs w:val="21"/>
        </w:rPr>
        <w:t>分）虎年春晚上，一段以《千里江山图》为灵感创作的舞蹈诗剧《只此青绿》惊艳了许多观众。《千里江山图》是北宋王希孟创作的绢本设色画，绘制该作品时需要画五遍才能完成。</w:t>
      </w:r>
    </w:p>
    <w:p w14:paraId="6F362531" w14:textId="77777777" w:rsidR="0085510F" w:rsidRDefault="00432A05">
      <w:pPr>
        <w:spacing w:line="280" w:lineRule="atLeast"/>
        <w:ind w:left="420" w:hangingChars="200" w:hanging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1</w:t>
      </w:r>
      <w:r>
        <w:rPr>
          <w:rFonts w:ascii="宋体" w:hAnsi="宋体" w:cs="宋体" w:hint="eastAsia"/>
          <w:szCs w:val="21"/>
        </w:rPr>
        <w:t>）第一遍用墨汁在绢上画出山水。用墨汁绘制的字画能够保存很长时间而不变色，原因是</w:t>
      </w:r>
      <w:r>
        <w:rPr>
          <w:rFonts w:ascii="宋体" w:hAnsi="宋体" w:cs="宋体" w:hint="eastAsia"/>
          <w:szCs w:val="21"/>
        </w:rPr>
        <w:t>常温下，</w:t>
      </w:r>
      <w:r>
        <w:rPr>
          <w:rFonts w:ascii="宋体" w:hAnsi="宋体" w:cs="宋体" w:hint="eastAsia"/>
          <w:szCs w:val="21"/>
          <w:u w:val="single"/>
        </w:rPr>
        <w:t xml:space="preserve">                    </w:t>
      </w:r>
      <w:r>
        <w:rPr>
          <w:rFonts w:ascii="宋体" w:hAnsi="宋体" w:cs="宋体" w:hint="eastAsia"/>
          <w:szCs w:val="21"/>
        </w:rPr>
        <w:t>。</w:t>
      </w:r>
    </w:p>
    <w:p w14:paraId="0B3DA99D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2</w:t>
      </w:r>
      <w:r>
        <w:rPr>
          <w:rFonts w:ascii="宋体" w:hAnsi="宋体" w:cs="宋体" w:hint="eastAsia"/>
          <w:szCs w:val="21"/>
        </w:rPr>
        <w:t>）第二遍用赭石等制成的颜料上色。赭石的主要成分为三氧化二铁，铁原子的结构示意</w:t>
      </w:r>
    </w:p>
    <w:p w14:paraId="57A09339" w14:textId="77777777" w:rsidR="0085510F" w:rsidRDefault="00432A05">
      <w:pPr>
        <w:spacing w:line="280" w:lineRule="atLeast"/>
        <w:ind w:firstLineChars="100" w:firstLine="210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pict w14:anchorId="3932D43A">
          <v:shape id="图片 512" o:spid="_x0000_s2068" type="#_x0000_t75" style="position:absolute;left:0;text-align:left;margin-left:327.8pt;margin-top:5.35pt;width:89.85pt;height:51.9pt;z-index:13;mso-wrap-style:square">
            <v:fill o:detectmouseclick="t"/>
            <v:imagedata r:id="rId21" o:title="" croptop="34467f" cropbottom="7306f" cropright="52467f"/>
          </v:shape>
        </w:pict>
      </w:r>
      <w:r>
        <w:rPr>
          <w:rFonts w:ascii="宋体" w:hAnsi="宋体" w:cs="宋体" w:hint="eastAsia"/>
          <w:szCs w:val="21"/>
        </w:rPr>
        <w:t>图为，</w:t>
      </w:r>
      <w:r>
        <w:rPr>
          <w:rFonts w:ascii="宋体" w:hAnsi="宋体" w:cs="宋体" w:hint="eastAsia"/>
          <w:szCs w:val="21"/>
        </w:rPr>
        <w:t>写出一条根据该结构能获取的信息</w:t>
      </w:r>
      <w:r>
        <w:rPr>
          <w:rFonts w:ascii="宋体" w:hAnsi="宋体" w:cs="宋体" w:hint="eastAsia"/>
          <w:szCs w:val="21"/>
          <w:u w:val="single"/>
        </w:rPr>
        <w:t xml:space="preserve">                 </w:t>
      </w:r>
      <w:r>
        <w:rPr>
          <w:rFonts w:ascii="宋体" w:hAnsi="宋体" w:cs="宋体" w:hint="eastAsia"/>
          <w:szCs w:val="21"/>
        </w:rPr>
        <w:t>。</w:t>
      </w:r>
    </w:p>
    <w:p w14:paraId="463CCB79" w14:textId="77777777" w:rsidR="0085510F" w:rsidRDefault="0085510F">
      <w:pPr>
        <w:pStyle w:val="a0"/>
        <w:jc w:val="both"/>
        <w:rPr>
          <w:rFonts w:cs="宋体"/>
          <w:szCs w:val="21"/>
        </w:rPr>
      </w:pPr>
    </w:p>
    <w:p w14:paraId="2556ABAA" w14:textId="77777777" w:rsidR="0085510F" w:rsidRDefault="0085510F">
      <w:pPr>
        <w:pStyle w:val="TOC5"/>
        <w:ind w:left="0"/>
        <w:rPr>
          <w:rFonts w:eastAsia="宋体" w:cs="宋体"/>
          <w:szCs w:val="21"/>
        </w:rPr>
      </w:pPr>
    </w:p>
    <w:p w14:paraId="09044FE9" w14:textId="77777777" w:rsidR="0085510F" w:rsidRDefault="0085510F"/>
    <w:p w14:paraId="057A4523" w14:textId="77777777" w:rsidR="0085510F" w:rsidRDefault="00432A05">
      <w:pPr>
        <w:numPr>
          <w:ilvl w:val="0"/>
          <w:numId w:val="2"/>
        </w:num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第三遍用孔雀石等制成的颜料上色。孔雀石的主要成分为碱式碳酸铜【</w:t>
      </w:r>
      <w:r>
        <w:rPr>
          <w:rFonts w:ascii="宋体" w:hAnsi="宋体" w:cs="宋体" w:hint="eastAsia"/>
          <w:szCs w:val="21"/>
        </w:rPr>
        <w:t>Cu</w:t>
      </w:r>
      <w:r>
        <w:rPr>
          <w:rFonts w:ascii="宋体" w:hAnsi="宋体" w:cs="宋体" w:hint="eastAsia"/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(OH)</w:t>
      </w:r>
      <w:r>
        <w:rPr>
          <w:rFonts w:ascii="宋体" w:hAnsi="宋体" w:cs="宋体" w:hint="eastAsia"/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CO</w:t>
      </w:r>
      <w:r>
        <w:rPr>
          <w:rFonts w:ascii="宋体" w:hAnsi="宋体" w:cs="宋体" w:hint="eastAsia"/>
          <w:szCs w:val="21"/>
          <w:vertAlign w:val="subscript"/>
        </w:rPr>
        <w:t>3</w:t>
      </w:r>
      <w:r>
        <w:rPr>
          <w:rFonts w:ascii="宋体" w:hAnsi="宋体" w:cs="宋体" w:hint="eastAsia"/>
          <w:szCs w:val="21"/>
        </w:rPr>
        <w:t>】，其中</w:t>
      </w:r>
      <w:r>
        <w:rPr>
          <w:rFonts w:ascii="宋体" w:hAnsi="宋体" w:cs="宋体" w:hint="eastAsia"/>
          <w:szCs w:val="21"/>
        </w:rPr>
        <w:t>铜元素的化合价</w:t>
      </w:r>
      <w:r>
        <w:rPr>
          <w:rFonts w:ascii="宋体" w:hAnsi="宋体" w:cs="宋体" w:hint="eastAsia"/>
          <w:szCs w:val="21"/>
        </w:rPr>
        <w:t>为</w:t>
      </w:r>
      <w:r>
        <w:rPr>
          <w:rFonts w:ascii="宋体" w:hAnsi="宋体" w:cs="宋体" w:hint="eastAsia"/>
          <w:szCs w:val="21"/>
          <w:u w:val="single"/>
        </w:rPr>
        <w:t xml:space="preserve">         </w:t>
      </w:r>
      <w:r>
        <w:rPr>
          <w:rFonts w:ascii="宋体" w:hAnsi="宋体" w:cs="宋体" w:hint="eastAsia"/>
          <w:szCs w:val="21"/>
        </w:rPr>
        <w:t>；</w:t>
      </w:r>
      <w:r>
        <w:rPr>
          <w:rFonts w:ascii="宋体" w:hAnsi="宋体" w:cs="宋体" w:hint="eastAsia"/>
          <w:szCs w:val="21"/>
        </w:rPr>
        <w:t xml:space="preserve"> </w:t>
      </w:r>
      <w:r>
        <w:rPr>
          <w:rFonts w:ascii="宋体" w:hAnsi="宋体" w:cs="宋体" w:hint="eastAsia"/>
          <w:szCs w:val="21"/>
        </w:rPr>
        <w:t>孔雀石在空气中加热能生成氧化铜、水和二氧化碳，该反应的基本反应类型是</w:t>
      </w:r>
      <w:r>
        <w:rPr>
          <w:rFonts w:ascii="宋体" w:hAnsi="宋体" w:cs="宋体" w:hint="eastAsia"/>
          <w:szCs w:val="21"/>
          <w:u w:val="single"/>
        </w:rPr>
        <w:t xml:space="preserve">            </w:t>
      </w:r>
      <w:r>
        <w:rPr>
          <w:rFonts w:ascii="宋体" w:hAnsi="宋体" w:cs="宋体" w:hint="eastAsia"/>
          <w:szCs w:val="21"/>
        </w:rPr>
        <w:t>。</w:t>
      </w:r>
    </w:p>
    <w:p w14:paraId="3EBAF8A0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14.</w:t>
      </w: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5</w:t>
      </w:r>
      <w:r>
        <w:rPr>
          <w:rFonts w:ascii="宋体" w:hAnsi="宋体" w:cs="宋体" w:hint="eastAsia"/>
          <w:szCs w:val="21"/>
        </w:rPr>
        <w:t>分）利用下图可归纳总结酸的化学性质，结合此图回答下列问题。</w:t>
      </w:r>
    </w:p>
    <w:p w14:paraId="25E0F2B6" w14:textId="77777777" w:rsidR="0085510F" w:rsidRDefault="00432A05">
      <w:pPr>
        <w:pStyle w:val="a0"/>
        <w:spacing w:line="280" w:lineRule="atLeast"/>
        <w:jc w:val="both"/>
        <w:rPr>
          <w:rFonts w:cs="宋体"/>
          <w:szCs w:val="21"/>
        </w:rPr>
      </w:pPr>
      <w:r>
        <w:rPr>
          <w:rFonts w:cs="宋体" w:hint="eastAsia"/>
          <w:szCs w:val="21"/>
        </w:rPr>
        <w:t>（</w:t>
      </w:r>
      <w:r>
        <w:rPr>
          <w:rFonts w:cs="宋体" w:hint="eastAsia"/>
          <w:szCs w:val="21"/>
        </w:rPr>
        <w:t>1</w:t>
      </w:r>
      <w:r>
        <w:rPr>
          <w:rFonts w:cs="宋体" w:hint="eastAsia"/>
          <w:szCs w:val="21"/>
        </w:rPr>
        <w:t>）图中的</w:t>
      </w:r>
      <w:r>
        <w:rPr>
          <w:rFonts w:cs="宋体" w:hint="eastAsia"/>
          <w:szCs w:val="21"/>
        </w:rPr>
        <w:t>A</w:t>
      </w:r>
      <w:r>
        <w:rPr>
          <w:rFonts w:cs="宋体" w:hint="eastAsia"/>
          <w:szCs w:val="21"/>
        </w:rPr>
        <w:t>物质可能是</w:t>
      </w:r>
      <w:r>
        <w:rPr>
          <w:rFonts w:cs="宋体" w:hint="eastAsia"/>
          <w:szCs w:val="21"/>
          <w:u w:val="single"/>
        </w:rPr>
        <w:t xml:space="preserve">    </w:t>
      </w:r>
      <w:r>
        <w:rPr>
          <w:rFonts w:cs="宋体" w:hint="eastAsia"/>
          <w:szCs w:val="21"/>
          <w:u w:val="single"/>
        </w:rPr>
        <w:t xml:space="preserve">   </w:t>
      </w:r>
      <w:r>
        <w:rPr>
          <w:rFonts w:cs="宋体" w:hint="eastAsia"/>
          <w:szCs w:val="21"/>
          <w:u w:val="single"/>
        </w:rPr>
        <w:t xml:space="preserve">    </w:t>
      </w:r>
      <w:r>
        <w:rPr>
          <w:rFonts w:cs="宋体" w:hint="eastAsia"/>
          <w:szCs w:val="21"/>
        </w:rPr>
        <w:t>（填一种具体物质的化学式）；</w:t>
      </w:r>
    </w:p>
    <w:p w14:paraId="41CBE8C3" w14:textId="77777777" w:rsidR="0085510F" w:rsidRDefault="00432A05">
      <w:pPr>
        <w:pStyle w:val="a0"/>
        <w:spacing w:line="280" w:lineRule="atLeast"/>
        <w:ind w:left="420" w:hangingChars="200" w:hanging="420"/>
        <w:jc w:val="both"/>
        <w:rPr>
          <w:rFonts w:cs="宋体"/>
          <w:szCs w:val="21"/>
        </w:rPr>
      </w:pPr>
      <w:r>
        <w:rPr>
          <w:rFonts w:cs="宋体" w:hint="eastAsia"/>
          <w:szCs w:val="21"/>
        </w:rPr>
        <w:t>（</w:t>
      </w:r>
      <w:r>
        <w:rPr>
          <w:rFonts w:cs="宋体" w:hint="eastAsia"/>
          <w:szCs w:val="21"/>
        </w:rPr>
        <w:t>2</w:t>
      </w:r>
      <w:r>
        <w:rPr>
          <w:rFonts w:cs="宋体" w:hint="eastAsia"/>
          <w:szCs w:val="21"/>
        </w:rPr>
        <w:t>）请写出符合①的一个化学反应方程式</w:t>
      </w:r>
      <w:r>
        <w:rPr>
          <w:rFonts w:cs="宋体" w:hint="eastAsia"/>
          <w:szCs w:val="21"/>
          <w:u w:val="single"/>
        </w:rPr>
        <w:t xml:space="preserve">        </w:t>
      </w:r>
      <w:r>
        <w:rPr>
          <w:rFonts w:cs="宋体" w:hint="eastAsia"/>
          <w:szCs w:val="21"/>
          <w:u w:val="single"/>
        </w:rPr>
        <w:t xml:space="preserve">  </w:t>
      </w:r>
      <w:r>
        <w:rPr>
          <w:rFonts w:cs="宋体" w:hint="eastAsia"/>
          <w:szCs w:val="21"/>
          <w:u w:val="single"/>
        </w:rPr>
        <w:t xml:space="preserve"> </w:t>
      </w:r>
      <w:r>
        <w:rPr>
          <w:rFonts w:cs="宋体" w:hint="eastAsia"/>
          <w:szCs w:val="21"/>
          <w:u w:val="single"/>
        </w:rPr>
        <w:t xml:space="preserve"> </w:t>
      </w:r>
      <w:r>
        <w:rPr>
          <w:rFonts w:cs="宋体" w:hint="eastAsia"/>
          <w:szCs w:val="21"/>
          <w:u w:val="single"/>
        </w:rPr>
        <w:t xml:space="preserve">       </w:t>
      </w:r>
      <w:r>
        <w:rPr>
          <w:rFonts w:cs="宋体" w:hint="eastAsia"/>
          <w:szCs w:val="21"/>
        </w:rPr>
        <w:t>；若用右图表示①</w:t>
      </w:r>
      <w:r>
        <w:rPr>
          <w:rFonts w:cs="宋体" w:hint="eastAsia"/>
          <w:szCs w:val="21"/>
        </w:rPr>
        <w:t>的反应过程，则向</w:t>
      </w:r>
      <w:r>
        <w:rPr>
          <w:rFonts w:cs="宋体" w:hint="eastAsia"/>
          <w:szCs w:val="21"/>
        </w:rPr>
        <w:t>A</w:t>
      </w:r>
      <w:r>
        <w:rPr>
          <w:rFonts w:cs="宋体" w:hint="eastAsia"/>
          <w:szCs w:val="21"/>
        </w:rPr>
        <w:t>点处溶液滴入紫色石蕊溶液的现象是</w:t>
      </w:r>
      <w:r>
        <w:rPr>
          <w:rFonts w:cs="宋体" w:hint="eastAsia"/>
          <w:szCs w:val="21"/>
          <w:u w:val="single"/>
        </w:rPr>
        <w:t xml:space="preserve">           </w:t>
      </w:r>
      <w:r>
        <w:rPr>
          <w:rFonts w:cs="宋体" w:hint="eastAsia"/>
          <w:szCs w:val="21"/>
        </w:rPr>
        <w:t>。</w:t>
      </w:r>
    </w:p>
    <w:p w14:paraId="46AD66F8" w14:textId="77777777" w:rsidR="0085510F" w:rsidRDefault="00432A05">
      <w:pPr>
        <w:pStyle w:val="a0"/>
        <w:spacing w:line="280" w:lineRule="atLeast"/>
        <w:jc w:val="both"/>
        <w:rPr>
          <w:rFonts w:cs="宋体"/>
          <w:szCs w:val="21"/>
        </w:rPr>
      </w:pPr>
      <w:r>
        <w:rPr>
          <w:rFonts w:cs="宋体" w:hint="eastAsia"/>
          <w:szCs w:val="21"/>
        </w:rPr>
        <w:t>（</w:t>
      </w:r>
      <w:r>
        <w:rPr>
          <w:rFonts w:cs="宋体" w:hint="eastAsia"/>
          <w:szCs w:val="21"/>
        </w:rPr>
        <w:t>3</w:t>
      </w:r>
      <w:r>
        <w:rPr>
          <w:rFonts w:cs="宋体" w:hint="eastAsia"/>
          <w:szCs w:val="21"/>
        </w:rPr>
        <w:t>）为验证反应②，可选择下列哪两种物质的溶液进行反应</w:t>
      </w:r>
      <w:r>
        <w:rPr>
          <w:rFonts w:cs="宋体" w:hint="eastAsia"/>
          <w:szCs w:val="21"/>
          <w:u w:val="single"/>
        </w:rPr>
        <w:t xml:space="preserve">      </w:t>
      </w:r>
      <w:r>
        <w:rPr>
          <w:rFonts w:cs="宋体" w:hint="eastAsia"/>
          <w:szCs w:val="21"/>
        </w:rPr>
        <w:t>（填序号）。</w:t>
      </w:r>
    </w:p>
    <w:p w14:paraId="055401AD" w14:textId="77777777" w:rsidR="0085510F" w:rsidRDefault="00432A05">
      <w:pPr>
        <w:pStyle w:val="a0"/>
        <w:spacing w:line="280" w:lineRule="atLeast"/>
        <w:ind w:firstLineChars="200" w:firstLine="420"/>
        <w:jc w:val="both"/>
        <w:rPr>
          <w:rFonts w:cs="宋体"/>
          <w:szCs w:val="21"/>
        </w:rPr>
      </w:pPr>
      <w:r>
        <w:rPr>
          <w:rFonts w:cs="宋体"/>
          <w:szCs w:val="21"/>
        </w:rPr>
        <w:pict w14:anchorId="6E047475">
          <v:group id="组合 28" o:spid="_x0000_s2069" style="position:absolute;left:0;text-align:left;margin-left:54.05pt;margin-top:14.2pt;width:275.25pt;height:94.25pt;z-index:9" coordorigin="3602,28791" coordsize="4784,2114">
            <v:shape id="图片 3" o:spid="_x0000_s2070" type="#_x0000_t75" alt="IMG_256" style="position:absolute;left:3602;top:28791;width:2814;height:2114;mso-wrap-style:square">
              <v:fill o:detectmouseclick="t"/>
              <v:imagedata r:id="rId22" o:title="IMG_256"/>
            </v:shape>
            <v:shape id="图片 3" o:spid="_x0000_s2071" type="#_x0000_t75" style="position:absolute;left:6602;top:28865;width:1785;height:1859;mso-wrap-style:square">
              <v:fill o:detectmouseclick="t"/>
              <v:imagedata r:id="rId23" o:title=""/>
            </v:shape>
          </v:group>
        </w:pict>
      </w:r>
      <w:r>
        <w:rPr>
          <w:rFonts w:cs="宋体" w:hint="eastAsia"/>
          <w:szCs w:val="21"/>
        </w:rPr>
        <w:t>A.</w:t>
      </w:r>
      <w:r>
        <w:rPr>
          <w:rFonts w:cs="宋体" w:hint="eastAsia"/>
          <w:szCs w:val="21"/>
        </w:rPr>
        <w:t>硫酸钠</w:t>
      </w:r>
      <w:r>
        <w:rPr>
          <w:rFonts w:cs="宋体" w:hint="eastAsia"/>
          <w:szCs w:val="21"/>
        </w:rPr>
        <w:t xml:space="preserve">     B</w:t>
      </w:r>
      <w:r>
        <w:rPr>
          <w:rFonts w:cs="宋体" w:hint="eastAsia"/>
          <w:szCs w:val="21"/>
        </w:rPr>
        <w:t>硝酸钾</w:t>
      </w:r>
      <w:r>
        <w:rPr>
          <w:rFonts w:cs="宋体" w:hint="eastAsia"/>
          <w:szCs w:val="21"/>
        </w:rPr>
        <w:t xml:space="preserve">      C</w:t>
      </w:r>
      <w:r>
        <w:rPr>
          <w:rFonts w:cs="宋体" w:hint="eastAsia"/>
          <w:szCs w:val="21"/>
        </w:rPr>
        <w:t>氢氧化钡</w:t>
      </w:r>
      <w:r>
        <w:rPr>
          <w:rFonts w:cs="宋体" w:hint="eastAsia"/>
          <w:szCs w:val="21"/>
        </w:rPr>
        <w:t xml:space="preserve">     D</w:t>
      </w:r>
      <w:r>
        <w:rPr>
          <w:rFonts w:cs="宋体" w:hint="eastAsia"/>
          <w:szCs w:val="21"/>
        </w:rPr>
        <w:t>氢氧化钠</w:t>
      </w:r>
    </w:p>
    <w:p w14:paraId="02D10B90" w14:textId="77777777" w:rsidR="0085510F" w:rsidRDefault="0085510F">
      <w:pPr>
        <w:spacing w:line="280" w:lineRule="atLeast"/>
        <w:rPr>
          <w:rFonts w:ascii="宋体" w:hAnsi="宋体" w:cs="宋体"/>
          <w:b/>
          <w:bCs/>
          <w:szCs w:val="21"/>
        </w:rPr>
      </w:pPr>
    </w:p>
    <w:p w14:paraId="28B55241" w14:textId="77777777" w:rsidR="0085510F" w:rsidRDefault="0085510F">
      <w:pPr>
        <w:spacing w:line="280" w:lineRule="atLeast"/>
        <w:rPr>
          <w:rFonts w:ascii="宋体" w:hAnsi="宋体" w:cs="宋体"/>
          <w:b/>
          <w:bCs/>
          <w:szCs w:val="21"/>
        </w:rPr>
      </w:pPr>
    </w:p>
    <w:p w14:paraId="4F215145" w14:textId="77777777" w:rsidR="0085510F" w:rsidRDefault="0085510F">
      <w:pPr>
        <w:spacing w:line="280" w:lineRule="atLeast"/>
        <w:rPr>
          <w:rFonts w:ascii="宋体" w:hAnsi="宋体" w:cs="宋体"/>
          <w:b/>
          <w:bCs/>
          <w:szCs w:val="21"/>
        </w:rPr>
      </w:pPr>
    </w:p>
    <w:p w14:paraId="4C37A3C0" w14:textId="77777777" w:rsidR="0085510F" w:rsidRDefault="0085510F">
      <w:pPr>
        <w:spacing w:line="280" w:lineRule="atLeast"/>
        <w:rPr>
          <w:rFonts w:ascii="宋体" w:hAnsi="宋体" w:cs="宋体"/>
          <w:b/>
          <w:bCs/>
          <w:szCs w:val="21"/>
        </w:rPr>
      </w:pPr>
    </w:p>
    <w:p w14:paraId="0D91D4DE" w14:textId="77777777" w:rsidR="0085510F" w:rsidRDefault="0085510F">
      <w:pPr>
        <w:spacing w:line="280" w:lineRule="atLeast"/>
        <w:rPr>
          <w:rFonts w:ascii="宋体" w:hAnsi="宋体" w:cs="宋体"/>
          <w:b/>
          <w:bCs/>
          <w:szCs w:val="21"/>
        </w:rPr>
      </w:pPr>
    </w:p>
    <w:p w14:paraId="2EA01381" w14:textId="77777777" w:rsidR="0085510F" w:rsidRDefault="0085510F">
      <w:pPr>
        <w:pStyle w:val="a0"/>
        <w:rPr>
          <w:rFonts w:cs="宋体"/>
          <w:szCs w:val="21"/>
        </w:rPr>
      </w:pPr>
    </w:p>
    <w:p w14:paraId="4E1900F2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三、应用</w:t>
      </w:r>
      <w:r>
        <w:rPr>
          <w:rFonts w:ascii="宋体" w:hAnsi="宋体" w:cs="宋体" w:hint="eastAsia"/>
          <w:b/>
          <w:bCs/>
          <w:szCs w:val="21"/>
        </w:rPr>
        <w:t>题</w:t>
      </w:r>
      <w:r>
        <w:rPr>
          <w:rFonts w:ascii="宋体" w:hAnsi="宋体" w:cs="宋体" w:hint="eastAsia"/>
          <w:b/>
          <w:bCs/>
          <w:szCs w:val="21"/>
        </w:rPr>
        <w:t>（共</w:t>
      </w:r>
      <w:r>
        <w:rPr>
          <w:rFonts w:ascii="宋体" w:hAnsi="宋体" w:cs="宋体" w:hint="eastAsia"/>
          <w:b/>
          <w:bCs/>
          <w:szCs w:val="21"/>
        </w:rPr>
        <w:t>1</w:t>
      </w:r>
      <w:r>
        <w:rPr>
          <w:rFonts w:ascii="宋体" w:hAnsi="宋体" w:cs="宋体" w:hint="eastAsia"/>
          <w:b/>
          <w:bCs/>
          <w:szCs w:val="21"/>
        </w:rPr>
        <w:t>3</w:t>
      </w:r>
      <w:r>
        <w:rPr>
          <w:rFonts w:ascii="宋体" w:hAnsi="宋体" w:cs="宋体" w:hint="eastAsia"/>
          <w:b/>
          <w:bCs/>
          <w:szCs w:val="21"/>
        </w:rPr>
        <w:t>分）</w:t>
      </w:r>
    </w:p>
    <w:p w14:paraId="30462FE3" w14:textId="77777777" w:rsidR="0085510F" w:rsidRDefault="00432A05">
      <w:pPr>
        <w:pStyle w:val="a0"/>
        <w:spacing w:line="280" w:lineRule="atLeast"/>
        <w:jc w:val="both"/>
        <w:rPr>
          <w:rFonts w:cs="宋体"/>
          <w:szCs w:val="21"/>
        </w:rPr>
      </w:pPr>
      <w:r>
        <w:rPr>
          <w:rFonts w:cs="宋体" w:hint="eastAsia"/>
          <w:szCs w:val="21"/>
        </w:rPr>
        <w:t>15.</w:t>
      </w:r>
      <w:r>
        <w:rPr>
          <w:rFonts w:cs="宋体" w:hint="eastAsia"/>
          <w:szCs w:val="21"/>
        </w:rPr>
        <w:t>（</w:t>
      </w:r>
      <w:r>
        <w:rPr>
          <w:rFonts w:cs="宋体" w:hint="eastAsia"/>
          <w:szCs w:val="21"/>
        </w:rPr>
        <w:t>7</w:t>
      </w:r>
      <w:r>
        <w:rPr>
          <w:rFonts w:cs="宋体" w:hint="eastAsia"/>
          <w:szCs w:val="21"/>
        </w:rPr>
        <w:t>分）金属材料在生活、交通、科技中有广泛的应用。请回答下列问题。</w:t>
      </w:r>
    </w:p>
    <w:p w14:paraId="0FA7E77E" w14:textId="77777777" w:rsidR="0085510F" w:rsidRDefault="00432A05">
      <w:pPr>
        <w:pStyle w:val="a0"/>
        <w:spacing w:line="280" w:lineRule="atLeast"/>
        <w:jc w:val="both"/>
        <w:rPr>
          <w:rFonts w:cs="宋体"/>
          <w:szCs w:val="21"/>
        </w:rPr>
      </w:pPr>
      <w:r>
        <w:rPr>
          <w:rFonts w:cs="宋体" w:hint="eastAsia"/>
          <w:szCs w:val="21"/>
        </w:rPr>
        <w:t>（</w:t>
      </w:r>
      <w:r>
        <w:rPr>
          <w:rFonts w:cs="宋体" w:hint="eastAsia"/>
          <w:szCs w:val="21"/>
        </w:rPr>
        <w:t>1</w:t>
      </w:r>
      <w:r>
        <w:rPr>
          <w:rFonts w:cs="宋体" w:hint="eastAsia"/>
          <w:szCs w:val="21"/>
        </w:rPr>
        <w:t>）地铁列车的钢轨材料是锰钢，它的硬度较纯铁</w:t>
      </w:r>
      <w:r>
        <w:rPr>
          <w:rFonts w:cs="宋体" w:hint="eastAsia"/>
          <w:szCs w:val="21"/>
          <w:u w:val="single"/>
        </w:rPr>
        <w:t xml:space="preserve">  </w:t>
      </w:r>
      <w:r>
        <w:rPr>
          <w:rFonts w:cs="宋体" w:hint="eastAsia"/>
          <w:szCs w:val="21"/>
          <w:u w:val="single"/>
        </w:rPr>
        <w:t xml:space="preserve">     </w:t>
      </w:r>
      <w:r>
        <w:rPr>
          <w:rFonts w:cs="宋体" w:hint="eastAsia"/>
          <w:szCs w:val="21"/>
          <w:u w:val="single"/>
        </w:rPr>
        <w:t xml:space="preserve">  </w:t>
      </w:r>
      <w:r>
        <w:rPr>
          <w:rFonts w:cs="宋体" w:hint="eastAsia"/>
          <w:szCs w:val="21"/>
        </w:rPr>
        <w:t>（填“大”或“小”）。车</w:t>
      </w:r>
    </w:p>
    <w:p w14:paraId="37687FF3" w14:textId="77777777" w:rsidR="0085510F" w:rsidRDefault="00432A05">
      <w:pPr>
        <w:pStyle w:val="a0"/>
        <w:spacing w:line="280" w:lineRule="atLeast"/>
        <w:ind w:firstLineChars="300" w:firstLine="630"/>
        <w:jc w:val="both"/>
        <w:rPr>
          <w:rFonts w:cs="宋体"/>
          <w:szCs w:val="21"/>
        </w:rPr>
      </w:pPr>
      <w:r>
        <w:rPr>
          <w:rFonts w:cs="宋体" w:hint="eastAsia"/>
          <w:szCs w:val="21"/>
        </w:rPr>
        <w:t>身喷漆处理既美观又防锈，其防锈原理是</w:t>
      </w:r>
      <w:r>
        <w:rPr>
          <w:rFonts w:cs="宋体" w:hint="eastAsia"/>
          <w:szCs w:val="21"/>
          <w:u w:val="single"/>
        </w:rPr>
        <w:t xml:space="preserve">      </w:t>
      </w:r>
      <w:r>
        <w:rPr>
          <w:rFonts w:cs="宋体" w:hint="eastAsia"/>
          <w:szCs w:val="21"/>
          <w:u w:val="single"/>
        </w:rPr>
        <w:t xml:space="preserve">  </w:t>
      </w:r>
      <w:r>
        <w:rPr>
          <w:rFonts w:cs="宋体" w:hint="eastAsia"/>
          <w:szCs w:val="21"/>
          <w:u w:val="single"/>
        </w:rPr>
        <w:t xml:space="preserve">      </w:t>
      </w:r>
      <w:r>
        <w:rPr>
          <w:rFonts w:cs="宋体" w:hint="eastAsia"/>
          <w:szCs w:val="21"/>
        </w:rPr>
        <w:t>。</w:t>
      </w:r>
    </w:p>
    <w:p w14:paraId="3F016971" w14:textId="77777777" w:rsidR="0085510F" w:rsidRDefault="00432A05">
      <w:pPr>
        <w:pStyle w:val="a0"/>
        <w:spacing w:line="280" w:lineRule="atLeast"/>
        <w:jc w:val="both"/>
        <w:rPr>
          <w:rFonts w:cs="宋体"/>
          <w:szCs w:val="21"/>
        </w:rPr>
      </w:pPr>
      <w:r>
        <w:rPr>
          <w:rFonts w:cs="宋体" w:hint="eastAsia"/>
          <w:szCs w:val="21"/>
        </w:rPr>
        <w:t>（</w:t>
      </w:r>
      <w:r>
        <w:rPr>
          <w:rFonts w:cs="宋体" w:hint="eastAsia"/>
          <w:szCs w:val="21"/>
        </w:rPr>
        <w:t>2</w:t>
      </w:r>
      <w:r>
        <w:rPr>
          <w:rFonts w:cs="宋体" w:hint="eastAsia"/>
          <w:szCs w:val="21"/>
        </w:rPr>
        <w:t>）</w:t>
      </w:r>
      <w:r>
        <w:rPr>
          <w:rFonts w:cs="宋体" w:hint="eastAsia"/>
          <w:szCs w:val="21"/>
        </w:rPr>
        <w:t>已知工业上冶炼钛的反应为</w:t>
      </w:r>
      <w:r>
        <w:rPr>
          <w:rFonts w:cs="宋体" w:hint="eastAsia"/>
          <w:szCs w:val="21"/>
        </w:rPr>
        <w:t>TiCl</w:t>
      </w:r>
      <w:r>
        <w:rPr>
          <w:rFonts w:cs="宋体" w:hint="eastAsia"/>
          <w:szCs w:val="21"/>
          <w:vertAlign w:val="subscript"/>
        </w:rPr>
        <w:t>4</w:t>
      </w:r>
      <w:r>
        <w:rPr>
          <w:rFonts w:cs="宋体" w:hint="eastAsia"/>
          <w:szCs w:val="21"/>
        </w:rPr>
        <w:t>+2Mg</w:t>
      </w:r>
      <w:r>
        <w:rPr>
          <w:rFonts w:cs="宋体"/>
          <w:position w:val="-23"/>
          <w:szCs w:val="21"/>
        </w:rPr>
        <w:pict w14:anchorId="3BF49FF8">
          <v:shape id="图片 4" o:spid="_x0000_i1026" type="#_x0000_t75" alt="菁优网-jyeoo" style="width:39.6pt;height:30.6pt;mso-wrap-style:square;mso-position-horizontal-relative:page;mso-position-vertical-relative:page">
            <v:fill o:detectmouseclick="t"/>
            <v:imagedata r:id="rId24" o:title="菁优网-jyeoo"/>
          </v:shape>
        </w:pict>
      </w:r>
      <w:r>
        <w:rPr>
          <w:rFonts w:cs="宋体" w:hint="eastAsia"/>
          <w:szCs w:val="21"/>
        </w:rPr>
        <w:t>Ti+2X</w:t>
      </w:r>
      <w:r>
        <w:rPr>
          <w:rFonts w:cs="宋体" w:hint="eastAsia"/>
          <w:szCs w:val="21"/>
        </w:rPr>
        <w:t>，则物质</w:t>
      </w:r>
      <w:r>
        <w:rPr>
          <w:rFonts w:cs="宋体" w:hint="eastAsia"/>
          <w:szCs w:val="21"/>
        </w:rPr>
        <w:t>X</w:t>
      </w:r>
      <w:r>
        <w:rPr>
          <w:rFonts w:cs="宋体" w:hint="eastAsia"/>
          <w:szCs w:val="21"/>
        </w:rPr>
        <w:t>的化学式为</w:t>
      </w:r>
      <w:r>
        <w:rPr>
          <w:rFonts w:cs="宋体" w:hint="eastAsia"/>
          <w:szCs w:val="21"/>
        </w:rPr>
        <w:t xml:space="preserve"> </w:t>
      </w:r>
      <w:r>
        <w:rPr>
          <w:rFonts w:cs="宋体" w:hint="eastAsia"/>
          <w:szCs w:val="21"/>
          <w:u w:val="single"/>
        </w:rPr>
        <w:t xml:space="preserve">　</w:t>
      </w:r>
      <w:r>
        <w:rPr>
          <w:rFonts w:cs="宋体" w:hint="eastAsia"/>
          <w:szCs w:val="21"/>
          <w:u w:val="single"/>
        </w:rPr>
        <w:t xml:space="preserve">   </w:t>
      </w:r>
      <w:r>
        <w:rPr>
          <w:rFonts w:cs="宋体" w:hint="eastAsia"/>
          <w:szCs w:val="21"/>
          <w:u w:val="single"/>
        </w:rPr>
        <w:t xml:space="preserve">　</w:t>
      </w:r>
      <w:r>
        <w:rPr>
          <w:rFonts w:cs="宋体" w:hint="eastAsia"/>
          <w:szCs w:val="21"/>
        </w:rPr>
        <w:t>。</w:t>
      </w:r>
    </w:p>
    <w:p w14:paraId="3436D790" w14:textId="77777777" w:rsidR="0085510F" w:rsidRDefault="00432A05">
      <w:pPr>
        <w:pStyle w:val="a0"/>
        <w:spacing w:line="280" w:lineRule="atLeast"/>
        <w:ind w:left="420" w:hangingChars="200" w:hanging="420"/>
        <w:jc w:val="both"/>
        <w:rPr>
          <w:rFonts w:cs="宋体"/>
          <w:szCs w:val="21"/>
        </w:rPr>
      </w:pPr>
      <w:r>
        <w:rPr>
          <w:rFonts w:cs="宋体" w:hint="eastAsia"/>
          <w:szCs w:val="21"/>
        </w:rPr>
        <w:t>（</w:t>
      </w:r>
      <w:r>
        <w:rPr>
          <w:rFonts w:cs="宋体" w:hint="eastAsia"/>
          <w:szCs w:val="21"/>
        </w:rPr>
        <w:t>3</w:t>
      </w:r>
      <w:r>
        <w:rPr>
          <w:rFonts w:cs="宋体" w:hint="eastAsia"/>
          <w:szCs w:val="21"/>
        </w:rPr>
        <w:t>）</w:t>
      </w:r>
      <w:r>
        <w:rPr>
          <w:rFonts w:cs="宋体" w:hint="eastAsia"/>
          <w:szCs w:val="21"/>
        </w:rPr>
        <w:t>铝合金中有铝、铜、镁三种金属，三种元素最本质的区别是</w:t>
      </w:r>
      <w:r>
        <w:rPr>
          <w:rFonts w:cs="宋体" w:hint="eastAsia"/>
          <w:szCs w:val="21"/>
          <w:u w:val="single"/>
        </w:rPr>
        <w:t xml:space="preserve">         </w:t>
      </w:r>
      <w:r>
        <w:rPr>
          <w:rFonts w:cs="宋体" w:hint="eastAsia"/>
          <w:szCs w:val="21"/>
        </w:rPr>
        <w:t>不同，为验证三种金属的活动性，可选择的一组试剂是</w:t>
      </w:r>
      <w:r>
        <w:rPr>
          <w:rFonts w:cs="宋体" w:hint="eastAsia"/>
          <w:szCs w:val="21"/>
          <w:u w:val="single"/>
        </w:rPr>
        <w:t xml:space="preserve">              </w:t>
      </w:r>
      <w:r>
        <w:rPr>
          <w:rFonts w:cs="宋体" w:hint="eastAsia"/>
          <w:szCs w:val="21"/>
        </w:rPr>
        <w:t>。</w:t>
      </w:r>
    </w:p>
    <w:p w14:paraId="36F87C0A" w14:textId="77777777" w:rsidR="0085510F" w:rsidRDefault="00432A05">
      <w:pPr>
        <w:pStyle w:val="a0"/>
        <w:spacing w:line="280" w:lineRule="atLeast"/>
        <w:jc w:val="both"/>
        <w:rPr>
          <w:rFonts w:cs="宋体"/>
          <w:kern w:val="0"/>
          <w:szCs w:val="21"/>
        </w:rPr>
      </w:pPr>
      <w:r>
        <w:rPr>
          <w:rFonts w:cs="宋体" w:hint="eastAsia"/>
          <w:kern w:val="0"/>
          <w:szCs w:val="21"/>
        </w:rPr>
        <w:t>（</w:t>
      </w:r>
      <w:r>
        <w:rPr>
          <w:rFonts w:cs="宋体" w:hint="eastAsia"/>
          <w:kern w:val="0"/>
          <w:szCs w:val="21"/>
        </w:rPr>
        <w:t>4</w:t>
      </w:r>
      <w:r>
        <w:rPr>
          <w:rFonts w:cs="宋体" w:hint="eastAsia"/>
          <w:kern w:val="0"/>
          <w:szCs w:val="21"/>
        </w:rPr>
        <w:t>）若想从含有铜和少量铁的废液中回收铜，则应加入足量的</w:t>
      </w:r>
      <w:r>
        <w:rPr>
          <w:rFonts w:cs="宋体" w:hint="eastAsia"/>
          <w:kern w:val="0"/>
          <w:szCs w:val="21"/>
          <w:u w:val="single"/>
        </w:rPr>
        <w:t xml:space="preserve">     </w:t>
      </w:r>
      <w:r>
        <w:rPr>
          <w:rFonts w:cs="宋体" w:hint="eastAsia"/>
          <w:kern w:val="0"/>
          <w:szCs w:val="21"/>
          <w:u w:val="single"/>
        </w:rPr>
        <w:t xml:space="preserve">      </w:t>
      </w:r>
      <w:r>
        <w:rPr>
          <w:rFonts w:cs="宋体" w:hint="eastAsia"/>
          <w:kern w:val="0"/>
          <w:szCs w:val="21"/>
          <w:u w:val="single"/>
        </w:rPr>
        <w:t xml:space="preserve">     </w:t>
      </w:r>
      <w:r>
        <w:rPr>
          <w:rFonts w:cs="宋体" w:hint="eastAsia"/>
          <w:kern w:val="0"/>
          <w:szCs w:val="21"/>
        </w:rPr>
        <w:t>再过滤；</w:t>
      </w:r>
    </w:p>
    <w:p w14:paraId="75BB6578" w14:textId="77777777" w:rsidR="0085510F" w:rsidRDefault="00432A05">
      <w:pPr>
        <w:pStyle w:val="a0"/>
        <w:spacing w:line="280" w:lineRule="atLeast"/>
        <w:jc w:val="both"/>
        <w:rPr>
          <w:rFonts w:cs="宋体"/>
          <w:szCs w:val="21"/>
        </w:rPr>
      </w:pPr>
      <w:r>
        <w:rPr>
          <w:rFonts w:cs="宋体" w:hint="eastAsia"/>
          <w:kern w:val="0"/>
          <w:szCs w:val="21"/>
        </w:rPr>
        <w:t>（</w:t>
      </w:r>
      <w:r>
        <w:rPr>
          <w:rFonts w:cs="宋体" w:hint="eastAsia"/>
          <w:kern w:val="0"/>
          <w:szCs w:val="21"/>
        </w:rPr>
        <w:t>5</w:t>
      </w:r>
      <w:r>
        <w:rPr>
          <w:rFonts w:cs="宋体" w:hint="eastAsia"/>
          <w:kern w:val="0"/>
          <w:szCs w:val="21"/>
        </w:rPr>
        <w:t>）</w:t>
      </w:r>
      <w:r>
        <w:rPr>
          <w:rFonts w:cs="宋体" w:hint="eastAsia"/>
          <w:kern w:val="0"/>
          <w:szCs w:val="21"/>
        </w:rPr>
        <w:t>金属矿物储量有限，保护金属资源，除防止金属锈蚀外，还可以</w:t>
      </w:r>
      <w:r>
        <w:rPr>
          <w:rFonts w:cs="宋体" w:hint="eastAsia"/>
          <w:szCs w:val="21"/>
          <w:u w:val="single"/>
        </w:rPr>
        <w:t xml:space="preserve">      </w:t>
      </w:r>
      <w:r>
        <w:rPr>
          <w:rFonts w:cs="宋体" w:hint="eastAsia"/>
          <w:szCs w:val="21"/>
          <w:u w:val="single"/>
        </w:rPr>
        <w:t xml:space="preserve">  </w:t>
      </w:r>
      <w:r>
        <w:rPr>
          <w:rFonts w:cs="宋体" w:hint="eastAsia"/>
          <w:szCs w:val="21"/>
          <w:u w:val="single"/>
        </w:rPr>
        <w:t xml:space="preserve">      </w:t>
      </w:r>
      <w:r>
        <w:rPr>
          <w:rFonts w:cs="宋体" w:hint="eastAsia"/>
          <w:kern w:val="0"/>
          <w:szCs w:val="21"/>
        </w:rPr>
        <w:t>。</w:t>
      </w:r>
    </w:p>
    <w:p w14:paraId="3130A4A1" w14:textId="77777777" w:rsidR="0085510F" w:rsidRDefault="00432A05">
      <w:pPr>
        <w:widowControl/>
        <w:snapToGrid w:val="0"/>
        <w:spacing w:line="264" w:lineRule="auto"/>
        <w:jc w:val="left"/>
        <w:textAlignment w:val="center"/>
        <w:rPr>
          <w:rFonts w:ascii="宋体" w:hAnsi="宋体" w:cs="宋体"/>
          <w:color w:val="000000"/>
          <w:szCs w:val="21"/>
        </w:rPr>
      </w:pPr>
      <w:r>
        <w:rPr>
          <w:rFonts w:ascii="宋体" w:hAnsi="宋体" w:cs="宋体" w:hint="eastAsia"/>
          <w:color w:val="000000"/>
          <w:szCs w:val="21"/>
        </w:rPr>
        <w:t>16.</w:t>
      </w:r>
      <w:r>
        <w:rPr>
          <w:rFonts w:ascii="宋体" w:hAnsi="宋体" w:cs="宋体" w:hint="eastAsia"/>
          <w:color w:val="000000"/>
          <w:szCs w:val="21"/>
        </w:rPr>
        <w:t>（</w:t>
      </w:r>
      <w:r>
        <w:rPr>
          <w:rFonts w:ascii="宋体" w:hAnsi="宋体" w:cs="宋体" w:hint="eastAsia"/>
          <w:color w:val="000000"/>
          <w:szCs w:val="21"/>
        </w:rPr>
        <w:t>6</w:t>
      </w:r>
      <w:r>
        <w:rPr>
          <w:rFonts w:ascii="宋体" w:hAnsi="宋体" w:cs="宋体" w:hint="eastAsia"/>
          <w:color w:val="000000"/>
          <w:szCs w:val="21"/>
        </w:rPr>
        <w:t>分</w:t>
      </w:r>
      <w:r>
        <w:rPr>
          <w:rFonts w:ascii="宋体" w:hAnsi="宋体" w:cs="宋体" w:hint="eastAsia"/>
          <w:color w:val="000000"/>
          <w:szCs w:val="21"/>
        </w:rPr>
        <w:t>）</w:t>
      </w:r>
      <w:r>
        <w:rPr>
          <w:rFonts w:ascii="宋体" w:hAnsi="宋体" w:cs="宋体" w:hint="eastAsia"/>
          <w:color w:val="000000"/>
          <w:szCs w:val="21"/>
        </w:rPr>
        <w:t>某化学兴趣小组利用废铁屑和稀</w:t>
      </w:r>
      <w:r>
        <w:rPr>
          <w:rFonts w:ascii="宋体" w:hAnsi="宋体" w:cs="宋体" w:hint="eastAsia"/>
          <w:color w:val="000000"/>
          <w:szCs w:val="21"/>
        </w:rPr>
        <w:t>盐酸</w:t>
      </w:r>
      <w:r>
        <w:rPr>
          <w:rFonts w:ascii="宋体" w:hAnsi="宋体" w:cs="宋体" w:hint="eastAsia"/>
          <w:color w:val="000000"/>
          <w:szCs w:val="21"/>
        </w:rPr>
        <w:t>进行如下实验请计算：</w:t>
      </w:r>
    </w:p>
    <w:p w14:paraId="32288E07" w14:textId="77777777" w:rsidR="0085510F" w:rsidRDefault="00432A05">
      <w:pPr>
        <w:pStyle w:val="a0"/>
        <w:widowControl/>
        <w:snapToGrid w:val="0"/>
        <w:spacing w:line="264" w:lineRule="auto"/>
        <w:jc w:val="both"/>
        <w:rPr>
          <w:rFonts w:cs="宋体"/>
          <w:szCs w:val="21"/>
        </w:rPr>
      </w:pPr>
      <w:r>
        <w:rPr>
          <w:rFonts w:cs="宋体" w:hint="eastAsia"/>
          <w:szCs w:val="21"/>
        </w:rPr>
        <w:t>（</w:t>
      </w:r>
      <w:r>
        <w:rPr>
          <w:rFonts w:cs="宋体" w:hint="eastAsia"/>
          <w:szCs w:val="21"/>
        </w:rPr>
        <w:t>1</w:t>
      </w:r>
      <w:r>
        <w:rPr>
          <w:rFonts w:cs="宋体" w:hint="eastAsia"/>
          <w:szCs w:val="21"/>
        </w:rPr>
        <w:t>）生成氢气的总质量为</w:t>
      </w:r>
      <w:r>
        <w:rPr>
          <w:rFonts w:cs="宋体" w:hint="eastAsia"/>
          <w:szCs w:val="21"/>
          <w:u w:val="single"/>
        </w:rPr>
        <w:t xml:space="preserve">          </w:t>
      </w:r>
      <w:r>
        <w:rPr>
          <w:rFonts w:cs="宋体" w:hint="eastAsia"/>
          <w:szCs w:val="21"/>
        </w:rPr>
        <w:t>g</w:t>
      </w:r>
      <w:r>
        <w:rPr>
          <w:rFonts w:cs="宋体" w:hint="eastAsia"/>
          <w:szCs w:val="21"/>
        </w:rPr>
        <w:t>。</w:t>
      </w:r>
    </w:p>
    <w:p w14:paraId="58DD7EB4" w14:textId="77777777" w:rsidR="0085510F" w:rsidRDefault="00432A05">
      <w:pPr>
        <w:pStyle w:val="a0"/>
        <w:widowControl/>
        <w:snapToGrid w:val="0"/>
        <w:spacing w:line="264" w:lineRule="auto"/>
        <w:jc w:val="both"/>
        <w:rPr>
          <w:rFonts w:cs="宋体"/>
          <w:szCs w:val="21"/>
        </w:rPr>
      </w:pPr>
      <w:r>
        <w:rPr>
          <w:rFonts w:cs="宋体" w:hint="eastAsia"/>
          <w:szCs w:val="21"/>
        </w:rPr>
        <w:t>（</w:t>
      </w:r>
      <w:r>
        <w:rPr>
          <w:rFonts w:cs="宋体" w:hint="eastAsia"/>
          <w:szCs w:val="21"/>
        </w:rPr>
        <w:t>2</w:t>
      </w:r>
      <w:r>
        <w:rPr>
          <w:rFonts w:cs="宋体" w:hint="eastAsia"/>
          <w:szCs w:val="21"/>
        </w:rPr>
        <w:t>）废铁屑中</w:t>
      </w:r>
      <w:r>
        <w:rPr>
          <w:rFonts w:cs="宋体" w:hint="eastAsia"/>
          <w:szCs w:val="21"/>
        </w:rPr>
        <w:t>铁</w:t>
      </w:r>
      <w:r>
        <w:rPr>
          <w:rFonts w:cs="宋体" w:hint="eastAsia"/>
          <w:szCs w:val="21"/>
        </w:rPr>
        <w:t>的质量分数。（铁屑中杂质不与稀</w:t>
      </w:r>
      <w:r>
        <w:rPr>
          <w:rFonts w:cs="宋体" w:hint="eastAsia"/>
          <w:szCs w:val="21"/>
        </w:rPr>
        <w:t>盐酸</w:t>
      </w:r>
      <w:r>
        <w:rPr>
          <w:rFonts w:cs="宋体" w:hint="eastAsia"/>
          <w:szCs w:val="21"/>
        </w:rPr>
        <w:t>反应，</w:t>
      </w:r>
      <w:r>
        <w:rPr>
          <w:rFonts w:cs="宋体" w:hint="eastAsia"/>
          <w:szCs w:val="21"/>
        </w:rPr>
        <w:t>反应中水蒸气的挥发忽略不计。）</w:t>
      </w:r>
    </w:p>
    <w:p w14:paraId="4452A944" w14:textId="77777777" w:rsidR="0085510F" w:rsidRDefault="00432A05">
      <w:pPr>
        <w:widowControl/>
        <w:tabs>
          <w:tab w:val="left" w:pos="2381"/>
          <w:tab w:val="left" w:pos="4309"/>
          <w:tab w:val="left" w:pos="6299"/>
        </w:tabs>
        <w:snapToGrid w:val="0"/>
        <w:spacing w:line="264" w:lineRule="auto"/>
        <w:jc w:val="left"/>
        <w:rPr>
          <w:rFonts w:ascii="宋体" w:hAnsi="宋体" w:cs="宋体"/>
          <w:b/>
          <w:color w:val="000000"/>
          <w:szCs w:val="21"/>
        </w:rPr>
      </w:pPr>
      <w:r>
        <w:rPr>
          <w:rFonts w:ascii="宋体" w:hAnsi="宋体" w:cs="宋体"/>
          <w:color w:val="000000"/>
          <w:szCs w:val="21"/>
        </w:rPr>
        <w:pict w14:anchorId="32A9C37D">
          <v:shape id="图片 514" o:spid="_x0000_s2073" type="#_x0000_t75" alt="无标题" style="position:absolute;margin-left:204.9pt;margin-top:12.6pt;width:259.05pt;height:75.55pt;z-index:14" wrapcoords="21592 -2 0 0 0 21600 21592 21602 8 21602 21600 21600 21600 0 8 -2 21592 -2">
            <v:fill o:detectmouseclick="t"/>
            <v:imagedata r:id="rId25" o:title="无标题" croptop="19758f" cropbottom="19043f" cropleft="13567f" cropright="14373f"/>
          </v:shape>
        </w:pict>
      </w:r>
    </w:p>
    <w:p w14:paraId="3234626E" w14:textId="77777777" w:rsidR="0085510F" w:rsidRDefault="0085510F">
      <w:pPr>
        <w:spacing w:line="280" w:lineRule="atLeast"/>
        <w:rPr>
          <w:rFonts w:ascii="宋体" w:hAnsi="宋体" w:cs="宋体"/>
          <w:b/>
          <w:bCs/>
          <w:szCs w:val="21"/>
        </w:rPr>
      </w:pPr>
    </w:p>
    <w:p w14:paraId="1EB0EFCD" w14:textId="77777777" w:rsidR="0085510F" w:rsidRDefault="0085510F">
      <w:pPr>
        <w:spacing w:line="280" w:lineRule="atLeast"/>
        <w:rPr>
          <w:rFonts w:ascii="宋体" w:hAnsi="宋体" w:cs="宋体"/>
          <w:b/>
          <w:bCs/>
          <w:szCs w:val="21"/>
        </w:rPr>
      </w:pPr>
    </w:p>
    <w:p w14:paraId="04EC5D26" w14:textId="77777777" w:rsidR="0085510F" w:rsidRDefault="0085510F">
      <w:pPr>
        <w:spacing w:line="280" w:lineRule="atLeast"/>
        <w:rPr>
          <w:rFonts w:ascii="宋体" w:hAnsi="宋体" w:cs="宋体"/>
          <w:b/>
          <w:bCs/>
          <w:szCs w:val="21"/>
        </w:rPr>
      </w:pPr>
    </w:p>
    <w:p w14:paraId="7ABE2DD4" w14:textId="77777777" w:rsidR="0085510F" w:rsidRDefault="0085510F">
      <w:pPr>
        <w:pStyle w:val="a0"/>
      </w:pPr>
    </w:p>
    <w:p w14:paraId="6CF1129A" w14:textId="77777777" w:rsidR="0085510F" w:rsidRDefault="0085510F">
      <w:pPr>
        <w:spacing w:line="280" w:lineRule="atLeast"/>
        <w:rPr>
          <w:rFonts w:ascii="宋体" w:hAnsi="宋体" w:cs="宋体"/>
          <w:b/>
          <w:bCs/>
          <w:szCs w:val="21"/>
        </w:rPr>
      </w:pPr>
    </w:p>
    <w:p w14:paraId="7763900F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四、实验探究</w:t>
      </w:r>
      <w:r>
        <w:rPr>
          <w:rFonts w:ascii="宋体" w:hAnsi="宋体" w:cs="宋体" w:hint="eastAsia"/>
          <w:b/>
          <w:bCs/>
          <w:szCs w:val="21"/>
        </w:rPr>
        <w:t>题</w:t>
      </w:r>
      <w:r>
        <w:rPr>
          <w:rFonts w:ascii="宋体" w:hAnsi="宋体" w:cs="宋体" w:hint="eastAsia"/>
          <w:b/>
          <w:bCs/>
          <w:szCs w:val="21"/>
        </w:rPr>
        <w:t>（共</w:t>
      </w:r>
      <w:r>
        <w:rPr>
          <w:rFonts w:ascii="宋体" w:hAnsi="宋体" w:cs="宋体" w:hint="eastAsia"/>
          <w:b/>
          <w:bCs/>
          <w:szCs w:val="21"/>
        </w:rPr>
        <w:t>17</w:t>
      </w:r>
      <w:r>
        <w:rPr>
          <w:rFonts w:ascii="宋体" w:hAnsi="宋体" w:cs="宋体" w:hint="eastAsia"/>
          <w:b/>
          <w:bCs/>
          <w:szCs w:val="21"/>
        </w:rPr>
        <w:t>分）</w:t>
      </w:r>
    </w:p>
    <w:p w14:paraId="419A81DD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17.</w:t>
      </w: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8</w:t>
      </w:r>
      <w:r>
        <w:rPr>
          <w:rFonts w:ascii="宋体" w:hAnsi="宋体" w:cs="宋体" w:hint="eastAsia"/>
          <w:szCs w:val="21"/>
        </w:rPr>
        <w:t>分）某兴趣小组同学取酸性锌锰干电池进行探究，发现电池内部结构如图所示。</w:t>
      </w:r>
    </w:p>
    <w:p w14:paraId="5F74E336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【查阅资料】黑色糊状填充物含有少量白色固体，是</w:t>
      </w:r>
      <w:r>
        <w:rPr>
          <w:rFonts w:ascii="宋体" w:hAnsi="宋体" w:cs="宋体" w:hint="eastAsia"/>
          <w:szCs w:val="21"/>
        </w:rPr>
        <w:t>ZnCl</w:t>
      </w:r>
      <w:r>
        <w:rPr>
          <w:rFonts w:ascii="宋体" w:hAnsi="宋体" w:cs="宋体" w:hint="eastAsia"/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和</w:t>
      </w:r>
      <w:r>
        <w:rPr>
          <w:rFonts w:ascii="宋体" w:hAnsi="宋体" w:cs="宋体" w:hint="eastAsia"/>
          <w:szCs w:val="21"/>
        </w:rPr>
        <w:t>NH</w:t>
      </w:r>
      <w:r>
        <w:rPr>
          <w:rFonts w:ascii="宋体" w:hAnsi="宋体" w:cs="宋体" w:hint="eastAsia"/>
          <w:szCs w:val="21"/>
          <w:vertAlign w:val="subscript"/>
        </w:rPr>
        <w:t>4</w:t>
      </w:r>
      <w:r>
        <w:rPr>
          <w:rFonts w:ascii="宋体" w:hAnsi="宋体" w:cs="宋体" w:hint="eastAsia"/>
          <w:szCs w:val="21"/>
        </w:rPr>
        <w:t>Cl</w:t>
      </w:r>
      <w:r>
        <w:rPr>
          <w:rFonts w:ascii="宋体" w:hAnsi="宋体" w:cs="宋体" w:hint="eastAsia"/>
          <w:szCs w:val="21"/>
        </w:rPr>
        <w:t>中的一种或两种。</w:t>
      </w:r>
    </w:p>
    <w:p w14:paraId="223D65FC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Ⅰ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</w:rPr>
        <w:t>制取氢气：取电池外壳锌皮，用砂纸打磨干净，稀硫酸反应制取氢气。</w:t>
      </w:r>
    </w:p>
    <w:p w14:paraId="287E4672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pict w14:anchorId="35BD5672">
          <v:shape id="图片 376" o:spid="_x0000_s2074" type="#_x0000_t75" alt="IMG_256" style="position:absolute;left:0;text-align:left;margin-left:325.05pt;margin-top:7.1pt;width:112.9pt;height:79.65pt;z-index:-6;mso-wrap-style:square" wrapcoords="21592 -2 0 0 0 21600 21592 21602 8 21602 21600 21600 21600 0 8 -2 21592 -2">
            <v:fill o:detectmouseclick="t"/>
            <v:imagedata r:id="rId26" o:title="IMG_256" cropbottom="10463f" cropright="49567f"/>
            <w10:wrap type="tight"/>
          </v:shape>
        </w:pict>
      </w:r>
      <w:r>
        <w:rPr>
          <w:rFonts w:ascii="宋体" w:hAnsi="宋体" w:cs="宋体"/>
          <w:szCs w:val="21"/>
        </w:rPr>
        <w:pict w14:anchorId="3BAA2A8E">
          <v:shape id="图片 373" o:spid="_x0000_s2075" type="#_x0000_t75" alt="图片1" style="position:absolute;left:0;text-align:left;margin-left:47.45pt;margin-top:2.75pt;width:253.7pt;height:76.4pt;z-index:10;mso-wrap-style:square">
            <v:fill o:detectmouseclick="t"/>
            <v:imagedata r:id="rId27" o:title="图片1" cropbottom="9980f" cropright="16145f"/>
          </v:shape>
        </w:pict>
      </w:r>
    </w:p>
    <w:p w14:paraId="0F614B59" w14:textId="77777777" w:rsidR="0085510F" w:rsidRDefault="0085510F">
      <w:pPr>
        <w:spacing w:line="280" w:lineRule="atLeast"/>
        <w:rPr>
          <w:rFonts w:ascii="宋体" w:hAnsi="宋体" w:cs="宋体"/>
          <w:szCs w:val="21"/>
        </w:rPr>
      </w:pPr>
    </w:p>
    <w:p w14:paraId="22945732" w14:textId="77777777" w:rsidR="0085510F" w:rsidRDefault="0085510F">
      <w:pPr>
        <w:spacing w:line="280" w:lineRule="atLeast"/>
        <w:rPr>
          <w:rFonts w:ascii="宋体" w:hAnsi="宋体" w:cs="宋体"/>
          <w:szCs w:val="21"/>
        </w:rPr>
      </w:pPr>
    </w:p>
    <w:p w14:paraId="2FE1E60B" w14:textId="77777777" w:rsidR="0085510F" w:rsidRDefault="0085510F">
      <w:pPr>
        <w:pStyle w:val="a0"/>
        <w:rPr>
          <w:rFonts w:cs="宋体"/>
          <w:color w:val="auto"/>
          <w:szCs w:val="21"/>
        </w:rPr>
      </w:pPr>
    </w:p>
    <w:p w14:paraId="0842F56A" w14:textId="77777777" w:rsidR="0085510F" w:rsidRDefault="0085510F">
      <w:pPr>
        <w:pStyle w:val="TOC5"/>
        <w:rPr>
          <w:rFonts w:eastAsia="宋体" w:cs="宋体"/>
          <w:szCs w:val="21"/>
        </w:rPr>
      </w:pPr>
    </w:p>
    <w:p w14:paraId="0BCD8694" w14:textId="77777777" w:rsidR="0085510F" w:rsidRDefault="00432A05">
      <w:pPr>
        <w:spacing w:line="280" w:lineRule="atLeast"/>
        <w:ind w:left="210" w:hangingChars="100" w:hanging="210"/>
        <w:rPr>
          <w:rFonts w:ascii="宋体" w:hAnsi="宋体" w:cs="宋体"/>
          <w:szCs w:val="21"/>
          <w:u w:val="single"/>
        </w:rPr>
      </w:pPr>
      <w:r>
        <w:rPr>
          <w:rFonts w:ascii="宋体" w:hAnsi="宋体" w:cs="宋体" w:hint="eastAsia"/>
          <w:szCs w:val="21"/>
        </w:rPr>
        <w:t>(1)</w:t>
      </w:r>
      <w:r>
        <w:rPr>
          <w:rFonts w:ascii="宋体" w:hAnsi="宋体" w:cs="宋体" w:hint="eastAsia"/>
          <w:szCs w:val="21"/>
        </w:rPr>
        <w:t>锌皮与稀硫酸反应选择的发生装置为</w:t>
      </w:r>
      <w:r>
        <w:rPr>
          <w:rFonts w:ascii="宋体" w:hAnsi="宋体" w:cs="宋体" w:hint="eastAsia"/>
          <w:szCs w:val="21"/>
          <w:u w:val="single"/>
        </w:rPr>
        <w:t xml:space="preserve">        </w:t>
      </w:r>
      <w:r>
        <w:rPr>
          <w:rFonts w:ascii="宋体" w:hAnsi="宋体" w:cs="宋体" w:hint="eastAsia"/>
          <w:szCs w:val="21"/>
        </w:rPr>
        <w:t>(</w:t>
      </w:r>
      <w:r>
        <w:rPr>
          <w:rFonts w:ascii="宋体" w:hAnsi="宋体" w:cs="宋体" w:hint="eastAsia"/>
          <w:szCs w:val="21"/>
        </w:rPr>
        <w:t>填仪器编号</w:t>
      </w:r>
      <w:r>
        <w:rPr>
          <w:rFonts w:ascii="宋体" w:hAnsi="宋体" w:cs="宋体" w:hint="eastAsia"/>
          <w:szCs w:val="21"/>
        </w:rPr>
        <w:t>)</w:t>
      </w:r>
      <w:r>
        <w:rPr>
          <w:rFonts w:ascii="宋体" w:hAnsi="宋体" w:cs="宋体" w:hint="eastAsia"/>
          <w:szCs w:val="21"/>
        </w:rPr>
        <w:t>，若用排水法收集氢气，气体从装置</w:t>
      </w:r>
      <w:r>
        <w:rPr>
          <w:rFonts w:ascii="宋体" w:hAnsi="宋体" w:cs="宋体" w:hint="eastAsia"/>
          <w:szCs w:val="21"/>
        </w:rPr>
        <w:t>E</w:t>
      </w:r>
      <w:r>
        <w:rPr>
          <w:rFonts w:ascii="宋体" w:hAnsi="宋体" w:cs="宋体" w:hint="eastAsia"/>
          <w:szCs w:val="21"/>
        </w:rPr>
        <w:t>导管口</w:t>
      </w:r>
      <w:r>
        <w:rPr>
          <w:rFonts w:ascii="宋体" w:hAnsi="宋体" w:cs="宋体" w:hint="eastAsia"/>
          <w:szCs w:val="21"/>
          <w:u w:val="single"/>
        </w:rPr>
        <w:t xml:space="preserve">         </w:t>
      </w:r>
      <w:r>
        <w:rPr>
          <w:rFonts w:ascii="宋体" w:hAnsi="宋体" w:cs="宋体" w:hint="eastAsia"/>
          <w:szCs w:val="21"/>
        </w:rPr>
        <w:t>(</w:t>
      </w:r>
      <w:r>
        <w:rPr>
          <w:rFonts w:ascii="宋体" w:hAnsi="宋体" w:cs="宋体" w:hint="eastAsia"/>
          <w:szCs w:val="21"/>
        </w:rPr>
        <w:t>填</w:t>
      </w:r>
      <w:r>
        <w:rPr>
          <w:rFonts w:ascii="宋体" w:hAnsi="宋体" w:cs="宋体" w:hint="eastAsia"/>
          <w:szCs w:val="21"/>
        </w:rPr>
        <w:t>“</w:t>
      </w:r>
      <w:r>
        <w:rPr>
          <w:rFonts w:ascii="宋体" w:hAnsi="宋体" w:cs="宋体" w:hint="eastAsia"/>
          <w:szCs w:val="21"/>
        </w:rPr>
        <w:t>a</w:t>
      </w:r>
      <w:r>
        <w:rPr>
          <w:rFonts w:ascii="宋体" w:hAnsi="宋体" w:cs="宋体" w:hint="eastAsia"/>
          <w:szCs w:val="21"/>
        </w:rPr>
        <w:t>”或“</w:t>
      </w: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”</w:t>
      </w:r>
      <w:r>
        <w:rPr>
          <w:rFonts w:ascii="宋体" w:hAnsi="宋体" w:cs="宋体" w:hint="eastAsia"/>
          <w:szCs w:val="21"/>
        </w:rPr>
        <w:t>)</w:t>
      </w:r>
      <w:r>
        <w:rPr>
          <w:rFonts w:ascii="宋体" w:hAnsi="宋体" w:cs="宋体" w:hint="eastAsia"/>
          <w:szCs w:val="21"/>
        </w:rPr>
        <w:t>进入。</w:t>
      </w:r>
    </w:p>
    <w:p w14:paraId="66B08F8A" w14:textId="77777777" w:rsidR="0085510F" w:rsidRDefault="00432A05">
      <w:pPr>
        <w:spacing w:line="280" w:lineRule="atLeast"/>
        <w:ind w:left="420" w:hangingChars="200" w:hanging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(2)</w:t>
      </w:r>
      <w:r>
        <w:rPr>
          <w:rFonts w:ascii="宋体" w:hAnsi="宋体" w:cs="宋体" w:hint="eastAsia"/>
          <w:szCs w:val="21"/>
        </w:rPr>
        <w:t>用高锰酸钾制氧气时，对</w:t>
      </w:r>
      <w:r>
        <w:rPr>
          <w:rFonts w:ascii="宋体" w:hAnsi="宋体" w:cs="宋体" w:hint="eastAsia"/>
          <w:szCs w:val="21"/>
        </w:rPr>
        <w:t>B</w:t>
      </w:r>
      <w:r>
        <w:rPr>
          <w:rFonts w:ascii="宋体" w:hAnsi="宋体" w:cs="宋体" w:hint="eastAsia"/>
          <w:szCs w:val="21"/>
        </w:rPr>
        <w:t>装置进行的改进是</w:t>
      </w:r>
      <w:r>
        <w:rPr>
          <w:rFonts w:ascii="宋体" w:hAnsi="宋体" w:cs="宋体" w:hint="eastAsia"/>
          <w:szCs w:val="21"/>
          <w:u w:val="single"/>
        </w:rPr>
        <w:t xml:space="preserve">              </w:t>
      </w:r>
      <w:r>
        <w:rPr>
          <w:rFonts w:ascii="宋体" w:hAnsi="宋体" w:cs="宋体" w:hint="eastAsia"/>
          <w:szCs w:val="21"/>
        </w:rPr>
        <w:t>，若用</w:t>
      </w:r>
      <w:r>
        <w:rPr>
          <w:rFonts w:ascii="宋体" w:hAnsi="宋体" w:cs="宋体" w:hint="eastAsia"/>
          <w:szCs w:val="21"/>
        </w:rPr>
        <w:t>C</w:t>
      </w:r>
      <w:r>
        <w:rPr>
          <w:rFonts w:ascii="宋体" w:hAnsi="宋体" w:cs="宋体" w:hint="eastAsia"/>
          <w:szCs w:val="21"/>
        </w:rPr>
        <w:t>收集氧气，则验满的方法是</w:t>
      </w:r>
      <w:r>
        <w:rPr>
          <w:rFonts w:ascii="宋体" w:hAnsi="宋体" w:cs="宋体" w:hint="eastAsia"/>
          <w:szCs w:val="21"/>
          <w:u w:val="single"/>
        </w:rPr>
        <w:t xml:space="preserve">                 </w:t>
      </w:r>
      <w:r>
        <w:rPr>
          <w:rFonts w:ascii="宋体" w:hAnsi="宋体" w:cs="宋体" w:hint="eastAsia"/>
          <w:szCs w:val="21"/>
        </w:rPr>
        <w:t>。</w:t>
      </w:r>
    </w:p>
    <w:p w14:paraId="1E7F8EAE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Ⅱ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</w:rPr>
        <w:t>探究黑色填充物中白色固体的成分</w:t>
      </w:r>
    </w:p>
    <w:p w14:paraId="1E91721E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【提出猜想】白色固体为</w:t>
      </w:r>
      <w:r>
        <w:rPr>
          <w:rFonts w:ascii="宋体" w:hAnsi="宋体" w:cs="宋体" w:hint="eastAsia"/>
          <w:szCs w:val="21"/>
        </w:rPr>
        <w:t>ZnCl</w:t>
      </w:r>
      <w:r>
        <w:rPr>
          <w:rFonts w:ascii="宋体" w:hAnsi="宋体" w:cs="宋体" w:hint="eastAsia"/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或</w:t>
      </w:r>
      <w:r>
        <w:rPr>
          <w:rFonts w:ascii="宋体" w:hAnsi="宋体" w:cs="宋体" w:hint="eastAsia"/>
          <w:szCs w:val="21"/>
        </w:rPr>
        <w:t>NH</w:t>
      </w:r>
      <w:r>
        <w:rPr>
          <w:rFonts w:ascii="宋体" w:hAnsi="宋体" w:cs="宋体" w:hint="eastAsia"/>
          <w:szCs w:val="21"/>
          <w:vertAlign w:val="subscript"/>
        </w:rPr>
        <w:t>4</w:t>
      </w:r>
      <w:r>
        <w:rPr>
          <w:rFonts w:ascii="宋体" w:hAnsi="宋体" w:cs="宋体" w:hint="eastAsia"/>
          <w:szCs w:val="21"/>
        </w:rPr>
        <w:t>Cl</w:t>
      </w:r>
      <w:r>
        <w:rPr>
          <w:rFonts w:ascii="宋体" w:hAnsi="宋体" w:cs="宋体" w:hint="eastAsia"/>
          <w:szCs w:val="21"/>
        </w:rPr>
        <w:t>或两者的混合物。</w:t>
      </w:r>
    </w:p>
    <w:p w14:paraId="4CD3B89F" w14:textId="77777777" w:rsidR="0085510F" w:rsidRDefault="0085510F">
      <w:pPr>
        <w:rPr>
          <w:rFonts w:ascii="宋体" w:hAnsi="宋体" w:cs="宋体"/>
          <w:szCs w:val="21"/>
        </w:rPr>
      </w:pPr>
    </w:p>
    <w:p w14:paraId="715E8FCA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【实验探究】</w:t>
      </w:r>
    </w:p>
    <w:p w14:paraId="53BF2507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(1)</w:t>
      </w:r>
      <w:r>
        <w:rPr>
          <w:rFonts w:ascii="宋体" w:hAnsi="宋体" w:cs="宋体" w:hint="eastAsia"/>
          <w:szCs w:val="21"/>
        </w:rPr>
        <w:t>小添同学取白色固体，加熟石灰研磨，发现有</w:t>
      </w:r>
      <w:r>
        <w:rPr>
          <w:rFonts w:ascii="宋体" w:hAnsi="宋体" w:cs="宋体" w:hint="eastAsia"/>
          <w:szCs w:val="21"/>
          <w:u w:val="single"/>
        </w:rPr>
        <w:t xml:space="preserve">                 </w:t>
      </w:r>
      <w:r>
        <w:rPr>
          <w:rFonts w:ascii="宋体" w:hAnsi="宋体" w:cs="宋体" w:hint="eastAsia"/>
          <w:szCs w:val="21"/>
        </w:rPr>
        <w:t>的现象，说明固体中有</w:t>
      </w:r>
      <w:r>
        <w:rPr>
          <w:rFonts w:ascii="宋体" w:hAnsi="宋体" w:cs="宋体" w:hint="eastAsia"/>
          <w:szCs w:val="21"/>
        </w:rPr>
        <w:t>NH</w:t>
      </w:r>
      <w:r>
        <w:rPr>
          <w:rFonts w:ascii="宋体" w:hAnsi="宋体" w:cs="宋体" w:hint="eastAsia"/>
          <w:szCs w:val="21"/>
          <w:vertAlign w:val="subscript"/>
        </w:rPr>
        <w:t>4</w:t>
      </w:r>
      <w:r>
        <w:rPr>
          <w:rFonts w:ascii="宋体" w:hAnsi="宋体" w:cs="宋体" w:hint="eastAsia"/>
          <w:szCs w:val="21"/>
        </w:rPr>
        <w:t>Cl</w:t>
      </w:r>
      <w:r>
        <w:rPr>
          <w:rFonts w:ascii="宋体" w:hAnsi="宋体" w:cs="宋体" w:hint="eastAsia"/>
          <w:szCs w:val="21"/>
        </w:rPr>
        <w:t>。</w:t>
      </w:r>
    </w:p>
    <w:p w14:paraId="66FC6611" w14:textId="77777777" w:rsidR="0085510F" w:rsidRDefault="0085510F">
      <w:pPr>
        <w:spacing w:line="280" w:lineRule="atLeast"/>
        <w:rPr>
          <w:rFonts w:ascii="宋体" w:hAnsi="宋体" w:cs="宋体"/>
          <w:color w:val="000000"/>
          <w:szCs w:val="21"/>
        </w:rPr>
      </w:pPr>
    </w:p>
    <w:p w14:paraId="7BE482EC" w14:textId="77777777" w:rsidR="0085510F" w:rsidRDefault="0085510F">
      <w:pPr>
        <w:spacing w:line="280" w:lineRule="atLeast"/>
        <w:rPr>
          <w:rFonts w:ascii="宋体" w:hAnsi="宋体" w:cs="宋体"/>
          <w:szCs w:val="21"/>
        </w:rPr>
        <w:sectPr w:rsidR="0085510F">
          <w:pgSz w:w="20636" w:h="14570" w:orient="landscape"/>
          <w:pgMar w:top="850" w:right="1134" w:bottom="1134" w:left="1417" w:header="851" w:footer="992" w:gutter="0"/>
          <w:cols w:num="2" w:space="427"/>
          <w:docGrid w:type="lines" w:linePitch="315"/>
        </w:sectPr>
      </w:pPr>
    </w:p>
    <w:p w14:paraId="087F9565" w14:textId="77777777" w:rsidR="0085510F" w:rsidRDefault="00432A05">
      <w:pPr>
        <w:spacing w:beforeLines="50" w:before="156" w:afterLines="50" w:after="156" w:line="280" w:lineRule="atLeast"/>
        <w:ind w:left="210" w:hangingChars="100" w:hanging="210"/>
        <w:jc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lastRenderedPageBreak/>
        <w:t>姓名</w:t>
      </w:r>
      <w:r>
        <w:rPr>
          <w:rFonts w:ascii="宋体" w:hAnsi="宋体" w:cs="宋体" w:hint="eastAsia"/>
          <w:szCs w:val="21"/>
          <w:u w:val="single"/>
        </w:rPr>
        <w:t xml:space="preserve">              </w:t>
      </w:r>
      <w:r>
        <w:rPr>
          <w:rFonts w:ascii="宋体" w:hAnsi="宋体" w:cs="宋体" w:hint="eastAsia"/>
          <w:szCs w:val="21"/>
        </w:rPr>
        <w:t>班级</w:t>
      </w:r>
      <w:r>
        <w:rPr>
          <w:rFonts w:ascii="宋体" w:hAnsi="宋体" w:cs="宋体" w:hint="eastAsia"/>
          <w:szCs w:val="21"/>
          <w:u w:val="single"/>
        </w:rPr>
        <w:t xml:space="preserve">        </w:t>
      </w:r>
      <w:r>
        <w:rPr>
          <w:rFonts w:ascii="宋体" w:hAnsi="宋体" w:cs="宋体" w:hint="eastAsia"/>
          <w:szCs w:val="21"/>
        </w:rPr>
        <w:t>考场号</w:t>
      </w:r>
      <w:r>
        <w:rPr>
          <w:rFonts w:ascii="宋体" w:hAnsi="宋体" w:cs="宋体" w:hint="eastAsia"/>
          <w:szCs w:val="21"/>
          <w:u w:val="single"/>
        </w:rPr>
        <w:t xml:space="preserve">         </w:t>
      </w:r>
      <w:r>
        <w:rPr>
          <w:rFonts w:ascii="宋体" w:hAnsi="宋体" w:cs="宋体" w:hint="eastAsia"/>
          <w:szCs w:val="21"/>
        </w:rPr>
        <w:t>座位号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准考证号</w:t>
      </w:r>
      <w:r>
        <w:rPr>
          <w:rFonts w:ascii="宋体" w:hAnsi="宋体" w:cs="宋体" w:hint="eastAsia"/>
          <w:szCs w:val="21"/>
          <w:u w:val="single"/>
        </w:rPr>
        <w:t xml:space="preserve">                 </w:t>
      </w:r>
      <w:r>
        <w:rPr>
          <w:rFonts w:ascii="宋体" w:hAnsi="宋体" w:cs="宋体" w:hint="eastAsia"/>
          <w:szCs w:val="21"/>
          <w:u w:val="single"/>
        </w:rPr>
        <w:t>、</w:t>
      </w:r>
    </w:p>
    <w:p w14:paraId="2192E855" w14:textId="77777777" w:rsidR="0085510F" w:rsidRDefault="00432A05">
      <w:pPr>
        <w:numPr>
          <w:ilvl w:val="0"/>
          <w:numId w:val="3"/>
        </w:numPr>
        <w:spacing w:line="280" w:lineRule="atLeast"/>
        <w:ind w:left="420" w:hangingChars="200" w:hanging="420"/>
        <w:rPr>
          <w:rFonts w:ascii="宋体" w:hAnsi="宋体" w:cs="宋体"/>
          <w:szCs w:val="21"/>
          <w:u w:val="single"/>
        </w:rPr>
      </w:pPr>
      <w:r>
        <w:rPr>
          <w:rFonts w:ascii="宋体" w:hAnsi="宋体" w:cs="宋体" w:hint="eastAsia"/>
          <w:szCs w:val="21"/>
        </w:rPr>
        <w:t>小阳同学取白色固体溶于水，加入硝酸银溶液，出现白色沉淀，得出固体中含有</w:t>
      </w:r>
      <w:r>
        <w:rPr>
          <w:rFonts w:ascii="宋体" w:hAnsi="宋体" w:cs="宋体" w:hint="eastAsia"/>
          <w:szCs w:val="21"/>
        </w:rPr>
        <w:t>ZnCl</w:t>
      </w:r>
      <w:r>
        <w:rPr>
          <w:rFonts w:ascii="宋体" w:hAnsi="宋体" w:cs="宋体" w:hint="eastAsia"/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，该结论不正确，原因是</w:t>
      </w:r>
      <w:r>
        <w:rPr>
          <w:rFonts w:ascii="宋体" w:hAnsi="宋体" w:cs="宋体" w:hint="eastAsia"/>
          <w:szCs w:val="21"/>
          <w:u w:val="single"/>
        </w:rPr>
        <w:t xml:space="preserve">                      </w:t>
      </w:r>
    </w:p>
    <w:p w14:paraId="1BE7D7E7" w14:textId="77777777" w:rsidR="0085510F" w:rsidRDefault="00432A05">
      <w:pPr>
        <w:numPr>
          <w:ilvl w:val="0"/>
          <w:numId w:val="3"/>
        </w:numPr>
        <w:spacing w:line="280" w:lineRule="atLeast"/>
        <w:ind w:left="420" w:hangingChars="200" w:hanging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3</w:t>
      </w:r>
      <w:r>
        <w:rPr>
          <w:rFonts w:ascii="宋体" w:hAnsi="宋体" w:cs="宋体" w:hint="eastAsia"/>
          <w:szCs w:val="21"/>
        </w:rPr>
        <w:t>）小齐同学通过定量反应测得固体中含有</w:t>
      </w:r>
      <w:r>
        <w:rPr>
          <w:rFonts w:ascii="宋体" w:hAnsi="宋体" w:cs="宋体" w:hint="eastAsia"/>
          <w:szCs w:val="21"/>
        </w:rPr>
        <w:t>ZnCl</w:t>
      </w:r>
      <w:r>
        <w:rPr>
          <w:rFonts w:ascii="宋体" w:hAnsi="宋体" w:cs="宋体" w:hint="eastAsia"/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。</w:t>
      </w:r>
    </w:p>
    <w:p w14:paraId="28527649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【实验结论】白色固体为</w:t>
      </w:r>
      <w:r>
        <w:rPr>
          <w:rFonts w:ascii="宋体" w:hAnsi="宋体" w:cs="宋体" w:hint="eastAsia"/>
          <w:szCs w:val="21"/>
        </w:rPr>
        <w:t>ZnCl</w:t>
      </w:r>
      <w:r>
        <w:rPr>
          <w:rFonts w:ascii="宋体" w:hAnsi="宋体" w:cs="宋体" w:hint="eastAsia"/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和</w:t>
      </w:r>
      <w:r>
        <w:rPr>
          <w:rFonts w:ascii="宋体" w:hAnsi="宋体" w:cs="宋体" w:hint="eastAsia"/>
          <w:szCs w:val="21"/>
        </w:rPr>
        <w:t>NH</w:t>
      </w:r>
      <w:r>
        <w:rPr>
          <w:rFonts w:ascii="宋体" w:hAnsi="宋体" w:cs="宋体" w:hint="eastAsia"/>
          <w:szCs w:val="21"/>
          <w:vertAlign w:val="subscript"/>
        </w:rPr>
        <w:t>4</w:t>
      </w:r>
      <w:r>
        <w:rPr>
          <w:rFonts w:ascii="宋体" w:hAnsi="宋体" w:cs="宋体" w:hint="eastAsia"/>
          <w:szCs w:val="21"/>
        </w:rPr>
        <w:t>Cl</w:t>
      </w:r>
      <w:r>
        <w:rPr>
          <w:rFonts w:ascii="宋体" w:hAnsi="宋体" w:cs="宋体" w:hint="eastAsia"/>
          <w:szCs w:val="21"/>
        </w:rPr>
        <w:t>的混合物</w:t>
      </w:r>
    </w:p>
    <w:p w14:paraId="7E909F4A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【拓展延伸】氯化铵固体受热分解易分解为氨气（</w:t>
      </w:r>
      <w:r>
        <w:rPr>
          <w:rFonts w:ascii="宋体" w:hAnsi="宋体" w:cs="宋体" w:hint="eastAsia"/>
          <w:szCs w:val="21"/>
        </w:rPr>
        <w:t>NH</w:t>
      </w:r>
      <w:r>
        <w:rPr>
          <w:rFonts w:ascii="宋体" w:hAnsi="宋体" w:cs="宋体" w:hint="eastAsia"/>
          <w:szCs w:val="21"/>
          <w:vertAlign w:val="subscript"/>
        </w:rPr>
        <w:t>3</w:t>
      </w:r>
      <w:r>
        <w:rPr>
          <w:rFonts w:ascii="宋体" w:hAnsi="宋体" w:cs="宋体" w:hint="eastAsia"/>
          <w:szCs w:val="21"/>
        </w:rPr>
        <w:t>）和氯化氢两种气体，可用于舞台幕布灭火。请写出氯化铵分解的化学方程式</w:t>
      </w:r>
      <w:r>
        <w:rPr>
          <w:rFonts w:ascii="宋体" w:hAnsi="宋体" w:cs="宋体" w:hint="eastAsia"/>
          <w:szCs w:val="21"/>
          <w:u w:val="single"/>
        </w:rPr>
        <w:t xml:space="preserve">                      </w:t>
      </w:r>
      <w:r>
        <w:rPr>
          <w:rFonts w:ascii="宋体" w:hAnsi="宋体" w:cs="宋体" w:hint="eastAsia"/>
          <w:szCs w:val="21"/>
        </w:rPr>
        <w:t>。</w:t>
      </w:r>
    </w:p>
    <w:p w14:paraId="0D3BD2BF" w14:textId="77777777" w:rsidR="0085510F" w:rsidRDefault="0085510F">
      <w:pPr>
        <w:pStyle w:val="a0"/>
        <w:jc w:val="both"/>
      </w:pPr>
    </w:p>
    <w:p w14:paraId="4B109C6A" w14:textId="77777777" w:rsidR="0085510F" w:rsidRDefault="00432A05">
      <w:pPr>
        <w:spacing w:line="280" w:lineRule="atLeas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color w:val="000000"/>
          <w:szCs w:val="21"/>
        </w:rPr>
        <w:t>18.</w:t>
      </w:r>
      <w:r>
        <w:rPr>
          <w:rFonts w:ascii="宋体" w:hAnsi="宋体" w:cs="宋体" w:hint="eastAsia"/>
          <w:color w:val="000000"/>
          <w:szCs w:val="21"/>
        </w:rPr>
        <w:t>（</w:t>
      </w:r>
      <w:r>
        <w:rPr>
          <w:rFonts w:ascii="宋体" w:hAnsi="宋体" w:cs="宋体" w:hint="eastAsia"/>
          <w:color w:val="000000"/>
          <w:szCs w:val="21"/>
        </w:rPr>
        <w:t>9</w:t>
      </w:r>
      <w:r>
        <w:rPr>
          <w:rFonts w:ascii="宋体" w:hAnsi="宋体" w:cs="宋体" w:hint="eastAsia"/>
          <w:color w:val="000000"/>
          <w:szCs w:val="21"/>
        </w:rPr>
        <w:t>分）</w:t>
      </w:r>
      <w:r>
        <w:rPr>
          <w:rFonts w:ascii="宋体" w:hAnsi="宋体" w:cs="宋体" w:hint="eastAsia"/>
          <w:szCs w:val="21"/>
        </w:rPr>
        <w:t>只需拆开发热包</w:t>
      </w:r>
      <w:r>
        <w:rPr>
          <w:rFonts w:ascii="宋体" w:hAnsi="宋体" w:cs="宋体" w:hint="eastAsia"/>
          <w:szCs w:val="21"/>
        </w:rPr>
        <w:t>放</w:t>
      </w:r>
      <w:r>
        <w:rPr>
          <w:rFonts w:ascii="宋体" w:hAnsi="宋体" w:cs="宋体" w:hint="eastAsia"/>
          <w:szCs w:val="21"/>
        </w:rPr>
        <w:t>水</w:t>
      </w:r>
      <w:r>
        <w:rPr>
          <w:rFonts w:ascii="宋体" w:hAnsi="宋体" w:cs="宋体" w:hint="eastAsia"/>
          <w:szCs w:val="21"/>
        </w:rPr>
        <w:t>中</w:t>
      </w:r>
      <w:r>
        <w:rPr>
          <w:rFonts w:ascii="宋体" w:hAnsi="宋体" w:cs="宋体" w:hint="eastAsia"/>
          <w:szCs w:val="21"/>
        </w:rPr>
        <w:t>就能享用美食的自热食品，受到消费者的追捧。</w:t>
      </w:r>
    </w:p>
    <w:p w14:paraId="574D5CBB" w14:textId="77777777" w:rsidR="0085510F" w:rsidRDefault="00432A05">
      <w:pPr>
        <w:spacing w:line="28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[</w:t>
      </w:r>
      <w:r>
        <w:rPr>
          <w:rFonts w:ascii="宋体" w:hAnsi="宋体" w:cs="宋体" w:hint="eastAsia"/>
          <w:szCs w:val="21"/>
        </w:rPr>
        <w:t>查阅资料</w:t>
      </w:r>
      <w:r>
        <w:rPr>
          <w:rFonts w:ascii="宋体" w:hAnsi="宋体" w:cs="宋体" w:hint="eastAsia"/>
          <w:szCs w:val="21"/>
        </w:rPr>
        <w:t>] I.</w:t>
      </w:r>
      <w:r>
        <w:rPr>
          <w:rFonts w:ascii="宋体" w:hAnsi="宋体" w:cs="宋体" w:hint="eastAsia"/>
          <w:szCs w:val="21"/>
        </w:rPr>
        <w:t>发热包中主要成分是</w:t>
      </w:r>
      <w:r>
        <w:rPr>
          <w:rFonts w:ascii="宋体" w:hAnsi="宋体" w:cs="宋体" w:hint="eastAsia"/>
          <w:b/>
          <w:bCs/>
          <w:szCs w:val="21"/>
        </w:rPr>
        <w:t>生石灰</w:t>
      </w:r>
      <w:r>
        <w:rPr>
          <w:rFonts w:ascii="宋体" w:hAnsi="宋体" w:cs="宋体" w:hint="eastAsia"/>
          <w:szCs w:val="21"/>
        </w:rPr>
        <w:t>，</w:t>
      </w:r>
      <w:r>
        <w:rPr>
          <w:rFonts w:ascii="宋体" w:hAnsi="宋体" w:cs="宋体" w:hint="eastAsia"/>
          <w:b/>
          <w:bCs/>
          <w:szCs w:val="21"/>
        </w:rPr>
        <w:t>碳酸钠、铝粒</w:t>
      </w:r>
      <w:r>
        <w:rPr>
          <w:rFonts w:ascii="宋体" w:hAnsi="宋体" w:cs="宋体" w:hint="eastAsia"/>
          <w:szCs w:val="21"/>
        </w:rPr>
        <w:t>。</w:t>
      </w:r>
    </w:p>
    <w:p w14:paraId="4DEB640D" w14:textId="77777777" w:rsidR="0085510F" w:rsidRDefault="00432A05">
      <w:pPr>
        <w:spacing w:line="28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Ⅱ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</w:rPr>
        <w:t>铝和强碱溶液反应生成氢气。</w:t>
      </w:r>
    </w:p>
    <w:p w14:paraId="5A6A12B3" w14:textId="77777777" w:rsidR="0085510F" w:rsidRDefault="00432A05">
      <w:pPr>
        <w:spacing w:line="28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探究一</w:t>
      </w:r>
      <w:r>
        <w:rPr>
          <w:rFonts w:ascii="宋体" w:hAnsi="宋体" w:cs="宋体" w:hint="eastAsia"/>
          <w:szCs w:val="21"/>
        </w:rPr>
        <w:t>:</w:t>
      </w:r>
      <w:r>
        <w:rPr>
          <w:rFonts w:ascii="宋体" w:hAnsi="宋体" w:cs="宋体" w:hint="eastAsia"/>
          <w:szCs w:val="21"/>
        </w:rPr>
        <w:t>发热包的发热原理</w:t>
      </w:r>
    </w:p>
    <w:p w14:paraId="325C3DE9" w14:textId="77777777" w:rsidR="0085510F" w:rsidRDefault="00432A05">
      <w:pPr>
        <w:numPr>
          <w:ilvl w:val="0"/>
          <w:numId w:val="4"/>
        </w:numPr>
        <w:spacing w:line="28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小明买了一盒自热米饭，取出发热包加入凉水，发生</w:t>
      </w:r>
      <w:r>
        <w:rPr>
          <w:rFonts w:ascii="宋体" w:hAnsi="宋体" w:cs="宋体" w:hint="eastAsia"/>
          <w:szCs w:val="21"/>
        </w:rPr>
        <w:t>剧烈</w:t>
      </w:r>
      <w:r>
        <w:rPr>
          <w:rFonts w:ascii="宋体" w:hAnsi="宋体" w:cs="宋体" w:hint="eastAsia"/>
          <w:szCs w:val="21"/>
        </w:rPr>
        <w:t>反应，迅速放出大量的热，产生该现象的主要化学反应方程式</w:t>
      </w:r>
      <w:r>
        <w:rPr>
          <w:rFonts w:ascii="宋体" w:hAnsi="宋体" w:cs="宋体" w:hint="eastAsia"/>
          <w:szCs w:val="21"/>
        </w:rPr>
        <w:t>是</w:t>
      </w:r>
      <w:r>
        <w:rPr>
          <w:rFonts w:ascii="宋体" w:hAnsi="宋体" w:cs="宋体" w:hint="eastAsia"/>
          <w:szCs w:val="21"/>
          <w:u w:val="single"/>
        </w:rPr>
        <w:t xml:space="preserve">                                </w:t>
      </w:r>
      <w:r>
        <w:rPr>
          <w:rFonts w:ascii="宋体" w:hAnsi="宋体" w:cs="宋体" w:hint="eastAsia"/>
          <w:szCs w:val="21"/>
        </w:rPr>
        <w:t xml:space="preserve"> </w:t>
      </w:r>
      <w:r>
        <w:rPr>
          <w:rFonts w:ascii="宋体" w:hAnsi="宋体" w:cs="宋体" w:hint="eastAsia"/>
          <w:szCs w:val="21"/>
        </w:rPr>
        <w:t>；同时发热包内固体物质变硬、结块</w:t>
      </w:r>
      <w:r>
        <w:rPr>
          <w:rFonts w:ascii="宋体" w:hAnsi="宋体" w:cs="宋体" w:hint="eastAsia"/>
          <w:szCs w:val="21"/>
        </w:rPr>
        <w:t>。</w:t>
      </w:r>
    </w:p>
    <w:p w14:paraId="17BFE82B" w14:textId="77777777" w:rsidR="0085510F" w:rsidRDefault="00432A05">
      <w:pPr>
        <w:spacing w:line="28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（</w:t>
      </w:r>
      <w:r>
        <w:rPr>
          <w:rFonts w:ascii="宋体" w:hAnsi="宋体" w:cs="宋体" w:hint="eastAsia"/>
          <w:szCs w:val="21"/>
        </w:rPr>
        <w:t>2</w:t>
      </w:r>
      <w:r>
        <w:rPr>
          <w:rFonts w:ascii="宋体" w:hAnsi="宋体" w:cs="宋体" w:hint="eastAsia"/>
          <w:szCs w:val="21"/>
        </w:rPr>
        <w:t>）小明向使用后的发热包中加入</w:t>
      </w:r>
      <w:r>
        <w:rPr>
          <w:rFonts w:ascii="宋体" w:hAnsi="宋体" w:cs="宋体" w:hint="eastAsia"/>
          <w:szCs w:val="21"/>
        </w:rPr>
        <w:t>足量</w:t>
      </w:r>
      <w:r>
        <w:rPr>
          <w:rFonts w:ascii="宋体" w:hAnsi="宋体" w:cs="宋体" w:hint="eastAsia"/>
          <w:szCs w:val="21"/>
        </w:rPr>
        <w:t>的</w:t>
      </w:r>
      <w:r>
        <w:rPr>
          <w:rFonts w:ascii="宋体" w:hAnsi="宋体" w:cs="宋体" w:hint="eastAsia"/>
          <w:b/>
          <w:bCs/>
          <w:szCs w:val="21"/>
        </w:rPr>
        <w:t>稀盐酸</w:t>
      </w:r>
      <w:r>
        <w:rPr>
          <w:rFonts w:ascii="宋体" w:hAnsi="宋体" w:cs="宋体" w:hint="eastAsia"/>
          <w:szCs w:val="21"/>
        </w:rPr>
        <w:t>，并对产生的气体展开进一步探究。</w:t>
      </w:r>
    </w:p>
    <w:p w14:paraId="383A68E7" w14:textId="77777777" w:rsidR="0085510F" w:rsidRDefault="00432A05">
      <w:pPr>
        <w:spacing w:line="280" w:lineRule="atLeast"/>
        <w:jc w:val="left"/>
        <w:textAlignment w:val="center"/>
        <w:rPr>
          <w:rFonts w:ascii="宋体" w:hAnsi="宋体" w:cs="宋体"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探究二</w:t>
      </w:r>
      <w:r>
        <w:rPr>
          <w:rFonts w:ascii="宋体" w:hAnsi="宋体" w:cs="宋体" w:hint="eastAsia"/>
          <w:szCs w:val="21"/>
        </w:rPr>
        <w:t>:</w:t>
      </w:r>
      <w:r>
        <w:rPr>
          <w:rFonts w:ascii="宋体" w:hAnsi="宋体" w:cs="宋体" w:hint="eastAsia"/>
          <w:szCs w:val="21"/>
        </w:rPr>
        <w:t>确定气体的成分</w:t>
      </w:r>
    </w:p>
    <w:p w14:paraId="33D730FF" w14:textId="77777777" w:rsidR="0085510F" w:rsidRDefault="00432A05">
      <w:pPr>
        <w:spacing w:line="28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[</w:t>
      </w:r>
      <w:r>
        <w:rPr>
          <w:rFonts w:ascii="宋体" w:hAnsi="宋体" w:cs="宋体" w:hint="eastAsia"/>
          <w:szCs w:val="21"/>
        </w:rPr>
        <w:t>猜想与假设</w:t>
      </w:r>
      <w:r>
        <w:rPr>
          <w:rFonts w:ascii="宋体" w:hAnsi="宋体" w:cs="宋体" w:hint="eastAsia"/>
          <w:szCs w:val="21"/>
        </w:rPr>
        <w:t>]</w:t>
      </w:r>
      <w:r>
        <w:rPr>
          <w:rFonts w:ascii="宋体" w:hAnsi="宋体" w:cs="宋体" w:hint="eastAsia"/>
          <w:szCs w:val="21"/>
        </w:rPr>
        <w:t>小明认为该气体可能是</w:t>
      </w:r>
      <w:r>
        <w:rPr>
          <w:rFonts w:ascii="宋体" w:hAnsi="宋体" w:cs="宋体" w:hint="eastAsia"/>
          <w:szCs w:val="21"/>
        </w:rPr>
        <w:t>①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  <w:u w:val="single"/>
        </w:rPr>
        <w:t xml:space="preserve">             </w:t>
      </w:r>
      <w:r>
        <w:rPr>
          <w:rFonts w:ascii="宋体" w:hAnsi="宋体" w:cs="宋体" w:hint="eastAsia"/>
          <w:szCs w:val="21"/>
        </w:rPr>
        <w:t xml:space="preserve">; </w:t>
      </w:r>
      <w:r>
        <w:rPr>
          <w:rFonts w:ascii="宋体" w:hAnsi="宋体" w:cs="宋体" w:hint="eastAsia"/>
          <w:szCs w:val="21"/>
        </w:rPr>
        <w:t>②</w:t>
      </w:r>
      <w:r>
        <w:rPr>
          <w:rFonts w:ascii="宋体" w:hAnsi="宋体" w:cs="宋体" w:hint="eastAsia"/>
          <w:szCs w:val="21"/>
        </w:rPr>
        <w:t>.</w:t>
      </w:r>
      <w:r>
        <w:rPr>
          <w:rFonts w:ascii="宋体" w:hAnsi="宋体" w:cs="宋体" w:hint="eastAsia"/>
          <w:szCs w:val="21"/>
          <w:u w:val="single"/>
        </w:rPr>
        <w:t xml:space="preserve">           </w:t>
      </w:r>
      <w:r>
        <w:rPr>
          <w:rFonts w:ascii="宋体" w:hAnsi="宋体" w:cs="宋体" w:hint="eastAsia"/>
          <w:szCs w:val="21"/>
        </w:rPr>
        <w:t>;</w:t>
      </w:r>
      <w:r>
        <w:rPr>
          <w:rFonts w:ascii="宋体" w:hAnsi="宋体" w:cs="宋体" w:hint="eastAsia"/>
          <w:szCs w:val="21"/>
        </w:rPr>
        <w:t>③</w:t>
      </w:r>
      <w:r>
        <w:rPr>
          <w:rFonts w:ascii="宋体" w:hAnsi="宋体" w:cs="宋体" w:hint="eastAsia"/>
          <w:szCs w:val="21"/>
        </w:rPr>
        <w:t>.CO</w:t>
      </w:r>
      <w:r>
        <w:rPr>
          <w:rFonts w:ascii="宋体" w:hAnsi="宋体" w:cs="宋体" w:hint="eastAsia"/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和</w:t>
      </w:r>
      <w:r>
        <w:rPr>
          <w:rFonts w:ascii="宋体" w:hAnsi="宋体" w:cs="宋体" w:hint="eastAsia"/>
          <w:szCs w:val="21"/>
        </w:rPr>
        <w:t>H</w:t>
      </w:r>
      <w:r>
        <w:rPr>
          <w:rFonts w:ascii="宋体" w:hAnsi="宋体" w:cs="宋体" w:hint="eastAsia"/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的混合气体。</w:t>
      </w:r>
    </w:p>
    <w:p w14:paraId="617F80A0" w14:textId="77777777" w:rsidR="0085510F" w:rsidRDefault="00432A05">
      <w:pPr>
        <w:spacing w:line="28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[</w:t>
      </w:r>
      <w:r>
        <w:rPr>
          <w:rFonts w:ascii="宋体" w:hAnsi="宋体" w:cs="宋体" w:hint="eastAsia"/>
          <w:szCs w:val="21"/>
        </w:rPr>
        <w:t>实验设计</w:t>
      </w:r>
      <w:r>
        <w:rPr>
          <w:rFonts w:ascii="宋体" w:hAnsi="宋体" w:cs="宋体" w:hint="eastAsia"/>
          <w:szCs w:val="21"/>
        </w:rPr>
        <w:t>]</w:t>
      </w:r>
      <w:r>
        <w:rPr>
          <w:rFonts w:ascii="宋体" w:hAnsi="宋体" w:cs="宋体" w:hint="eastAsia"/>
          <w:szCs w:val="21"/>
        </w:rPr>
        <w:t>小明同学设计下图实验装置，对气体成分进行探究。</w:t>
      </w:r>
    </w:p>
    <w:p w14:paraId="737659BB" w14:textId="77777777" w:rsidR="0085510F" w:rsidRDefault="00432A05">
      <w:pPr>
        <w:spacing w:line="28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[</w:t>
      </w:r>
      <w:r>
        <w:rPr>
          <w:rFonts w:ascii="宋体" w:hAnsi="宋体" w:cs="宋体" w:hint="eastAsia"/>
          <w:szCs w:val="21"/>
        </w:rPr>
        <w:t>实验验证</w:t>
      </w:r>
      <w:r>
        <w:rPr>
          <w:rFonts w:ascii="宋体" w:hAnsi="宋体" w:cs="宋体" w:hint="eastAsia"/>
          <w:szCs w:val="21"/>
        </w:rPr>
        <w:t>]</w:t>
      </w:r>
      <w:r>
        <w:rPr>
          <w:rFonts w:ascii="宋体" w:hAnsi="宋体" w:cs="宋体" w:hint="eastAsia"/>
          <w:szCs w:val="21"/>
        </w:rPr>
        <w:t>甲装置中的实验现象是</w:t>
      </w:r>
      <w:r>
        <w:rPr>
          <w:rFonts w:ascii="宋体" w:hAnsi="宋体" w:cs="宋体" w:hint="eastAsia"/>
          <w:szCs w:val="21"/>
          <w:u w:val="single"/>
        </w:rPr>
        <w:t xml:space="preserve">                    </w:t>
      </w:r>
      <w:r>
        <w:rPr>
          <w:rFonts w:ascii="宋体" w:hAnsi="宋体" w:cs="宋体" w:hint="eastAsia"/>
          <w:szCs w:val="21"/>
        </w:rPr>
        <w:t>，</w:t>
      </w:r>
      <w:r>
        <w:rPr>
          <w:rFonts w:ascii="宋体" w:hAnsi="宋体" w:cs="宋体" w:hint="eastAsia"/>
          <w:szCs w:val="21"/>
        </w:rPr>
        <w:t>丁装置中黑色的粉末逐渐变为红色，试管口有水珠产生</w:t>
      </w:r>
      <w:r>
        <w:rPr>
          <w:rFonts w:ascii="宋体" w:hAnsi="宋体" w:cs="宋体" w:hint="eastAsia"/>
          <w:szCs w:val="21"/>
        </w:rPr>
        <w:t>,</w:t>
      </w:r>
      <w:r>
        <w:rPr>
          <w:rFonts w:ascii="宋体" w:hAnsi="宋体" w:cs="宋体" w:hint="eastAsia"/>
          <w:szCs w:val="21"/>
        </w:rPr>
        <w:t>证明猜想</w:t>
      </w:r>
      <w:r>
        <w:rPr>
          <w:rFonts w:ascii="宋体" w:hAnsi="宋体" w:cs="宋体" w:hint="eastAsia"/>
          <w:szCs w:val="21"/>
        </w:rPr>
        <w:t>c</w:t>
      </w:r>
      <w:r>
        <w:rPr>
          <w:rFonts w:ascii="宋体" w:hAnsi="宋体" w:cs="宋体" w:hint="eastAsia"/>
          <w:szCs w:val="21"/>
        </w:rPr>
        <w:t>正确。若甲、乙装置交换位置，</w:t>
      </w:r>
      <w:r>
        <w:rPr>
          <w:rFonts w:ascii="宋体" w:hAnsi="宋体" w:cs="宋体" w:hint="eastAsia"/>
          <w:szCs w:val="21"/>
          <w:u w:val="single"/>
        </w:rPr>
        <w:t xml:space="preserve">          </w:t>
      </w:r>
      <w:r>
        <w:rPr>
          <w:rFonts w:ascii="宋体" w:hAnsi="宋体" w:cs="宋体" w:hint="eastAsia"/>
          <w:szCs w:val="21"/>
          <w:u w:val="single"/>
        </w:rPr>
        <w:t xml:space="preserve"> </w:t>
      </w:r>
      <w:r>
        <w:rPr>
          <w:rFonts w:ascii="宋体" w:hAnsi="宋体" w:cs="宋体" w:hint="eastAsia"/>
          <w:szCs w:val="21"/>
        </w:rPr>
        <w:t>（填“能</w:t>
      </w:r>
      <w:r>
        <w:rPr>
          <w:rFonts w:ascii="宋体" w:hAnsi="宋体" w:cs="宋体" w:hint="eastAsia"/>
          <w:szCs w:val="21"/>
        </w:rPr>
        <w:t>"</w:t>
      </w:r>
      <w:r>
        <w:rPr>
          <w:rFonts w:ascii="宋体" w:hAnsi="宋体" w:cs="宋体" w:hint="eastAsia"/>
          <w:szCs w:val="21"/>
        </w:rPr>
        <w:t>或</w:t>
      </w:r>
      <w:r>
        <w:rPr>
          <w:rFonts w:ascii="宋体" w:hAnsi="宋体" w:cs="宋体" w:hint="eastAsia"/>
          <w:szCs w:val="21"/>
        </w:rPr>
        <w:t xml:space="preserve"> </w:t>
      </w:r>
      <w:r>
        <w:rPr>
          <w:rFonts w:ascii="宋体" w:hAnsi="宋体" w:cs="宋体" w:hint="eastAsia"/>
          <w:szCs w:val="21"/>
        </w:rPr>
        <w:t>不能”）确定气体中含有</w:t>
      </w:r>
      <w:r>
        <w:rPr>
          <w:rFonts w:ascii="宋体" w:hAnsi="宋体" w:cs="宋体" w:hint="eastAsia"/>
          <w:szCs w:val="21"/>
        </w:rPr>
        <w:t>CO</w:t>
      </w:r>
      <w:r>
        <w:rPr>
          <w:rFonts w:ascii="宋体" w:hAnsi="宋体" w:cs="宋体" w:hint="eastAsia"/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，</w:t>
      </w:r>
      <w:r>
        <w:rPr>
          <w:rFonts w:ascii="宋体" w:hAnsi="宋体" w:cs="宋体" w:hint="eastAsia"/>
          <w:szCs w:val="21"/>
        </w:rPr>
        <w:t>用</w:t>
      </w:r>
      <w:r>
        <w:rPr>
          <w:rFonts w:ascii="宋体" w:hAnsi="宋体" w:cs="宋体" w:hint="eastAsia"/>
          <w:szCs w:val="21"/>
        </w:rPr>
        <w:t>化学方程式说明理由</w:t>
      </w:r>
      <w:r>
        <w:rPr>
          <w:rFonts w:ascii="宋体" w:hAnsi="宋体" w:cs="宋体" w:hint="eastAsia"/>
          <w:szCs w:val="21"/>
          <w:u w:val="single"/>
        </w:rPr>
        <w:t xml:space="preserve">                   </w:t>
      </w:r>
      <w:r>
        <w:rPr>
          <w:rFonts w:ascii="宋体" w:hAnsi="宋体" w:cs="宋体" w:hint="eastAsia"/>
          <w:szCs w:val="21"/>
        </w:rPr>
        <w:t>。</w:t>
      </w:r>
    </w:p>
    <w:p w14:paraId="1E5D5272" w14:textId="77777777" w:rsidR="0085510F" w:rsidRDefault="00432A05">
      <w:pPr>
        <w:spacing w:line="28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[</w:t>
      </w:r>
      <w:r>
        <w:rPr>
          <w:rFonts w:ascii="宋体" w:hAnsi="宋体" w:cs="宋体" w:hint="eastAsia"/>
          <w:szCs w:val="21"/>
        </w:rPr>
        <w:t>总结与反思</w:t>
      </w:r>
      <w:r>
        <w:rPr>
          <w:rFonts w:ascii="宋体" w:hAnsi="宋体" w:cs="宋体" w:hint="eastAsia"/>
          <w:szCs w:val="21"/>
        </w:rPr>
        <w:t>]</w:t>
      </w:r>
      <w:r>
        <w:rPr>
          <w:rFonts w:ascii="宋体" w:hAnsi="宋体" w:cs="宋体" w:hint="eastAsia"/>
          <w:szCs w:val="21"/>
        </w:rPr>
        <w:t>通过以上探究</w:t>
      </w:r>
      <w:r>
        <w:rPr>
          <w:rFonts w:ascii="宋体" w:hAnsi="宋体" w:cs="宋体" w:hint="eastAsia"/>
          <w:szCs w:val="21"/>
        </w:rPr>
        <w:t>,</w:t>
      </w:r>
      <w:r>
        <w:rPr>
          <w:rFonts w:ascii="宋体" w:hAnsi="宋体" w:cs="宋体" w:hint="eastAsia"/>
          <w:szCs w:val="21"/>
        </w:rPr>
        <w:t>小明做出如下反思</w:t>
      </w:r>
      <w:r>
        <w:rPr>
          <w:rFonts w:ascii="宋体" w:hAnsi="宋体" w:cs="宋体" w:hint="eastAsia"/>
          <w:szCs w:val="21"/>
        </w:rPr>
        <w:t>：</w:t>
      </w:r>
    </w:p>
    <w:p w14:paraId="7D30AE76" w14:textId="77777777" w:rsidR="0085510F" w:rsidRDefault="00432A05">
      <w:pPr>
        <w:spacing w:line="28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a.</w:t>
      </w:r>
      <w:r>
        <w:rPr>
          <w:rFonts w:ascii="宋体" w:hAnsi="宋体" w:cs="宋体" w:hint="eastAsia"/>
          <w:szCs w:val="21"/>
        </w:rPr>
        <w:t>发热包应密封防潮保存</w:t>
      </w:r>
    </w:p>
    <w:p w14:paraId="4FA1D6E8" w14:textId="77777777" w:rsidR="0085510F" w:rsidRDefault="00432A05">
      <w:pPr>
        <w:spacing w:line="28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b.</w:t>
      </w:r>
      <w:r>
        <w:rPr>
          <w:rFonts w:ascii="宋体" w:hAnsi="宋体" w:cs="宋体" w:hint="eastAsia"/>
          <w:szCs w:val="21"/>
        </w:rPr>
        <w:t>能与水混合放出热量的物质均可做发热包的发热材料</w:t>
      </w:r>
    </w:p>
    <w:p w14:paraId="0EBE6DCF" w14:textId="77777777" w:rsidR="0085510F" w:rsidRDefault="00432A05">
      <w:pPr>
        <w:spacing w:line="28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c.</w:t>
      </w:r>
      <w:r>
        <w:rPr>
          <w:rFonts w:ascii="宋体" w:hAnsi="宋体" w:cs="宋体" w:hint="eastAsia"/>
          <w:szCs w:val="21"/>
        </w:rPr>
        <w:t>使用后的发热包应包好按照垃级分类投放</w:t>
      </w:r>
    </w:p>
    <w:p w14:paraId="3A87446A" w14:textId="77777777" w:rsidR="0085510F" w:rsidRDefault="00432A05">
      <w:pPr>
        <w:spacing w:line="280" w:lineRule="atLeas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你认为其中</w:t>
      </w:r>
      <w:r>
        <w:rPr>
          <w:rFonts w:ascii="宋体" w:hAnsi="宋体" w:cs="宋体" w:hint="eastAsia"/>
          <w:szCs w:val="21"/>
        </w:rPr>
        <w:t>不</w:t>
      </w:r>
      <w:r>
        <w:rPr>
          <w:rFonts w:ascii="宋体" w:hAnsi="宋体" w:cs="宋体" w:hint="eastAsia"/>
          <w:szCs w:val="21"/>
        </w:rPr>
        <w:t>正确的是</w:t>
      </w:r>
      <w:r>
        <w:rPr>
          <w:rFonts w:ascii="宋体" w:hAnsi="宋体" w:cs="宋体" w:hint="eastAsia"/>
          <w:szCs w:val="21"/>
          <w:u w:val="single"/>
        </w:rPr>
        <w:t xml:space="preserve">               </w:t>
      </w:r>
      <w:r>
        <w:rPr>
          <w:rFonts w:ascii="宋体" w:hAnsi="宋体" w:cs="宋体" w:hint="eastAsia"/>
          <w:szCs w:val="21"/>
        </w:rPr>
        <w:t>（填序号）</w:t>
      </w:r>
      <w:r>
        <w:rPr>
          <w:rFonts w:ascii="宋体" w:hAnsi="宋体" w:cs="宋体" w:hint="eastAsia"/>
          <w:szCs w:val="21"/>
        </w:rPr>
        <w:t>。</w:t>
      </w:r>
    </w:p>
    <w:p w14:paraId="72586268" w14:textId="77777777" w:rsidR="0085510F" w:rsidRDefault="00432A05">
      <w:pPr>
        <w:spacing w:line="280" w:lineRule="atLeast"/>
        <w:rPr>
          <w:rFonts w:ascii="宋体" w:hAnsi="宋体" w:cs="宋体"/>
          <w:szCs w:val="21"/>
        </w:rPr>
        <w:sectPr w:rsidR="0085510F">
          <w:headerReference w:type="default" r:id="rId28"/>
          <w:pgSz w:w="11906" w:h="16838"/>
          <w:pgMar w:top="1134" w:right="1134" w:bottom="1134" w:left="1134" w:header="851" w:footer="992" w:gutter="0"/>
          <w:cols w:space="708"/>
          <w:docGrid w:type="lines" w:linePitch="312"/>
        </w:sectPr>
      </w:pPr>
      <w:r>
        <w:rPr>
          <w:rFonts w:ascii="宋体" w:hAnsi="宋体" w:cs="宋体"/>
          <w:color w:val="000000"/>
          <w:szCs w:val="21"/>
        </w:rPr>
        <w:pict w14:anchorId="0A2F6CF2">
          <v:shape id="图片 22" o:spid="_x0000_s2076" type="#_x0000_t75" alt="学科网(www.zxxk.com)--教育资源门户，提供试卷、教案、课件、论文、素材以及各类教学资源下载，还有大量而丰富的教学相关资讯！" style="position:absolute;left:0;text-align:left;margin-left:43.9pt;margin-top:11.5pt;width:336.5pt;height:114.1pt;z-index:12;mso-wrap-style:square">
            <v:fill o:detectmouseclick="t"/>
            <v:imagedata r:id="rId29" o:title="学科网(www.zxxk"/>
          </v:shape>
        </w:pict>
      </w:r>
    </w:p>
    <w:p w14:paraId="43C4300F" w14:textId="7BCDAD70" w:rsidR="0085510F" w:rsidRDefault="0085510F"/>
    <w:sectPr w:rsidR="0085510F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BE9B0E" w14:textId="77777777" w:rsidR="00432A05" w:rsidRDefault="00432A05">
      <w:r>
        <w:separator/>
      </w:r>
    </w:p>
  </w:endnote>
  <w:endnote w:type="continuationSeparator" w:id="0">
    <w:p w14:paraId="34AC46BE" w14:textId="77777777" w:rsidR="00432A05" w:rsidRDefault="00432A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odoni MT">
    <w:charset w:val="00"/>
    <w:family w:val="roman"/>
    <w:pitch w:val="default"/>
    <w:sig w:usb0="00000003" w:usb1="00000000" w:usb2="00000000" w:usb3="00000000" w:csb0="2000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1F3581" w14:textId="77777777" w:rsidR="00432A05" w:rsidRDefault="00432A05">
      <w:r>
        <w:separator/>
      </w:r>
    </w:p>
  </w:footnote>
  <w:footnote w:type="continuationSeparator" w:id="0">
    <w:p w14:paraId="29D02649" w14:textId="77777777" w:rsidR="00432A05" w:rsidRDefault="00432A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754129" w14:textId="6468EEE7" w:rsidR="004151FC" w:rsidRPr="00E902F3" w:rsidRDefault="004151FC" w:rsidP="00E902F3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CF852AD"/>
    <w:multiLevelType w:val="singleLevel"/>
    <w:tmpl w:val="FCF852AD"/>
    <w:lvl w:ilvl="0">
      <w:start w:val="6"/>
      <w:numFmt w:val="decimal"/>
      <w:lvlText w:val="%1."/>
      <w:lvlJc w:val="left"/>
      <w:pPr>
        <w:tabs>
          <w:tab w:val="num" w:pos="312"/>
        </w:tabs>
      </w:pPr>
    </w:lvl>
  </w:abstractNum>
  <w:abstractNum w:abstractNumId="1" w15:restartNumberingAfterBreak="0">
    <w:nsid w:val="2CEBA8EB"/>
    <w:multiLevelType w:val="singleLevel"/>
    <w:tmpl w:val="2CEBA8EB"/>
    <w:lvl w:ilvl="0">
      <w:start w:val="1"/>
      <w:numFmt w:val="decimal"/>
      <w:suff w:val="nothing"/>
      <w:lvlText w:val="（%1）"/>
      <w:lvlJc w:val="left"/>
    </w:lvl>
  </w:abstractNum>
  <w:abstractNum w:abstractNumId="2" w15:restartNumberingAfterBreak="0">
    <w:nsid w:val="340C7224"/>
    <w:multiLevelType w:val="singleLevel"/>
    <w:tmpl w:val="340C7224"/>
    <w:lvl w:ilvl="0">
      <w:start w:val="2"/>
      <w:numFmt w:val="decimal"/>
      <w:lvlText w:val="(%1)"/>
      <w:lvlJc w:val="left"/>
      <w:pPr>
        <w:tabs>
          <w:tab w:val="num" w:pos="312"/>
        </w:tabs>
      </w:pPr>
    </w:lvl>
  </w:abstractNum>
  <w:abstractNum w:abstractNumId="3" w15:restartNumberingAfterBreak="0">
    <w:nsid w:val="6CA4EFCA"/>
    <w:multiLevelType w:val="singleLevel"/>
    <w:tmpl w:val="6CA4EFCA"/>
    <w:lvl w:ilvl="0">
      <w:start w:val="3"/>
      <w:numFmt w:val="decimal"/>
      <w:suff w:val="nothing"/>
      <w:lvlText w:val="（%1）"/>
      <w:lvlJc w:val="left"/>
    </w:lvl>
  </w:abstractNum>
  <w:num w:numId="1" w16cid:durableId="1609660526">
    <w:abstractNumId w:val="0"/>
  </w:num>
  <w:num w:numId="2" w16cid:durableId="1044908195">
    <w:abstractNumId w:val="3"/>
  </w:num>
  <w:num w:numId="3" w16cid:durableId="21562987">
    <w:abstractNumId w:val="2"/>
  </w:num>
  <w:num w:numId="4" w16cid:durableId="21817006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mirrorMargin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420"/>
  <w:evenAndOddHeaders/>
  <w:drawingGridVerticalSpacing w:val="158"/>
  <w:displayHorizontalDrawingGridEvery w:val="0"/>
  <w:displayVerticalDrawingGridEvery w:val="2"/>
  <w:characterSpacingControl w:val="compressPunctuation"/>
  <w:hdrShapeDefaults>
    <o:shapedefaults v:ext="edit" spidmax="208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docVars>
    <w:docVar w:name="commondata" w:val="eyJoZGlkIjoiNDgyODVmZWI0NTg4MTNiMGJhYzc5ZDQxY2Q3OWFiMDgifQ=="/>
  </w:docVars>
  <w:rsids>
    <w:rsidRoot w:val="00AC3ADC"/>
    <w:rsid w:val="00044AD6"/>
    <w:rsid w:val="000639CE"/>
    <w:rsid w:val="000809C6"/>
    <w:rsid w:val="000935BE"/>
    <w:rsid w:val="00094BF1"/>
    <w:rsid w:val="000B483E"/>
    <w:rsid w:val="000C0CA8"/>
    <w:rsid w:val="000D5147"/>
    <w:rsid w:val="000E0D31"/>
    <w:rsid w:val="000E3214"/>
    <w:rsid w:val="00104EC3"/>
    <w:rsid w:val="00105A04"/>
    <w:rsid w:val="00126E3E"/>
    <w:rsid w:val="00140841"/>
    <w:rsid w:val="001527BE"/>
    <w:rsid w:val="00174E6F"/>
    <w:rsid w:val="00180D24"/>
    <w:rsid w:val="00197E78"/>
    <w:rsid w:val="001C08ED"/>
    <w:rsid w:val="001C2F69"/>
    <w:rsid w:val="001E5699"/>
    <w:rsid w:val="001F0C45"/>
    <w:rsid w:val="001F2415"/>
    <w:rsid w:val="001F7647"/>
    <w:rsid w:val="001F7CEC"/>
    <w:rsid w:val="00210DBD"/>
    <w:rsid w:val="002465B1"/>
    <w:rsid w:val="00247CEC"/>
    <w:rsid w:val="00257891"/>
    <w:rsid w:val="00266C45"/>
    <w:rsid w:val="0027376D"/>
    <w:rsid w:val="00295645"/>
    <w:rsid w:val="00295AC4"/>
    <w:rsid w:val="002A2059"/>
    <w:rsid w:val="002D2DBB"/>
    <w:rsid w:val="002F4A20"/>
    <w:rsid w:val="00310726"/>
    <w:rsid w:val="003148AE"/>
    <w:rsid w:val="00316B1C"/>
    <w:rsid w:val="00323AFF"/>
    <w:rsid w:val="003713A8"/>
    <w:rsid w:val="00381C10"/>
    <w:rsid w:val="003865ED"/>
    <w:rsid w:val="003978D8"/>
    <w:rsid w:val="003C017E"/>
    <w:rsid w:val="003D11BA"/>
    <w:rsid w:val="003D2490"/>
    <w:rsid w:val="003E39C6"/>
    <w:rsid w:val="003F0256"/>
    <w:rsid w:val="004151FC"/>
    <w:rsid w:val="0041681A"/>
    <w:rsid w:val="00424E2A"/>
    <w:rsid w:val="004324F1"/>
    <w:rsid w:val="00432A05"/>
    <w:rsid w:val="004627C8"/>
    <w:rsid w:val="00486EED"/>
    <w:rsid w:val="004B0DF5"/>
    <w:rsid w:val="004B2D55"/>
    <w:rsid w:val="004C1D68"/>
    <w:rsid w:val="004D7301"/>
    <w:rsid w:val="004E2E77"/>
    <w:rsid w:val="004E7033"/>
    <w:rsid w:val="004F612E"/>
    <w:rsid w:val="004F73E5"/>
    <w:rsid w:val="00510AFA"/>
    <w:rsid w:val="00512B39"/>
    <w:rsid w:val="00517F35"/>
    <w:rsid w:val="00526849"/>
    <w:rsid w:val="00532F5A"/>
    <w:rsid w:val="005467AE"/>
    <w:rsid w:val="00566A06"/>
    <w:rsid w:val="005750D7"/>
    <w:rsid w:val="00584913"/>
    <w:rsid w:val="005A638D"/>
    <w:rsid w:val="005B27AA"/>
    <w:rsid w:val="005B3B73"/>
    <w:rsid w:val="005B7500"/>
    <w:rsid w:val="005C1452"/>
    <w:rsid w:val="005D2CD8"/>
    <w:rsid w:val="005E423F"/>
    <w:rsid w:val="006012F6"/>
    <w:rsid w:val="0060712C"/>
    <w:rsid w:val="00613A8A"/>
    <w:rsid w:val="0061666F"/>
    <w:rsid w:val="0064273B"/>
    <w:rsid w:val="00644E2D"/>
    <w:rsid w:val="0065221F"/>
    <w:rsid w:val="00670FC0"/>
    <w:rsid w:val="00682C94"/>
    <w:rsid w:val="006A25C2"/>
    <w:rsid w:val="006A7FD6"/>
    <w:rsid w:val="006B7704"/>
    <w:rsid w:val="006F0EAD"/>
    <w:rsid w:val="006F3A9E"/>
    <w:rsid w:val="006F3E3C"/>
    <w:rsid w:val="007317AA"/>
    <w:rsid w:val="00733018"/>
    <w:rsid w:val="00737481"/>
    <w:rsid w:val="00750146"/>
    <w:rsid w:val="007563A5"/>
    <w:rsid w:val="00777499"/>
    <w:rsid w:val="00784100"/>
    <w:rsid w:val="007857ED"/>
    <w:rsid w:val="00786584"/>
    <w:rsid w:val="00791EE9"/>
    <w:rsid w:val="007B1C05"/>
    <w:rsid w:val="007D7490"/>
    <w:rsid w:val="007E13C7"/>
    <w:rsid w:val="007E6341"/>
    <w:rsid w:val="0080258C"/>
    <w:rsid w:val="008044FF"/>
    <w:rsid w:val="00820608"/>
    <w:rsid w:val="00830427"/>
    <w:rsid w:val="00836CE9"/>
    <w:rsid w:val="00853A89"/>
    <w:rsid w:val="0085510F"/>
    <w:rsid w:val="00857732"/>
    <w:rsid w:val="00866A93"/>
    <w:rsid w:val="00883F67"/>
    <w:rsid w:val="0089180D"/>
    <w:rsid w:val="008A0CD5"/>
    <w:rsid w:val="008A6883"/>
    <w:rsid w:val="008E2A3F"/>
    <w:rsid w:val="008E3290"/>
    <w:rsid w:val="008E666E"/>
    <w:rsid w:val="008F2E52"/>
    <w:rsid w:val="008F3D87"/>
    <w:rsid w:val="008F60FF"/>
    <w:rsid w:val="009645D2"/>
    <w:rsid w:val="0097638A"/>
    <w:rsid w:val="00992375"/>
    <w:rsid w:val="00992757"/>
    <w:rsid w:val="00995CA0"/>
    <w:rsid w:val="00995F1D"/>
    <w:rsid w:val="009972BD"/>
    <w:rsid w:val="009A1FA6"/>
    <w:rsid w:val="009D1DD5"/>
    <w:rsid w:val="009D5F91"/>
    <w:rsid w:val="009F3C07"/>
    <w:rsid w:val="009F7403"/>
    <w:rsid w:val="00A14898"/>
    <w:rsid w:val="00A15BC9"/>
    <w:rsid w:val="00A41D40"/>
    <w:rsid w:val="00A66CDD"/>
    <w:rsid w:val="00A82CBA"/>
    <w:rsid w:val="00A847B0"/>
    <w:rsid w:val="00A870E7"/>
    <w:rsid w:val="00A92FD3"/>
    <w:rsid w:val="00A94B9F"/>
    <w:rsid w:val="00AA0E70"/>
    <w:rsid w:val="00AB6C02"/>
    <w:rsid w:val="00AB6D94"/>
    <w:rsid w:val="00AB7642"/>
    <w:rsid w:val="00AC3ADC"/>
    <w:rsid w:val="00AC4350"/>
    <w:rsid w:val="00AE4AC3"/>
    <w:rsid w:val="00AE4B63"/>
    <w:rsid w:val="00AF119A"/>
    <w:rsid w:val="00AF3544"/>
    <w:rsid w:val="00B36BC6"/>
    <w:rsid w:val="00B42B89"/>
    <w:rsid w:val="00B42EED"/>
    <w:rsid w:val="00B51956"/>
    <w:rsid w:val="00B62B2D"/>
    <w:rsid w:val="00B63F80"/>
    <w:rsid w:val="00B736A8"/>
    <w:rsid w:val="00B77A09"/>
    <w:rsid w:val="00B929CC"/>
    <w:rsid w:val="00B94614"/>
    <w:rsid w:val="00BB1F6B"/>
    <w:rsid w:val="00BB63CD"/>
    <w:rsid w:val="00BC134D"/>
    <w:rsid w:val="00BD360F"/>
    <w:rsid w:val="00BE1001"/>
    <w:rsid w:val="00C02FC6"/>
    <w:rsid w:val="00C1220E"/>
    <w:rsid w:val="00C214B4"/>
    <w:rsid w:val="00C34E6F"/>
    <w:rsid w:val="00C42D91"/>
    <w:rsid w:val="00C43FE5"/>
    <w:rsid w:val="00C446B7"/>
    <w:rsid w:val="00C46CD7"/>
    <w:rsid w:val="00C770C6"/>
    <w:rsid w:val="00C95407"/>
    <w:rsid w:val="00C96BF4"/>
    <w:rsid w:val="00CD7544"/>
    <w:rsid w:val="00CE4D75"/>
    <w:rsid w:val="00CE7855"/>
    <w:rsid w:val="00CF38E2"/>
    <w:rsid w:val="00D06636"/>
    <w:rsid w:val="00D0693B"/>
    <w:rsid w:val="00D10B36"/>
    <w:rsid w:val="00D2761A"/>
    <w:rsid w:val="00D45E02"/>
    <w:rsid w:val="00D5793B"/>
    <w:rsid w:val="00D858E6"/>
    <w:rsid w:val="00D870E3"/>
    <w:rsid w:val="00DA121E"/>
    <w:rsid w:val="00DA2F5D"/>
    <w:rsid w:val="00DD47F9"/>
    <w:rsid w:val="00DD709A"/>
    <w:rsid w:val="00DE0F5A"/>
    <w:rsid w:val="00E0079F"/>
    <w:rsid w:val="00E02106"/>
    <w:rsid w:val="00E46841"/>
    <w:rsid w:val="00E60A2C"/>
    <w:rsid w:val="00E67E9D"/>
    <w:rsid w:val="00E902F3"/>
    <w:rsid w:val="00E92525"/>
    <w:rsid w:val="00EA1B11"/>
    <w:rsid w:val="00EA7B3C"/>
    <w:rsid w:val="00EC116B"/>
    <w:rsid w:val="00EC21A6"/>
    <w:rsid w:val="00EC5B5D"/>
    <w:rsid w:val="00ED5ED7"/>
    <w:rsid w:val="00EE53A3"/>
    <w:rsid w:val="00EF15FD"/>
    <w:rsid w:val="00F02576"/>
    <w:rsid w:val="00F330A0"/>
    <w:rsid w:val="00F35049"/>
    <w:rsid w:val="00F36E48"/>
    <w:rsid w:val="00F447E9"/>
    <w:rsid w:val="00F55DE0"/>
    <w:rsid w:val="00F60997"/>
    <w:rsid w:val="00F74725"/>
    <w:rsid w:val="00F766DD"/>
    <w:rsid w:val="00FA3D09"/>
    <w:rsid w:val="00FA4D76"/>
    <w:rsid w:val="00FA7456"/>
    <w:rsid w:val="00FB3486"/>
    <w:rsid w:val="00FD0175"/>
    <w:rsid w:val="00FF11F2"/>
    <w:rsid w:val="00FF2909"/>
    <w:rsid w:val="00FF427B"/>
    <w:rsid w:val="06452E3E"/>
    <w:rsid w:val="13064DC7"/>
    <w:rsid w:val="22B6374F"/>
    <w:rsid w:val="2B354E92"/>
    <w:rsid w:val="2E6C27FC"/>
    <w:rsid w:val="2EB81AF6"/>
    <w:rsid w:val="2F7C4E24"/>
    <w:rsid w:val="33B33B1E"/>
    <w:rsid w:val="369C085B"/>
    <w:rsid w:val="3BB14738"/>
    <w:rsid w:val="4907204B"/>
    <w:rsid w:val="4D9B3493"/>
    <w:rsid w:val="4E97277B"/>
    <w:rsid w:val="51B47BD4"/>
    <w:rsid w:val="56430E85"/>
    <w:rsid w:val="5D0025C1"/>
    <w:rsid w:val="61D0239D"/>
    <w:rsid w:val="75A71A31"/>
    <w:rsid w:val="7A8329D9"/>
    <w:rsid w:val="7CC26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1"/>
    <o:shapelayout v:ext="edit">
      <o:idmap v:ext="edit" data="2"/>
    </o:shapelayout>
  </w:shapeDefaults>
  <w:decimalSymbol w:val="."/>
  <w:listSeparator w:val=","/>
  <w14:docId w14:val="335FF15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5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Plain Text" w:uiPriority="99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99"/>
    <w:lsdException w:name="Intense Emphasis" w:uiPriority="99"/>
    <w:lsdException w:name="Subtle Reference" w:semiHidden="1" w:uiPriority="99" w:unhideWhenUsed="1"/>
    <w:lsdException w:name="Intense Reference" w:semiHidden="1" w:uiPriority="99" w:unhideWhenUsed="1"/>
    <w:lsdException w:name="Book Title" w:semiHidden="1" w:uiPriority="99" w:unhideWhenUsed="1"/>
    <w:lsdException w:name="Bibliography" w:semiHidden="1" w:uiPriority="99" w:unhideWhenUsed="1"/>
    <w:lsdException w:name="TOC Heading" w:semiHidden="1" w:uiPriority="9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a0"/>
    <w:qFormat/>
    <w:pPr>
      <w:widowControl w:val="0"/>
      <w:jc w:val="both"/>
    </w:pPr>
    <w:rPr>
      <w:kern w:val="2"/>
      <w:sz w:val="21"/>
    </w:rPr>
  </w:style>
  <w:style w:type="paragraph" w:styleId="1">
    <w:name w:val="heading 1"/>
    <w:basedOn w:val="a"/>
    <w:next w:val="a"/>
    <w:qFormat/>
    <w:pPr>
      <w:keepNext/>
      <w:ind w:firstLineChars="300" w:firstLine="632"/>
      <w:jc w:val="center"/>
      <w:outlineLvl w:val="0"/>
    </w:pPr>
    <w:rPr>
      <w:b/>
      <w:bCs/>
      <w:color w:val="000000"/>
      <w:szCs w:val="48"/>
    </w:rPr>
  </w:style>
  <w:style w:type="paragraph" w:styleId="2">
    <w:name w:val="heading 2"/>
    <w:basedOn w:val="a"/>
    <w:next w:val="a"/>
    <w:link w:val="20"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paragraph" w:styleId="5">
    <w:name w:val="heading 5"/>
    <w:basedOn w:val="a"/>
    <w:next w:val="a"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next w:val="TOC5"/>
    <w:pPr>
      <w:jc w:val="center"/>
    </w:pPr>
    <w:rPr>
      <w:rFonts w:ascii="宋体" w:hAnsi="宋体"/>
      <w:color w:val="000000"/>
    </w:rPr>
  </w:style>
  <w:style w:type="paragraph" w:styleId="TOC5">
    <w:name w:val="toc 5"/>
    <w:basedOn w:val="a"/>
    <w:next w:val="a"/>
    <w:qFormat/>
    <w:pPr>
      <w:wordWrap w:val="0"/>
      <w:spacing w:after="200" w:line="276" w:lineRule="auto"/>
      <w:ind w:left="1275"/>
    </w:pPr>
    <w:rPr>
      <w:rFonts w:ascii="宋体" w:eastAsia="Times New Roman" w:hAnsi="宋体"/>
    </w:rPr>
  </w:style>
  <w:style w:type="character" w:customStyle="1" w:styleId="20">
    <w:name w:val="标题 2 字符"/>
    <w:link w:val="2"/>
    <w:locked/>
    <w:rPr>
      <w:rFonts w:ascii="Arial" w:eastAsia="黑体" w:hAnsi="Arial"/>
      <w:b/>
      <w:bCs/>
      <w:kern w:val="2"/>
      <w:sz w:val="32"/>
      <w:szCs w:val="32"/>
      <w:lang w:val="en-US" w:eastAsia="zh-CN" w:bidi="ar-SA"/>
    </w:rPr>
  </w:style>
  <w:style w:type="paragraph" w:styleId="a4">
    <w:name w:val="Normal Indent"/>
    <w:basedOn w:val="a"/>
    <w:pPr>
      <w:ind w:firstLineChars="200" w:firstLine="420"/>
    </w:pPr>
    <w:rPr>
      <w:rFonts w:eastAsia="仿宋_GB2312"/>
      <w:sz w:val="32"/>
      <w:szCs w:val="32"/>
    </w:rPr>
  </w:style>
  <w:style w:type="paragraph" w:styleId="a5">
    <w:name w:val="Plain Text"/>
    <w:basedOn w:val="a"/>
    <w:link w:val="a6"/>
    <w:uiPriority w:val="99"/>
    <w:qFormat/>
    <w:pPr>
      <w:widowControl/>
      <w:spacing w:before="100" w:beforeAutospacing="1" w:after="100" w:afterAutospacing="1"/>
    </w:pPr>
    <w:rPr>
      <w:rFonts w:ascii="宋体" w:hAnsi="宋体" w:hint="eastAsia"/>
      <w:kern w:val="0"/>
      <w:szCs w:val="21"/>
    </w:rPr>
  </w:style>
  <w:style w:type="character" w:customStyle="1" w:styleId="a6">
    <w:name w:val="纯文本 字符"/>
    <w:link w:val="a5"/>
    <w:uiPriority w:val="99"/>
    <w:rPr>
      <w:rFonts w:ascii="宋体" w:hAnsi="宋体"/>
      <w:sz w:val="21"/>
      <w:szCs w:val="21"/>
    </w:rPr>
  </w:style>
  <w:style w:type="paragraph" w:styleId="a7">
    <w:name w:val="Balloon Text"/>
    <w:basedOn w:val="a"/>
    <w:link w:val="a8"/>
    <w:semiHidden/>
    <w:rPr>
      <w:sz w:val="18"/>
      <w:szCs w:val="18"/>
    </w:rPr>
  </w:style>
  <w:style w:type="character" w:customStyle="1" w:styleId="a8">
    <w:name w:val="批注框文本 字符"/>
    <w:link w:val="a7"/>
    <w:semiHidden/>
    <w:locked/>
    <w:rPr>
      <w:rFonts w:eastAsia="宋体"/>
      <w:kern w:val="2"/>
      <w:sz w:val="18"/>
      <w:szCs w:val="18"/>
      <w:lang w:val="en-US" w:eastAsia="zh-CN" w:bidi="ar-SA"/>
    </w:rPr>
  </w:style>
  <w:style w:type="paragraph" w:styleId="a9">
    <w:name w:val="footer"/>
    <w:basedOn w:val="a"/>
    <w:link w:val="a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link w:val="a9"/>
    <w:locked/>
    <w:rPr>
      <w:rFonts w:eastAsia="宋体"/>
      <w:kern w:val="2"/>
      <w:sz w:val="18"/>
      <w:szCs w:val="18"/>
      <w:lang w:val="en-US" w:eastAsia="zh-CN" w:bidi="ar-SA"/>
    </w:rPr>
  </w:style>
  <w:style w:type="paragraph" w:styleId="ab">
    <w:name w:val="header"/>
    <w:basedOn w:val="a"/>
    <w:link w:val="a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c">
    <w:name w:val="页眉 字符"/>
    <w:link w:val="ab"/>
    <w:locked/>
    <w:rPr>
      <w:rFonts w:eastAsia="宋体"/>
      <w:kern w:val="2"/>
      <w:sz w:val="18"/>
      <w:szCs w:val="18"/>
      <w:lang w:val="en-US" w:eastAsia="zh-CN" w:bidi="ar-SA"/>
    </w:rPr>
  </w:style>
  <w:style w:type="paragraph" w:styleId="ad">
    <w:name w:val="Normal (Web)"/>
    <w:basedOn w:val="a"/>
    <w:pPr>
      <w:widowControl/>
      <w:spacing w:before="100" w:beforeAutospacing="1" w:after="100" w:afterAutospacing="1"/>
      <w:jc w:val="left"/>
    </w:pPr>
    <w:rPr>
      <w:rFonts w:ascii="宋体" w:hAnsi="宋体"/>
      <w:color w:val="000000"/>
      <w:kern w:val="0"/>
      <w:sz w:val="24"/>
    </w:rPr>
  </w:style>
  <w:style w:type="paragraph" w:styleId="ae">
    <w:name w:val="Title"/>
    <w:basedOn w:val="a"/>
    <w:next w:val="a"/>
    <w:link w:val="af"/>
    <w:qFormat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af">
    <w:name w:val="标题 字符"/>
    <w:link w:val="ae"/>
    <w:locked/>
    <w:rPr>
      <w:rFonts w:ascii="Cambria" w:eastAsia="宋体" w:hAnsi="Cambria"/>
      <w:b/>
      <w:bCs/>
      <w:kern w:val="2"/>
      <w:sz w:val="32"/>
      <w:szCs w:val="32"/>
      <w:lang w:val="en-US" w:eastAsia="zh-CN" w:bidi="ar-SA"/>
    </w:rPr>
  </w:style>
  <w:style w:type="table" w:styleId="af0">
    <w:name w:val="Table Grid"/>
    <w:basedOn w:val="a2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page number"/>
    <w:basedOn w:val="a1"/>
  </w:style>
  <w:style w:type="paragraph" w:customStyle="1" w:styleId="FR1">
    <w:name w:val="FR1"/>
    <w:pPr>
      <w:widowControl w:val="0"/>
      <w:autoSpaceDE w:val="0"/>
      <w:autoSpaceDN w:val="0"/>
      <w:adjustRightInd w:val="0"/>
      <w:ind w:left="560"/>
    </w:pPr>
    <w:rPr>
      <w:rFonts w:ascii="Arial" w:hAnsi="Arial" w:cs="Arial"/>
      <w:sz w:val="12"/>
      <w:szCs w:val="12"/>
    </w:rPr>
  </w:style>
  <w:style w:type="paragraph" w:customStyle="1" w:styleId="CharCharCharCharCharCharCharCharCharCharCharCharCharCharCharCharCharCharChar">
    <w:name w:val="Char Char Char Char Char Char Char Char Char Char Char Char Char Char Char Char Char Char Char"/>
    <w:basedOn w:val="a"/>
    <w:pPr>
      <w:widowControl/>
      <w:spacing w:line="300" w:lineRule="auto"/>
      <w:ind w:firstLineChars="200" w:firstLine="200"/>
    </w:pPr>
    <w:rPr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678</Words>
  <Characters>3869</Characters>
  <Application>Microsoft Office Word</Application>
  <DocSecurity>0</DocSecurity>
  <Lines>32</Lines>
  <Paragraphs>9</Paragraphs>
  <ScaleCrop>false</ScaleCrop>
  <Company/>
  <LinksUpToDate>false</LinksUpToDate>
  <CharactersWithSpaces>4538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2022-06-08T13:41:00Z</dcterms:created>
  <dcterms:modified xsi:type="dcterms:W3CDTF">2022-06-08T13:41:00Z</dcterms:modified>
</cp:coreProperties>
</file>