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A25B9" w14:textId="77777777" w:rsidR="00182333" w:rsidRDefault="00635FB2">
      <w:pPr>
        <w:spacing w:line="360" w:lineRule="auto"/>
        <w:jc w:val="center"/>
        <w:textAlignment w:val="center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371F27CD" wp14:editId="4146B944">
            <wp:simplePos x="0" y="0"/>
            <wp:positionH relativeFrom="page">
              <wp:posOffset>11010900</wp:posOffset>
            </wp:positionH>
            <wp:positionV relativeFrom="topMargin">
              <wp:posOffset>12496800</wp:posOffset>
            </wp:positionV>
            <wp:extent cx="355600" cy="406400"/>
            <wp:effectExtent l="0" t="0" r="0" b="0"/>
            <wp:wrapNone/>
            <wp:docPr id="100075" name="图片 10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800864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sz w:val="30"/>
          <w:szCs w:val="30"/>
        </w:rPr>
        <w:t>大桥镇中学九年级</w:t>
      </w:r>
      <w:r>
        <w:rPr>
          <w:rFonts w:ascii="宋体" w:hAnsi="宋体" w:hint="eastAsia"/>
          <w:b/>
          <w:bCs/>
          <w:sz w:val="30"/>
          <w:szCs w:val="30"/>
        </w:rPr>
        <w:t>中考</w:t>
      </w:r>
      <w:r>
        <w:rPr>
          <w:rFonts w:ascii="宋体" w:hAnsi="宋体" w:hint="eastAsia"/>
          <w:b/>
          <w:bCs/>
          <w:sz w:val="30"/>
          <w:szCs w:val="30"/>
        </w:rPr>
        <w:t xml:space="preserve"> </w:t>
      </w:r>
      <w:r>
        <w:rPr>
          <w:rFonts w:ascii="宋体" w:hAnsi="宋体" w:hint="eastAsia"/>
          <w:b/>
          <w:bCs/>
          <w:spacing w:val="40"/>
          <w:sz w:val="30"/>
          <w:szCs w:val="30"/>
        </w:rPr>
        <w:t>化学</w:t>
      </w:r>
      <w:r>
        <w:rPr>
          <w:rFonts w:ascii="宋体" w:hAnsi="宋体" w:hint="eastAsia"/>
          <w:b/>
          <w:bCs/>
          <w:spacing w:val="40"/>
          <w:sz w:val="30"/>
          <w:szCs w:val="30"/>
        </w:rPr>
        <w:t>模拟试卷</w:t>
      </w:r>
      <w:r>
        <w:rPr>
          <w:rFonts w:ascii="宋体" w:hAnsi="宋体" w:hint="eastAsia"/>
          <w:b/>
          <w:bCs/>
          <w:sz w:val="30"/>
          <w:szCs w:val="30"/>
        </w:rPr>
        <w:t xml:space="preserve">  </w:t>
      </w:r>
    </w:p>
    <w:p w14:paraId="6065E865" w14:textId="77777777" w:rsidR="00182333" w:rsidRDefault="00635FB2">
      <w:pPr>
        <w:spacing w:line="360" w:lineRule="auto"/>
        <w:jc w:val="center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（考试时间：</w:t>
      </w:r>
      <w:r>
        <w:rPr>
          <w:rFonts w:eastAsia="Times New Roman" w:cs="Times New Roman"/>
          <w:b/>
          <w:sz w:val="24"/>
        </w:rPr>
        <w:t>100</w:t>
      </w:r>
      <w:r>
        <w:rPr>
          <w:rFonts w:ascii="宋体" w:hAnsi="宋体"/>
          <w:b/>
          <w:sz w:val="24"/>
        </w:rPr>
        <w:t>分钟</w:t>
      </w:r>
      <w:r>
        <w:t xml:space="preserve">        </w:t>
      </w:r>
      <w:r>
        <w:rPr>
          <w:rFonts w:ascii="宋体" w:hAnsi="宋体"/>
          <w:b/>
          <w:sz w:val="24"/>
        </w:rPr>
        <w:t>满分：</w:t>
      </w:r>
      <w:r>
        <w:rPr>
          <w:rFonts w:eastAsia="Times New Roman" w:cs="Times New Roman"/>
          <w:b/>
          <w:sz w:val="24"/>
        </w:rPr>
        <w:t>100</w:t>
      </w:r>
      <w:r>
        <w:rPr>
          <w:rFonts w:ascii="宋体" w:hAnsi="宋体"/>
          <w:b/>
          <w:sz w:val="24"/>
        </w:rPr>
        <w:t>分）</w:t>
      </w:r>
    </w:p>
    <w:p w14:paraId="409161C1" w14:textId="77777777" w:rsidR="00182333" w:rsidRDefault="00635FB2">
      <w:pPr>
        <w:spacing w:line="360" w:lineRule="auto"/>
        <w:jc w:val="left"/>
        <w:textAlignment w:val="center"/>
        <w:rPr>
          <w:rFonts w:eastAsia="Times New Roman" w:cs="Times New Roman"/>
          <w:b/>
          <w:sz w:val="24"/>
        </w:rPr>
      </w:pPr>
      <w:r>
        <w:rPr>
          <w:rFonts w:ascii="宋体" w:hAnsi="宋体"/>
          <w:b/>
          <w:sz w:val="24"/>
        </w:rPr>
        <w:t>可能用到的相对原子质量：</w:t>
      </w:r>
      <w:r>
        <w:rPr>
          <w:rFonts w:eastAsia="Times New Roman" w:cs="Times New Roman"/>
          <w:b/>
          <w:sz w:val="24"/>
        </w:rPr>
        <w:t>H</w:t>
      </w:r>
      <w:r>
        <w:rPr>
          <w:rFonts w:ascii="宋体" w:hAnsi="宋体"/>
          <w:b/>
          <w:sz w:val="24"/>
        </w:rPr>
        <w:t>：</w:t>
      </w:r>
      <w:r>
        <w:rPr>
          <w:rFonts w:eastAsia="Times New Roman" w:cs="Times New Roman"/>
          <w:b/>
          <w:sz w:val="24"/>
        </w:rPr>
        <w:t>1  C</w:t>
      </w:r>
      <w:r>
        <w:rPr>
          <w:rFonts w:ascii="宋体" w:hAnsi="宋体"/>
          <w:b/>
          <w:sz w:val="24"/>
        </w:rPr>
        <w:t>：</w:t>
      </w:r>
      <w:r>
        <w:rPr>
          <w:rFonts w:eastAsia="Times New Roman" w:cs="Times New Roman"/>
          <w:b/>
          <w:sz w:val="24"/>
        </w:rPr>
        <w:t>12  N</w:t>
      </w:r>
      <w:r>
        <w:rPr>
          <w:rFonts w:ascii="宋体" w:hAnsi="宋体"/>
          <w:b/>
          <w:sz w:val="24"/>
        </w:rPr>
        <w:t>：</w:t>
      </w:r>
      <w:r>
        <w:rPr>
          <w:rFonts w:eastAsia="Times New Roman" w:cs="Times New Roman"/>
          <w:b/>
          <w:sz w:val="24"/>
        </w:rPr>
        <w:t>14  O</w:t>
      </w:r>
      <w:r>
        <w:rPr>
          <w:rFonts w:ascii="宋体" w:hAnsi="宋体"/>
          <w:b/>
          <w:sz w:val="24"/>
        </w:rPr>
        <w:t>：</w:t>
      </w:r>
      <w:r>
        <w:rPr>
          <w:rFonts w:eastAsia="Times New Roman" w:cs="Times New Roman"/>
          <w:b/>
          <w:sz w:val="24"/>
        </w:rPr>
        <w:t>16  Na</w:t>
      </w:r>
      <w:r>
        <w:rPr>
          <w:rFonts w:ascii="宋体" w:hAnsi="宋体"/>
          <w:b/>
          <w:sz w:val="24"/>
        </w:rPr>
        <w:t>：</w:t>
      </w:r>
      <w:r>
        <w:rPr>
          <w:rFonts w:eastAsia="Times New Roman" w:cs="Times New Roman"/>
          <w:b/>
          <w:sz w:val="24"/>
        </w:rPr>
        <w:t>23  Cu</w:t>
      </w:r>
      <w:r>
        <w:rPr>
          <w:rFonts w:ascii="宋体" w:hAnsi="宋体"/>
          <w:b/>
          <w:sz w:val="24"/>
        </w:rPr>
        <w:t>：</w:t>
      </w:r>
      <w:r>
        <w:rPr>
          <w:rFonts w:eastAsia="Times New Roman" w:cs="Times New Roman"/>
          <w:b/>
          <w:sz w:val="24"/>
        </w:rPr>
        <w:t>64</w:t>
      </w:r>
    </w:p>
    <w:p w14:paraId="245FF4A5" w14:textId="77777777" w:rsidR="00182333" w:rsidRDefault="00635FB2">
      <w:pPr>
        <w:spacing w:line="360" w:lineRule="auto"/>
        <w:jc w:val="center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选择题（共</w:t>
      </w:r>
      <w:r>
        <w:rPr>
          <w:rFonts w:eastAsia="Times New Roman" w:cs="Times New Roman"/>
          <w:b/>
          <w:sz w:val="24"/>
        </w:rPr>
        <w:t>40</w:t>
      </w:r>
      <w:r>
        <w:rPr>
          <w:rFonts w:ascii="宋体" w:hAnsi="宋体"/>
          <w:b/>
          <w:sz w:val="24"/>
        </w:rPr>
        <w:t>分）</w:t>
      </w:r>
    </w:p>
    <w:p w14:paraId="10391504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单项选择题：本题包括</w:t>
      </w:r>
      <w:r>
        <w:rPr>
          <w:rFonts w:eastAsia="Times New Roman" w:cs="Times New Roman"/>
          <w:b/>
          <w:sz w:val="24"/>
        </w:rPr>
        <w:t>20</w:t>
      </w:r>
      <w:r>
        <w:rPr>
          <w:rFonts w:ascii="宋体" w:hAnsi="宋体"/>
          <w:b/>
          <w:sz w:val="24"/>
        </w:rPr>
        <w:t>小题，每小题</w:t>
      </w:r>
      <w:r>
        <w:rPr>
          <w:rFonts w:eastAsia="Times New Roman" w:cs="Times New Roman"/>
          <w:b/>
          <w:sz w:val="24"/>
        </w:rPr>
        <w:t>2</w:t>
      </w:r>
      <w:r>
        <w:rPr>
          <w:rFonts w:ascii="宋体" w:hAnsi="宋体"/>
          <w:b/>
          <w:sz w:val="24"/>
        </w:rPr>
        <w:t>分，共计</w:t>
      </w:r>
      <w:r>
        <w:rPr>
          <w:rFonts w:eastAsia="Times New Roman" w:cs="Times New Roman"/>
          <w:b/>
          <w:sz w:val="24"/>
        </w:rPr>
        <w:t>40</w:t>
      </w:r>
      <w:r>
        <w:rPr>
          <w:rFonts w:ascii="宋体" w:hAnsi="宋体"/>
          <w:b/>
          <w:sz w:val="24"/>
        </w:rPr>
        <w:t>分。每小题只有一个选项符合题意。</w:t>
      </w:r>
    </w:p>
    <w:p w14:paraId="78E80155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ascii="宋体" w:hAnsi="宋体"/>
        </w:rPr>
        <w:t>蛋白质是构成人体细胞的基础物质，下列元素是蛋白质中一定含有的是</w:t>
      </w:r>
    </w:p>
    <w:p w14:paraId="778813A2" w14:textId="77777777" w:rsidR="00182333" w:rsidRDefault="00635FB2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</w:rPr>
        <w:t xml:space="preserve">A. </w:t>
      </w:r>
      <w:r>
        <w:rPr>
          <w:rFonts w:ascii="宋体" w:hAnsi="宋体"/>
        </w:rPr>
        <w:t>氯</w:t>
      </w:r>
      <w:r>
        <w:rPr>
          <w:rFonts w:hint="eastAsia"/>
        </w:rPr>
        <w:tab/>
        <w:t xml:space="preserve">B. </w:t>
      </w:r>
      <w:r>
        <w:rPr>
          <w:rFonts w:ascii="宋体" w:hAnsi="宋体"/>
        </w:rPr>
        <w:t>硫</w:t>
      </w:r>
      <w:r>
        <w:rPr>
          <w:rFonts w:hint="eastAsia"/>
        </w:rPr>
        <w:tab/>
        <w:t xml:space="preserve">C. </w:t>
      </w:r>
      <w:r>
        <w:rPr>
          <w:rFonts w:ascii="宋体" w:hAnsi="宋体"/>
        </w:rPr>
        <w:t>磷</w:t>
      </w:r>
      <w:r>
        <w:rPr>
          <w:rFonts w:hint="eastAsia"/>
        </w:rPr>
        <w:tab/>
        <w:t xml:space="preserve">D. </w:t>
      </w:r>
      <w:r>
        <w:rPr>
          <w:rFonts w:ascii="宋体" w:hAnsi="宋体"/>
        </w:rPr>
        <w:t>碳</w:t>
      </w:r>
    </w:p>
    <w:p w14:paraId="3A663480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2. </w:t>
      </w:r>
      <w:r>
        <w:rPr>
          <w:rFonts w:ascii="宋体" w:hAnsi="宋体"/>
        </w:rPr>
        <w:t>下列航天食品中富含蛋白质的是</w:t>
      </w:r>
    </w:p>
    <w:p w14:paraId="7DF8D5B5" w14:textId="77777777" w:rsidR="00182333" w:rsidRDefault="00635FB2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A. </w:t>
      </w:r>
      <w:r>
        <w:rPr>
          <w:rFonts w:ascii="宋体" w:hAnsi="宋体"/>
        </w:rPr>
        <w:t>酱牛肉</w:t>
      </w:r>
      <w:r>
        <w:rPr>
          <w:rFonts w:hint="eastAsia"/>
        </w:rPr>
        <w:tab/>
        <w:t xml:space="preserve">B. </w:t>
      </w:r>
      <w:r>
        <w:rPr>
          <w:rFonts w:ascii="宋体" w:hAnsi="宋体"/>
        </w:rPr>
        <w:t>菠菜汤</w:t>
      </w:r>
      <w:r>
        <w:rPr>
          <w:rFonts w:hint="eastAsia"/>
        </w:rPr>
        <w:tab/>
        <w:t xml:space="preserve">C. </w:t>
      </w:r>
      <w:r>
        <w:rPr>
          <w:rFonts w:ascii="宋体" w:hAnsi="宋体"/>
        </w:rPr>
        <w:t>脱水米饭</w:t>
      </w:r>
      <w:r>
        <w:rPr>
          <w:rFonts w:hint="eastAsia"/>
        </w:rPr>
        <w:tab/>
        <w:t xml:space="preserve">D. </w:t>
      </w:r>
      <w:r>
        <w:rPr>
          <w:rFonts w:ascii="宋体" w:hAnsi="宋体"/>
        </w:rPr>
        <w:t>什锦蔬菜</w:t>
      </w:r>
    </w:p>
    <w:p w14:paraId="4E2B7E55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3. </w:t>
      </w:r>
      <w:r>
        <w:rPr>
          <w:rFonts w:ascii="宋体" w:hAnsi="宋体"/>
        </w:rPr>
        <w:t>航天员王亚平在</w:t>
      </w:r>
      <w:r>
        <w:rPr>
          <w:rFonts w:eastAsia="Times New Roman" w:cs="Times New Roman"/>
        </w:rPr>
        <w:t>“</w:t>
      </w:r>
      <w:r>
        <w:rPr>
          <w:rFonts w:ascii="宋体" w:hAnsi="宋体"/>
        </w:rPr>
        <w:t>天宫课堂</w:t>
      </w:r>
      <w:r>
        <w:rPr>
          <w:rFonts w:eastAsia="Times New Roman" w:cs="Times New Roman"/>
        </w:rPr>
        <w:t>”</w:t>
      </w:r>
      <w:r>
        <w:rPr>
          <w:rFonts w:ascii="宋体" w:hAnsi="宋体"/>
        </w:rPr>
        <w:t>演示了失重条件下水球包裹泡腾片的实验。泡腾片里含有碳酸氢钠，其属于</w:t>
      </w:r>
    </w:p>
    <w:p w14:paraId="759A6D33" w14:textId="77777777" w:rsidR="00182333" w:rsidRDefault="00635FB2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A. </w:t>
      </w:r>
      <w:r>
        <w:rPr>
          <w:rFonts w:ascii="宋体" w:hAnsi="宋体"/>
        </w:rPr>
        <w:t>酸</w:t>
      </w:r>
      <w:r>
        <w:rPr>
          <w:rFonts w:hint="eastAsia"/>
        </w:rPr>
        <w:tab/>
        <w:t xml:space="preserve">B. </w:t>
      </w:r>
      <w:r>
        <w:rPr>
          <w:rFonts w:ascii="宋体" w:hAnsi="宋体"/>
        </w:rPr>
        <w:t>碱</w:t>
      </w:r>
      <w:r>
        <w:rPr>
          <w:rFonts w:hint="eastAsia"/>
        </w:rPr>
        <w:tab/>
        <w:t xml:space="preserve">C. </w:t>
      </w:r>
      <w:r>
        <w:rPr>
          <w:rFonts w:ascii="宋体" w:hAnsi="宋体"/>
        </w:rPr>
        <w:t>盐</w:t>
      </w:r>
      <w:r>
        <w:rPr>
          <w:rFonts w:hint="eastAsia"/>
        </w:rPr>
        <w:tab/>
        <w:t xml:space="preserve">D. </w:t>
      </w:r>
      <w:r>
        <w:rPr>
          <w:rFonts w:ascii="宋体" w:hAnsi="宋体"/>
        </w:rPr>
        <w:t>有机物</w:t>
      </w:r>
    </w:p>
    <w:p w14:paraId="405C3410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4. </w:t>
      </w:r>
      <w:r>
        <w:rPr>
          <w:rFonts w:ascii="宋体" w:hAnsi="宋体"/>
        </w:rPr>
        <w:t>火箭燃料发生反应的方程式为</w:t>
      </w:r>
      <w:r>
        <w:object w:dxaOrig="4360" w:dyaOrig="760" w14:anchorId="513E4C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217.8pt;height:37.8pt" o:ole="">
            <v:imagedata r:id="rId8" o:title="eqId800f4c48b61ef95e90583a0d3246bdec"/>
          </v:shape>
          <o:OLEObject Type="Embed" ProgID="Equation.DSMT4" ShapeID="_x0000_i1025" DrawAspect="Content" ObjectID="_1716141832" r:id="rId9"/>
        </w:object>
      </w:r>
      <w:r>
        <w:rPr>
          <w:rFonts w:ascii="宋体" w:hAnsi="宋体"/>
        </w:rPr>
        <w:t>，则生成物</w:t>
      </w:r>
      <w:r>
        <w:rPr>
          <w:rFonts w:eastAsia="Times New Roman" w:cs="Times New Roman"/>
        </w:rPr>
        <w:t>X</w:t>
      </w:r>
      <w:r>
        <w:rPr>
          <w:rFonts w:ascii="宋体" w:hAnsi="宋体"/>
        </w:rPr>
        <w:t>是</w:t>
      </w:r>
    </w:p>
    <w:p w14:paraId="2C463171" w14:textId="77777777" w:rsidR="00182333" w:rsidRDefault="00635FB2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hint="eastAsia"/>
        </w:rPr>
        <w:t>A</w:t>
      </w:r>
      <w:r>
        <w:rPr>
          <w:rFonts w:hint="eastAsia"/>
          <w:noProof/>
          <w:position w:val="-22"/>
        </w:rPr>
        <w:drawing>
          <wp:inline distT="0" distB="0" distL="114300" distR="114300" wp14:anchorId="5E04130D" wp14:editId="5D5BCB50">
            <wp:extent cx="31750" cy="88900"/>
            <wp:effectExtent l="0" t="0" r="0" b="0"/>
            <wp:docPr id="488661083" name="图片 488661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019608" name="图片 48866108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eastAsia="Times New Roman" w:cs="Times New Roman"/>
        </w:rPr>
        <w:t>NO</w:t>
      </w:r>
      <w:r>
        <w:rPr>
          <w:rFonts w:eastAsia="Times New Roman" w:cs="Times New Roman"/>
          <w:vertAlign w:val="subscript"/>
        </w:rPr>
        <w:t>2</w:t>
      </w:r>
      <w:r>
        <w:rPr>
          <w:rFonts w:hint="eastAsia"/>
        </w:rPr>
        <w:tab/>
        <w:t xml:space="preserve">B. </w:t>
      </w:r>
      <w:r>
        <w:rPr>
          <w:rFonts w:eastAsia="Times New Roman" w:cs="Times New Roman"/>
        </w:rPr>
        <w:t>NH</w:t>
      </w:r>
      <w:r>
        <w:rPr>
          <w:rFonts w:eastAsia="Times New Roman" w:cs="Times New Roman"/>
          <w:vertAlign w:val="subscript"/>
        </w:rPr>
        <w:t>3</w:t>
      </w:r>
      <w:r>
        <w:rPr>
          <w:rFonts w:hint="eastAsia"/>
        </w:rPr>
        <w:tab/>
        <w:t xml:space="preserve">C. </w:t>
      </w:r>
      <w:r>
        <w:rPr>
          <w:rFonts w:eastAsia="Times New Roman" w:cs="Times New Roman"/>
        </w:rPr>
        <w:t>N</w:t>
      </w:r>
      <w:r>
        <w:rPr>
          <w:rFonts w:eastAsia="Times New Roman" w:cs="Times New Roman"/>
          <w:vertAlign w:val="subscript"/>
        </w:rPr>
        <w:t>2</w:t>
      </w:r>
      <w:r>
        <w:rPr>
          <w:rFonts w:hint="eastAsia"/>
        </w:rPr>
        <w:tab/>
        <w:t xml:space="preserve">D. </w:t>
      </w:r>
      <w:r>
        <w:rPr>
          <w:rFonts w:eastAsia="Times New Roman" w:cs="Times New Roman"/>
        </w:rPr>
        <w:t>NO</w:t>
      </w:r>
    </w:p>
    <w:p w14:paraId="1BE3778C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下列物质分散到水中，能形成无色溶液的是</w:t>
      </w:r>
    </w:p>
    <w:p w14:paraId="006DF1E2" w14:textId="77777777" w:rsidR="00182333" w:rsidRDefault="00635FB2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 xml:space="preserve">A. </w:t>
      </w:r>
      <w:r>
        <w:rPr>
          <w:rFonts w:ascii="宋体" w:hAnsi="宋体"/>
          <w:color w:val="000000"/>
        </w:rPr>
        <w:t>粉笔灰</w:t>
      </w:r>
      <w:r>
        <w:rPr>
          <w:rFonts w:eastAsia="Times New Roman" w:cs="Times New Roman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面粉</w:t>
      </w:r>
      <w:r>
        <w:rPr>
          <w:rFonts w:eastAsia="Times New Roman" w:cs="Times New Roman"/>
          <w:color w:val="000000"/>
        </w:rPr>
        <w:tab/>
        <w:t xml:space="preserve">C. </w:t>
      </w:r>
      <w:r>
        <w:rPr>
          <w:rFonts w:ascii="宋体" w:hAnsi="宋体"/>
          <w:color w:val="000000"/>
        </w:rPr>
        <w:t>蔗糖</w:t>
      </w:r>
      <w:r>
        <w:rPr>
          <w:rFonts w:eastAsia="Times New Roman" w:cs="Times New Roman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高锰酸钾</w:t>
      </w:r>
    </w:p>
    <w:p w14:paraId="14E50B2D" w14:textId="77777777" w:rsidR="00182333" w:rsidRDefault="00635FB2">
      <w:pPr>
        <w:snapToGrid w:val="0"/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6.</w:t>
      </w:r>
      <w:r>
        <w:rPr>
          <w:color w:val="000000"/>
          <w:szCs w:val="21"/>
          <w:lang w:bidi="ar"/>
        </w:rPr>
        <w:t>下列物质中，不需要密封保存的是</w:t>
      </w:r>
    </w:p>
    <w:p w14:paraId="31EA66EF" w14:textId="77777777" w:rsidR="00182333" w:rsidRDefault="00635FB2">
      <w:pPr>
        <w:snapToGrid w:val="0"/>
        <w:spacing w:line="360" w:lineRule="auto"/>
        <w:rPr>
          <w:color w:val="000000"/>
          <w:szCs w:val="21"/>
        </w:rPr>
      </w:pPr>
      <w:r>
        <w:rPr>
          <w:color w:val="000000"/>
          <w:szCs w:val="21"/>
          <w:lang w:bidi="ar"/>
        </w:rPr>
        <w:t xml:space="preserve">  A. </w:t>
      </w:r>
      <w:r>
        <w:rPr>
          <w:color w:val="000000"/>
          <w:szCs w:val="21"/>
          <w:lang w:bidi="ar"/>
        </w:rPr>
        <w:t>浓硫酸</w:t>
      </w:r>
      <w:r>
        <w:rPr>
          <w:color w:val="000000"/>
          <w:szCs w:val="21"/>
          <w:lang w:bidi="ar"/>
        </w:rPr>
        <w:t xml:space="preserve">            B. </w:t>
      </w:r>
      <w:r>
        <w:rPr>
          <w:color w:val="000000"/>
          <w:szCs w:val="21"/>
          <w:lang w:bidi="ar"/>
        </w:rPr>
        <w:t>浓盐酸</w:t>
      </w:r>
      <w:r>
        <w:rPr>
          <w:color w:val="000000"/>
          <w:szCs w:val="21"/>
          <w:lang w:bidi="ar"/>
        </w:rPr>
        <w:t xml:space="preserve">           C. </w:t>
      </w:r>
      <w:r>
        <w:rPr>
          <w:color w:val="000000"/>
          <w:szCs w:val="21"/>
          <w:lang w:bidi="ar"/>
        </w:rPr>
        <w:t>食盐</w:t>
      </w:r>
      <w:r>
        <w:rPr>
          <w:color w:val="000000"/>
          <w:szCs w:val="21"/>
          <w:lang w:bidi="ar"/>
        </w:rPr>
        <w:t xml:space="preserve">            D. </w:t>
      </w:r>
      <w:r>
        <w:rPr>
          <w:color w:val="000000"/>
          <w:szCs w:val="21"/>
          <w:lang w:bidi="ar"/>
        </w:rPr>
        <w:t>苛性钠</w:t>
      </w:r>
    </w:p>
    <w:p w14:paraId="087BBCE7" w14:textId="77777777" w:rsidR="00182333" w:rsidRDefault="00635FB2">
      <w:pPr>
        <w:spacing w:line="360" w:lineRule="auto"/>
        <w:rPr>
          <w:color w:val="000000"/>
        </w:rPr>
      </w:pPr>
      <w:r>
        <w:rPr>
          <w:color w:val="000000"/>
          <w:szCs w:val="21"/>
        </w:rPr>
        <w:t>7.</w:t>
      </w:r>
      <w:proofErr w:type="gramStart"/>
      <w:r>
        <w:rPr>
          <w:color w:val="000000"/>
        </w:rPr>
        <w:t>金属钒被誉为</w:t>
      </w:r>
      <w:proofErr w:type="gramEnd"/>
      <w:r>
        <w:rPr>
          <w:color w:val="000000"/>
        </w:rPr>
        <w:t>“</w:t>
      </w:r>
      <w:r>
        <w:rPr>
          <w:color w:val="000000"/>
        </w:rPr>
        <w:t>合金的维生素</w:t>
      </w:r>
      <w:r>
        <w:rPr>
          <w:color w:val="000000"/>
        </w:rPr>
        <w:t>”</w:t>
      </w:r>
      <w:r>
        <w:rPr>
          <w:color w:val="000000"/>
        </w:rPr>
        <w:t>。五氧化二钒（</w:t>
      </w:r>
      <w:r>
        <w:rPr>
          <w:color w:val="000000"/>
        </w:rPr>
        <w:t>V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color w:val="000000"/>
          <w:vertAlign w:val="subscript"/>
        </w:rPr>
        <w:t>5</w:t>
      </w:r>
      <w:r>
        <w:rPr>
          <w:color w:val="000000"/>
        </w:rPr>
        <w:t>）</w:t>
      </w:r>
      <w:proofErr w:type="gramStart"/>
      <w:r>
        <w:rPr>
          <w:color w:val="000000"/>
        </w:rPr>
        <w:t>中钒元素</w:t>
      </w:r>
      <w:proofErr w:type="gramEnd"/>
      <w:r>
        <w:rPr>
          <w:color w:val="000000"/>
        </w:rPr>
        <w:t>的化合价为</w:t>
      </w:r>
    </w:p>
    <w:p w14:paraId="0E0A8C20" w14:textId="77777777" w:rsidR="00182333" w:rsidRDefault="00635FB2">
      <w:pPr>
        <w:spacing w:line="360" w:lineRule="auto"/>
        <w:rPr>
          <w:color w:val="000000"/>
          <w:kern w:val="0"/>
          <w:szCs w:val="21"/>
        </w:rPr>
      </w:pPr>
      <w:r>
        <w:rPr>
          <w:color w:val="000000"/>
        </w:rPr>
        <w:t>A.-3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B.+5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C.+3</w:t>
      </w:r>
      <w:r>
        <w:rPr>
          <w:color w:val="000000"/>
        </w:rPr>
        <w:tab/>
      </w:r>
      <w:r>
        <w:rPr>
          <w:color w:val="000000"/>
        </w:rPr>
        <w:tab/>
        <w:t xml:space="preserve">    </w:t>
      </w:r>
      <w:r>
        <w:rPr>
          <w:color w:val="000000"/>
        </w:rPr>
        <w:tab/>
        <w:t>D.+1</w:t>
      </w:r>
    </w:p>
    <w:p w14:paraId="45AE6B2C" w14:textId="77777777" w:rsidR="00182333" w:rsidRDefault="00635FB2">
      <w:pPr>
        <w:spacing w:line="360" w:lineRule="auto"/>
        <w:textAlignment w:val="center"/>
        <w:rPr>
          <w:color w:val="000000"/>
        </w:rPr>
      </w:pPr>
      <w:r>
        <w:rPr>
          <w:color w:val="000000"/>
          <w:szCs w:val="21"/>
        </w:rPr>
        <w:t>8.</w:t>
      </w:r>
      <w:r>
        <w:rPr>
          <w:color w:val="000000"/>
        </w:rPr>
        <w:t>下列符号表示</w:t>
      </w:r>
      <w:r>
        <w:rPr>
          <w:color w:val="000000"/>
        </w:rPr>
        <w:t>2</w:t>
      </w:r>
      <w:r>
        <w:rPr>
          <w:color w:val="000000"/>
        </w:rPr>
        <w:t>个氧原子的是</w:t>
      </w:r>
    </w:p>
    <w:p w14:paraId="4F525A60" w14:textId="77777777" w:rsidR="00182333" w:rsidRDefault="00635FB2">
      <w:pPr>
        <w:tabs>
          <w:tab w:val="left" w:pos="2436"/>
          <w:tab w:val="left" w:pos="4873"/>
          <w:tab w:val="left" w:pos="7309"/>
        </w:tabs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</w:rPr>
        <w:t>A. 2O</w:t>
      </w:r>
      <w:r>
        <w:rPr>
          <w:color w:val="000000"/>
          <w:vertAlign w:val="subscript"/>
        </w:rPr>
        <w:t xml:space="preserve">2                       </w:t>
      </w:r>
      <w:r>
        <w:rPr>
          <w:color w:val="000000"/>
        </w:rPr>
        <w:t>B. O</w:t>
      </w:r>
      <w:r>
        <w:rPr>
          <w:color w:val="000000"/>
          <w:vertAlign w:val="subscript"/>
        </w:rPr>
        <w:t xml:space="preserve">2                        </w:t>
      </w:r>
      <w:r>
        <w:rPr>
          <w:color w:val="000000"/>
        </w:rPr>
        <w:t>C. H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color w:val="000000"/>
          <w:vertAlign w:val="subscript"/>
        </w:rPr>
        <w:t xml:space="preserve">2                   </w:t>
      </w:r>
      <w:r>
        <w:rPr>
          <w:color w:val="000000"/>
        </w:rPr>
        <w:t>D. 2O</w:t>
      </w:r>
    </w:p>
    <w:p w14:paraId="2561FFE0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某同学用月季花自制酸碱指示剂，并用于检验</w:t>
      </w:r>
      <w:proofErr w:type="gramStart"/>
      <w:r>
        <w:rPr>
          <w:rFonts w:ascii="宋体" w:hAnsi="宋体"/>
          <w:color w:val="000000"/>
        </w:rPr>
        <w:t>苏打水酸碱性</w:t>
      </w:r>
      <w:proofErr w:type="gramEnd"/>
      <w:r>
        <w:rPr>
          <w:rFonts w:ascii="宋体" w:hAnsi="宋体"/>
          <w:color w:val="000000"/>
        </w:rPr>
        <w:t>，部分操作如下，其中错误的是</w:t>
      </w:r>
    </w:p>
    <w:p w14:paraId="3BA1F68A" w14:textId="77777777" w:rsidR="00182333" w:rsidRDefault="00635FB2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研磨花瓣</w:t>
      </w:r>
      <w:r>
        <w:rPr>
          <w:noProof/>
          <w:color w:val="000000"/>
        </w:rPr>
        <w:drawing>
          <wp:inline distT="0" distB="0" distL="114300" distR="114300" wp14:anchorId="2593A3FD" wp14:editId="2C06F847">
            <wp:extent cx="752475" cy="8286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610593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浸取色素</w:t>
      </w:r>
      <w:r>
        <w:rPr>
          <w:noProof/>
          <w:color w:val="000000"/>
        </w:rPr>
        <w:drawing>
          <wp:inline distT="0" distB="0" distL="114300" distR="114300" wp14:anchorId="226F8DB1" wp14:editId="2C9B873C">
            <wp:extent cx="685800" cy="1076325"/>
            <wp:effectExtent l="0" t="0" r="0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276925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BCE85" w14:textId="77777777" w:rsidR="00182333" w:rsidRDefault="00635FB2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取用苏打水</w:t>
      </w:r>
      <w:r>
        <w:rPr>
          <w:noProof/>
          <w:color w:val="000000"/>
        </w:rPr>
        <w:drawing>
          <wp:inline distT="0" distB="0" distL="114300" distR="114300" wp14:anchorId="659FCAA8" wp14:editId="3E2E8245">
            <wp:extent cx="1457325" cy="12763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106118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滴入自制指示剂</w:t>
      </w:r>
      <w:r>
        <w:rPr>
          <w:noProof/>
          <w:color w:val="000000"/>
        </w:rPr>
        <w:drawing>
          <wp:inline distT="0" distB="0" distL="114300" distR="114300" wp14:anchorId="194878D8" wp14:editId="0C50BFE7">
            <wp:extent cx="438150" cy="98107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066701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E9B9B" w14:textId="77777777" w:rsidR="00182333" w:rsidRDefault="00635FB2">
      <w:pPr>
        <w:tabs>
          <w:tab w:val="left" w:pos="1164"/>
        </w:tabs>
        <w:spacing w:line="360" w:lineRule="auto"/>
        <w:rPr>
          <w:rFonts w:eastAsia="新宋体"/>
          <w:szCs w:val="21"/>
        </w:rPr>
      </w:pPr>
      <w:r>
        <w:rPr>
          <w:rFonts w:hAnsi="宋体" w:hint="eastAsia"/>
          <w:kern w:val="0"/>
          <w:szCs w:val="21"/>
        </w:rPr>
        <w:t>10</w:t>
      </w:r>
      <w:r>
        <w:rPr>
          <w:rFonts w:hAnsi="宋体"/>
          <w:kern w:val="0"/>
          <w:szCs w:val="21"/>
        </w:rPr>
        <w:t>．</w:t>
      </w:r>
      <w:r>
        <w:rPr>
          <w:rFonts w:eastAsia="新宋体" w:hint="eastAsia"/>
          <w:szCs w:val="21"/>
        </w:rPr>
        <w:t>材料与人类生活密切相关。下列生活用品的主要成分属于有机合成材料的是</w:t>
      </w:r>
    </w:p>
    <w:p w14:paraId="54947A99" w14:textId="77777777" w:rsidR="00182333" w:rsidRDefault="00635FB2">
      <w:pPr>
        <w:pStyle w:val="DefaultParagraph"/>
        <w:tabs>
          <w:tab w:val="left" w:pos="420"/>
          <w:tab w:val="left" w:pos="1179"/>
        </w:tabs>
        <w:snapToGrid w:val="0"/>
        <w:spacing w:line="360" w:lineRule="auto"/>
        <w:rPr>
          <w:rFonts w:hAnsi="Times New Roman"/>
          <w:szCs w:val="21"/>
        </w:rPr>
      </w:pPr>
      <w:r>
        <w:rPr>
          <w:rFonts w:hAnsi="Times New Roman"/>
          <w:szCs w:val="21"/>
        </w:rPr>
        <w:lastRenderedPageBreak/>
        <w:t>A</w:t>
      </w:r>
      <w:r>
        <w:rPr>
          <w:rFonts w:hAnsi="Times New Roman"/>
          <w:szCs w:val="21"/>
        </w:rPr>
        <w:t>．</w:t>
      </w:r>
      <w:r>
        <w:rPr>
          <w:rFonts w:hAnsi="Times New Roman" w:hint="eastAsia"/>
          <w:szCs w:val="21"/>
        </w:rPr>
        <w:t>羊毛衫</w:t>
      </w:r>
      <w:r>
        <w:rPr>
          <w:rFonts w:hAnsi="Times New Roman"/>
          <w:szCs w:val="21"/>
        </w:rPr>
        <w:t xml:space="preserve">         B</w:t>
      </w:r>
      <w:r>
        <w:rPr>
          <w:rFonts w:hAnsi="Times New Roman"/>
          <w:szCs w:val="21"/>
        </w:rPr>
        <w:t>．</w:t>
      </w:r>
      <w:r>
        <w:rPr>
          <w:rFonts w:hAnsi="Times New Roman" w:hint="eastAsia"/>
          <w:szCs w:val="21"/>
        </w:rPr>
        <w:t>塑料盆</w:t>
      </w:r>
      <w:r>
        <w:rPr>
          <w:rFonts w:hAnsi="Times New Roman"/>
          <w:szCs w:val="21"/>
        </w:rPr>
        <w:t xml:space="preserve">         </w:t>
      </w:r>
      <w:r>
        <w:rPr>
          <w:rFonts w:hAnsi="Times New Roman" w:hint="eastAsia"/>
          <w:szCs w:val="21"/>
        </w:rPr>
        <w:t xml:space="preserve">  </w:t>
      </w:r>
      <w:r>
        <w:rPr>
          <w:rFonts w:hAnsi="Times New Roman"/>
          <w:szCs w:val="21"/>
        </w:rPr>
        <w:t>C</w:t>
      </w:r>
      <w:r>
        <w:rPr>
          <w:rFonts w:hAnsi="Times New Roman"/>
          <w:szCs w:val="21"/>
        </w:rPr>
        <w:t>．</w:t>
      </w:r>
      <w:r>
        <w:rPr>
          <w:rFonts w:hAnsi="Times New Roman" w:hint="eastAsia"/>
          <w:szCs w:val="21"/>
        </w:rPr>
        <w:t>玻璃杯</w:t>
      </w:r>
      <w:r>
        <w:rPr>
          <w:rFonts w:hAnsi="Times New Roman"/>
          <w:szCs w:val="21"/>
        </w:rPr>
        <w:t xml:space="preserve">  </w:t>
      </w:r>
      <w:r>
        <w:rPr>
          <w:rFonts w:hAnsi="Times New Roman"/>
          <w:szCs w:val="21"/>
          <w:vertAlign w:val="subscript"/>
        </w:rPr>
        <w:t xml:space="preserve"> </w:t>
      </w:r>
      <w:r>
        <w:rPr>
          <w:rFonts w:hAnsi="Times New Roman"/>
          <w:szCs w:val="21"/>
        </w:rPr>
        <w:t xml:space="preserve">      </w:t>
      </w:r>
      <w:r>
        <w:rPr>
          <w:rFonts w:hAnsi="Times New Roman" w:hint="eastAsia"/>
          <w:szCs w:val="21"/>
        </w:rPr>
        <w:t xml:space="preserve"> </w:t>
      </w:r>
      <w:r>
        <w:rPr>
          <w:rFonts w:hAnsi="Times New Roman"/>
          <w:szCs w:val="21"/>
        </w:rPr>
        <w:t>D</w:t>
      </w:r>
      <w:r>
        <w:rPr>
          <w:rFonts w:hAnsi="Times New Roman"/>
          <w:szCs w:val="21"/>
        </w:rPr>
        <w:t>．</w:t>
      </w:r>
      <w:r>
        <w:rPr>
          <w:rFonts w:hAnsi="Times New Roman" w:hint="eastAsia"/>
          <w:szCs w:val="21"/>
        </w:rPr>
        <w:t>不锈钢餐具</w:t>
      </w:r>
    </w:p>
    <w:p w14:paraId="5F3031FF" w14:textId="77777777" w:rsidR="00182333" w:rsidRDefault="00635FB2">
      <w:pPr>
        <w:spacing w:line="360" w:lineRule="auto"/>
        <w:jc w:val="left"/>
        <w:textAlignment w:val="center"/>
      </w:pPr>
      <w:r>
        <w:rPr>
          <w:rFonts w:hint="eastAsia"/>
        </w:rPr>
        <w:t>11</w:t>
      </w:r>
      <w:r>
        <w:rPr>
          <w:lang w:val="pl-PL"/>
        </w:rPr>
        <w:t>．</w:t>
      </w:r>
      <w:r>
        <w:rPr>
          <w:rFonts w:hint="eastAsia"/>
          <w:lang w:val="pl-PL"/>
        </w:rPr>
        <w:t>猪肉在人们的日常饮食中一直承担有重要作用，其新鲜度可通过测定</w:t>
      </w:r>
      <w:r>
        <w:rPr>
          <w:lang w:val="pl-PL"/>
        </w:rPr>
        <w:t>pH</w:t>
      </w:r>
      <w:r>
        <w:rPr>
          <w:rFonts w:hint="eastAsia"/>
          <w:lang w:val="pl-PL"/>
        </w:rPr>
        <w:t>判定。由右表可知：新鲜猪肉在变质过程中酸性强弱变化是</w:t>
      </w:r>
    </w:p>
    <w:tbl>
      <w:tblPr>
        <w:tblpPr w:leftFromText="180" w:rightFromText="180" w:vertAnchor="text" w:horzAnchor="page" w:tblpX="772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134"/>
        <w:gridCol w:w="1061"/>
        <w:gridCol w:w="850"/>
      </w:tblGrid>
      <w:tr w:rsidR="00182333" w14:paraId="45FC874D" w14:textId="77777777">
        <w:tc>
          <w:tcPr>
            <w:tcW w:w="675" w:type="dxa"/>
            <w:vAlign w:val="center"/>
          </w:tcPr>
          <w:p w14:paraId="56FAEB7C" w14:textId="77777777" w:rsidR="00182333" w:rsidRDefault="00635FB2">
            <w:pPr>
              <w:pStyle w:val="DefaultParagraph"/>
              <w:widowControl w:val="0"/>
              <w:tabs>
                <w:tab w:val="left" w:pos="420"/>
                <w:tab w:val="left" w:pos="1179"/>
                <w:tab w:val="left" w:pos="2127"/>
                <w:tab w:val="left" w:pos="3828"/>
                <w:tab w:val="left" w:pos="5670"/>
              </w:tabs>
              <w:snapToGrid w:val="0"/>
              <w:spacing w:line="360" w:lineRule="auto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名称</w:t>
            </w:r>
          </w:p>
        </w:tc>
        <w:tc>
          <w:tcPr>
            <w:tcW w:w="1134" w:type="dxa"/>
            <w:vAlign w:val="center"/>
          </w:tcPr>
          <w:p w14:paraId="7328EACE" w14:textId="77777777" w:rsidR="00182333" w:rsidRDefault="00635FB2">
            <w:pPr>
              <w:pStyle w:val="DefaultParagraph"/>
              <w:widowControl w:val="0"/>
              <w:tabs>
                <w:tab w:val="left" w:pos="420"/>
                <w:tab w:val="left" w:pos="1179"/>
                <w:tab w:val="left" w:pos="2127"/>
                <w:tab w:val="left" w:pos="3828"/>
                <w:tab w:val="left" w:pos="5670"/>
              </w:tabs>
              <w:snapToGrid w:val="0"/>
              <w:spacing w:line="360" w:lineRule="auto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新鲜肉</w:t>
            </w:r>
          </w:p>
        </w:tc>
        <w:tc>
          <w:tcPr>
            <w:tcW w:w="1061" w:type="dxa"/>
            <w:vAlign w:val="center"/>
          </w:tcPr>
          <w:p w14:paraId="03C4DD39" w14:textId="77777777" w:rsidR="00182333" w:rsidRDefault="00635FB2">
            <w:pPr>
              <w:pStyle w:val="DefaultParagraph"/>
              <w:widowControl w:val="0"/>
              <w:tabs>
                <w:tab w:val="left" w:pos="420"/>
                <w:tab w:val="left" w:pos="1179"/>
                <w:tab w:val="left" w:pos="2127"/>
                <w:tab w:val="left" w:pos="3828"/>
                <w:tab w:val="left" w:pos="5670"/>
              </w:tabs>
              <w:snapToGrid w:val="0"/>
              <w:spacing w:line="360" w:lineRule="auto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次鲜肉</w:t>
            </w:r>
          </w:p>
        </w:tc>
        <w:tc>
          <w:tcPr>
            <w:tcW w:w="850" w:type="dxa"/>
            <w:vAlign w:val="center"/>
          </w:tcPr>
          <w:p w14:paraId="326774E7" w14:textId="77777777" w:rsidR="00182333" w:rsidRDefault="00635FB2">
            <w:pPr>
              <w:pStyle w:val="DefaultParagraph"/>
              <w:widowControl w:val="0"/>
              <w:tabs>
                <w:tab w:val="left" w:pos="420"/>
                <w:tab w:val="left" w:pos="1179"/>
                <w:tab w:val="left" w:pos="2127"/>
                <w:tab w:val="left" w:pos="3828"/>
                <w:tab w:val="left" w:pos="5670"/>
              </w:tabs>
              <w:snapToGrid w:val="0"/>
              <w:spacing w:line="360" w:lineRule="auto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变质肉</w:t>
            </w:r>
          </w:p>
        </w:tc>
      </w:tr>
      <w:tr w:rsidR="00182333" w14:paraId="15694627" w14:textId="77777777">
        <w:tc>
          <w:tcPr>
            <w:tcW w:w="675" w:type="dxa"/>
            <w:vAlign w:val="center"/>
          </w:tcPr>
          <w:p w14:paraId="03DF7675" w14:textId="77777777" w:rsidR="00182333" w:rsidRDefault="00635FB2">
            <w:pPr>
              <w:pStyle w:val="DefaultParagraph"/>
              <w:widowControl w:val="0"/>
              <w:tabs>
                <w:tab w:val="left" w:pos="420"/>
                <w:tab w:val="left" w:pos="1179"/>
                <w:tab w:val="left" w:pos="2127"/>
                <w:tab w:val="left" w:pos="3828"/>
                <w:tab w:val="left" w:pos="5670"/>
              </w:tabs>
              <w:snapToGrid w:val="0"/>
              <w:spacing w:line="360" w:lineRule="auto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pH</w:t>
            </w:r>
          </w:p>
        </w:tc>
        <w:tc>
          <w:tcPr>
            <w:tcW w:w="1134" w:type="dxa"/>
            <w:vAlign w:val="center"/>
          </w:tcPr>
          <w:p w14:paraId="2ED0260B" w14:textId="77777777" w:rsidR="00182333" w:rsidRDefault="00635FB2">
            <w:pPr>
              <w:pStyle w:val="DefaultParagraph"/>
              <w:widowControl w:val="0"/>
              <w:tabs>
                <w:tab w:val="left" w:pos="420"/>
                <w:tab w:val="left" w:pos="1179"/>
                <w:tab w:val="left" w:pos="2127"/>
                <w:tab w:val="left" w:pos="3828"/>
                <w:tab w:val="left" w:pos="5670"/>
              </w:tabs>
              <w:snapToGrid w:val="0"/>
              <w:spacing w:line="360" w:lineRule="auto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5.8 ~ 6.2</w:t>
            </w:r>
          </w:p>
        </w:tc>
        <w:tc>
          <w:tcPr>
            <w:tcW w:w="1061" w:type="dxa"/>
            <w:vAlign w:val="center"/>
          </w:tcPr>
          <w:p w14:paraId="02504F0A" w14:textId="77777777" w:rsidR="00182333" w:rsidRDefault="00635FB2">
            <w:pPr>
              <w:pStyle w:val="DefaultParagraph"/>
              <w:widowControl w:val="0"/>
              <w:tabs>
                <w:tab w:val="left" w:pos="420"/>
                <w:tab w:val="left" w:pos="1179"/>
                <w:tab w:val="left" w:pos="2127"/>
                <w:tab w:val="left" w:pos="3828"/>
                <w:tab w:val="left" w:pos="5670"/>
              </w:tabs>
              <w:snapToGrid w:val="0"/>
              <w:spacing w:line="360" w:lineRule="auto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6.3 ~ 6.6</w:t>
            </w:r>
          </w:p>
        </w:tc>
        <w:tc>
          <w:tcPr>
            <w:tcW w:w="850" w:type="dxa"/>
            <w:vAlign w:val="center"/>
          </w:tcPr>
          <w:p w14:paraId="5DF4DA58" w14:textId="77777777" w:rsidR="00182333" w:rsidRDefault="00635FB2">
            <w:pPr>
              <w:pStyle w:val="DefaultParagraph"/>
              <w:widowControl w:val="0"/>
              <w:tabs>
                <w:tab w:val="left" w:pos="420"/>
                <w:tab w:val="left" w:pos="1179"/>
                <w:tab w:val="left" w:pos="2127"/>
                <w:tab w:val="left" w:pos="3828"/>
                <w:tab w:val="left" w:pos="5670"/>
              </w:tabs>
              <w:snapToGrid w:val="0"/>
              <w:spacing w:line="360" w:lineRule="auto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&gt;6.7</w:t>
            </w:r>
          </w:p>
        </w:tc>
      </w:tr>
    </w:tbl>
    <w:p w14:paraId="02B50B08" w14:textId="77777777" w:rsidR="00182333" w:rsidRDefault="00635FB2">
      <w:pPr>
        <w:pStyle w:val="DefaultParagraph"/>
        <w:tabs>
          <w:tab w:val="left" w:pos="420"/>
          <w:tab w:val="left" w:pos="1179"/>
        </w:tabs>
        <w:snapToGrid w:val="0"/>
        <w:spacing w:line="360" w:lineRule="auto"/>
        <w:rPr>
          <w:rFonts w:hAnsi="Times New Roman"/>
          <w:szCs w:val="21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DEB4B2" wp14:editId="4AC6D7D8">
                <wp:simplePos x="0" y="0"/>
                <wp:positionH relativeFrom="column">
                  <wp:posOffset>99060</wp:posOffset>
                </wp:positionH>
                <wp:positionV relativeFrom="paragraph">
                  <wp:posOffset>102870</wp:posOffset>
                </wp:positionV>
                <wp:extent cx="2588895" cy="502920"/>
                <wp:effectExtent l="0" t="0" r="0" b="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8895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F0FA4C" w14:textId="77777777" w:rsidR="00182333" w:rsidRDefault="00182333"/>
                          <w:p w14:paraId="72BF1F55" w14:textId="77777777" w:rsidR="00182333" w:rsidRDefault="00182333">
                            <w:pPr>
                              <w:pStyle w:val="a0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w14:anchorId="10DEB4B2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margin-left:7.8pt;margin-top:8.1pt;width:203.85pt;height:39.6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" filled="f" stroked="f">
                <v:textbox>
                  <w:txbxContent>
                    <w:p w14:paraId="77F0FA4C" w14:textId="77777777" w:rsidR="00182333" w:rsidRDefault="00182333"/>
                    <w:p w14:paraId="72BF1F55" w14:textId="77777777" w:rsidR="00182333" w:rsidRDefault="00182333">
                      <w:pPr>
                        <w:pStyle w:val="a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74E29B" w14:textId="77777777" w:rsidR="00182333" w:rsidRDefault="00182333">
      <w:pPr>
        <w:pStyle w:val="DefaultParagraph"/>
        <w:tabs>
          <w:tab w:val="left" w:pos="420"/>
          <w:tab w:val="left" w:pos="1179"/>
        </w:tabs>
        <w:snapToGrid w:val="0"/>
        <w:spacing w:line="360" w:lineRule="auto"/>
        <w:rPr>
          <w:rFonts w:hAnsi="Times New Roman"/>
          <w:szCs w:val="21"/>
        </w:rPr>
      </w:pPr>
    </w:p>
    <w:p w14:paraId="7D26570F" w14:textId="77777777" w:rsidR="00182333" w:rsidRDefault="00182333">
      <w:pPr>
        <w:pStyle w:val="DefaultParagraph"/>
        <w:tabs>
          <w:tab w:val="left" w:pos="420"/>
          <w:tab w:val="left" w:pos="1179"/>
        </w:tabs>
        <w:snapToGrid w:val="0"/>
        <w:spacing w:line="360" w:lineRule="auto"/>
        <w:rPr>
          <w:rFonts w:hAnsi="Times New Roman"/>
          <w:szCs w:val="21"/>
        </w:rPr>
      </w:pPr>
    </w:p>
    <w:p w14:paraId="42E6C9DE" w14:textId="77777777" w:rsidR="00182333" w:rsidRDefault="00182333">
      <w:pPr>
        <w:pStyle w:val="DefaultParagraph"/>
        <w:tabs>
          <w:tab w:val="left" w:pos="420"/>
          <w:tab w:val="left" w:pos="1179"/>
        </w:tabs>
        <w:snapToGrid w:val="0"/>
        <w:spacing w:line="360" w:lineRule="auto"/>
        <w:rPr>
          <w:rFonts w:hAnsi="Times New Roman"/>
          <w:szCs w:val="21"/>
        </w:rPr>
      </w:pPr>
    </w:p>
    <w:p w14:paraId="2ADB2763" w14:textId="77777777" w:rsidR="00182333" w:rsidRDefault="00635FB2">
      <w:pPr>
        <w:pStyle w:val="DefaultParagraph"/>
        <w:tabs>
          <w:tab w:val="left" w:pos="420"/>
          <w:tab w:val="left" w:pos="1179"/>
        </w:tabs>
        <w:snapToGrid w:val="0"/>
        <w:spacing w:line="360" w:lineRule="auto"/>
        <w:rPr>
          <w:rFonts w:hAnsi="Times New Roman"/>
          <w:szCs w:val="21"/>
        </w:rPr>
      </w:pPr>
      <w:r>
        <w:rPr>
          <w:rFonts w:hAnsi="Times New Roman"/>
          <w:szCs w:val="21"/>
        </w:rPr>
        <w:t>A</w:t>
      </w:r>
      <w:r>
        <w:rPr>
          <w:rFonts w:hAnsi="Times New Roman"/>
          <w:szCs w:val="21"/>
        </w:rPr>
        <w:t>．</w:t>
      </w:r>
      <w:r>
        <w:rPr>
          <w:rFonts w:hAnsi="Times New Roman" w:hint="eastAsia"/>
          <w:szCs w:val="21"/>
        </w:rPr>
        <w:t>变强</w:t>
      </w:r>
      <w:r>
        <w:rPr>
          <w:rFonts w:hAnsi="Times New Roman" w:hint="eastAsia"/>
          <w:szCs w:val="21"/>
        </w:rPr>
        <w:t xml:space="preserve">      </w:t>
      </w:r>
      <w:r>
        <w:rPr>
          <w:rFonts w:hAnsi="Times New Roman"/>
          <w:szCs w:val="21"/>
        </w:rPr>
        <w:t xml:space="preserve">     B</w:t>
      </w:r>
      <w:r>
        <w:rPr>
          <w:rFonts w:hAnsi="Times New Roman"/>
          <w:szCs w:val="21"/>
        </w:rPr>
        <w:t>．</w:t>
      </w:r>
      <w:r>
        <w:rPr>
          <w:rFonts w:hAnsi="Times New Roman" w:hint="eastAsia"/>
          <w:szCs w:val="21"/>
        </w:rPr>
        <w:t>变弱</w:t>
      </w:r>
      <w:r>
        <w:rPr>
          <w:rFonts w:hAnsi="Times New Roman" w:hint="eastAsia"/>
          <w:szCs w:val="21"/>
        </w:rPr>
        <w:t xml:space="preserve">  </w:t>
      </w:r>
      <w:r>
        <w:rPr>
          <w:rFonts w:hAnsi="Times New Roman"/>
          <w:szCs w:val="21"/>
        </w:rPr>
        <w:t xml:space="preserve">         </w:t>
      </w:r>
      <w:r>
        <w:rPr>
          <w:rFonts w:hAnsi="Times New Roman" w:hint="eastAsia"/>
          <w:szCs w:val="21"/>
        </w:rPr>
        <w:t xml:space="preserve">  </w:t>
      </w:r>
      <w:r>
        <w:rPr>
          <w:rFonts w:hAnsi="Times New Roman"/>
          <w:szCs w:val="21"/>
        </w:rPr>
        <w:t>C</w:t>
      </w:r>
      <w:r>
        <w:rPr>
          <w:rFonts w:hAnsi="Times New Roman"/>
          <w:szCs w:val="21"/>
        </w:rPr>
        <w:t>．</w:t>
      </w:r>
      <w:r>
        <w:rPr>
          <w:rFonts w:hAnsi="Times New Roman" w:hint="eastAsia"/>
          <w:szCs w:val="21"/>
        </w:rPr>
        <w:t>保持不变</w:t>
      </w:r>
      <w:r>
        <w:rPr>
          <w:rFonts w:hAnsi="Times New Roman" w:hint="eastAsia"/>
          <w:szCs w:val="21"/>
        </w:rPr>
        <w:t xml:space="preserve">  </w:t>
      </w:r>
      <w:r>
        <w:rPr>
          <w:rFonts w:hAnsi="Times New Roman"/>
          <w:szCs w:val="21"/>
        </w:rPr>
        <w:t xml:space="preserve">     </w:t>
      </w:r>
      <w:r>
        <w:rPr>
          <w:rFonts w:hAnsi="Times New Roman" w:hint="eastAsia"/>
          <w:szCs w:val="21"/>
        </w:rPr>
        <w:t xml:space="preserve"> </w:t>
      </w:r>
      <w:r>
        <w:rPr>
          <w:rFonts w:hAnsi="Times New Roman"/>
          <w:szCs w:val="21"/>
        </w:rPr>
        <w:t>D</w:t>
      </w:r>
      <w:r>
        <w:rPr>
          <w:rFonts w:hAnsi="Times New Roman"/>
          <w:szCs w:val="21"/>
        </w:rPr>
        <w:t>．</w:t>
      </w:r>
      <w:r>
        <w:rPr>
          <w:rFonts w:hAnsi="Times New Roman" w:hint="eastAsia"/>
          <w:szCs w:val="21"/>
        </w:rPr>
        <w:t>无法确定</w:t>
      </w:r>
      <w:r>
        <w:rPr>
          <w:rFonts w:hAnsi="Times New Roman" w:hint="eastAsia"/>
          <w:szCs w:val="21"/>
        </w:rPr>
        <w:t xml:space="preserve"> </w:t>
      </w:r>
    </w:p>
    <w:p w14:paraId="3482BD5C" w14:textId="77777777" w:rsidR="00182333" w:rsidRDefault="00635FB2">
      <w:pPr>
        <w:spacing w:line="360" w:lineRule="auto"/>
        <w:textAlignment w:val="center"/>
        <w:rPr>
          <w:rFonts w:hAnsi="宋体"/>
          <w:lang w:val="pl-PL"/>
        </w:rPr>
      </w:pPr>
      <w:r>
        <w:rPr>
          <w:rFonts w:hint="eastAsia"/>
          <w:lang w:val="pl-PL"/>
        </w:rPr>
        <w:t>12</w:t>
      </w:r>
      <w:r>
        <w:rPr>
          <w:lang w:val="pl-PL"/>
        </w:rPr>
        <w:t>．</w:t>
      </w:r>
      <w:r>
        <w:rPr>
          <w:rFonts w:hint="eastAsia"/>
          <w:szCs w:val="21"/>
        </w:rPr>
        <w:t>某反应前后分子变化的微观示意图如下。下列说法正确的是</w:t>
      </w:r>
    </w:p>
    <w:p w14:paraId="16A73556" w14:textId="77777777" w:rsidR="00182333" w:rsidRDefault="00635FB2">
      <w:pPr>
        <w:spacing w:line="360" w:lineRule="auto"/>
        <w:textAlignment w:val="center"/>
        <w:rPr>
          <w:rFonts w:hAnsi="宋体"/>
          <w:lang w:val="pl-PL"/>
        </w:rPr>
      </w:pPr>
      <w:r>
        <w:object w:dxaOrig="3344" w:dyaOrig="1232" w14:anchorId="495368BD">
          <v:shape id="_x0000_i1026" type="#_x0000_t75" alt=" " style="width:167.4pt;height:61.8pt" o:ole="">
            <v:imagedata r:id="rId15" o:title=" "/>
          </v:shape>
          <o:OLEObject Type="Embed" ProgID="ChemWindow.Document" ShapeID="_x0000_i1026" DrawAspect="Content" ObjectID="_1716141833" r:id="rId16"/>
        </w:object>
      </w:r>
      <w:r>
        <w:rPr>
          <w:rFonts w:hint="eastAsia"/>
          <w:lang w:val="pl-PL"/>
        </w:rPr>
        <w:t xml:space="preserve">  </w:t>
      </w:r>
      <w:r>
        <w:rPr>
          <w:rFonts w:hAnsi="宋体" w:hint="eastAsia"/>
          <w:lang w:val="pl-PL"/>
        </w:rPr>
        <w:t>“</w:t>
      </w:r>
      <w:r>
        <w:object w:dxaOrig="193" w:dyaOrig="193" w14:anchorId="1FE5EA63">
          <v:shape id="_x0000_i1027" type="#_x0000_t75" alt=" " style="width:9.6pt;height:9.6pt" o:ole="">
            <v:imagedata r:id="rId17" o:title=" "/>
          </v:shape>
          <o:OLEObject Type="Embed" ProgID="ChemWindow.Document" ShapeID="_x0000_i1027" DrawAspect="Content" ObjectID="_1716141834" r:id="rId18"/>
        </w:object>
      </w:r>
      <w:r>
        <w:rPr>
          <w:rFonts w:hAnsi="宋体" w:hint="eastAsia"/>
          <w:lang w:val="pl-PL"/>
        </w:rPr>
        <w:t>”</w:t>
      </w:r>
      <w:r>
        <w:rPr>
          <w:rFonts w:ascii="楷体_GB2312" w:eastAsia="楷体_GB2312" w:hAnsi="宋体" w:hint="eastAsia"/>
          <w:lang w:val="pl-PL"/>
        </w:rPr>
        <w:t>和</w:t>
      </w:r>
      <w:r>
        <w:rPr>
          <w:rFonts w:hAnsi="宋体" w:hint="eastAsia"/>
          <w:lang w:val="pl-PL"/>
        </w:rPr>
        <w:t>“</w:t>
      </w:r>
      <w:r>
        <w:object w:dxaOrig="266" w:dyaOrig="266" w14:anchorId="525D95A1">
          <v:shape id="_x0000_i1028" type="#_x0000_t75" alt=" " style="width:13.2pt;height:13.2pt" o:ole="">
            <v:imagedata r:id="rId19" o:title=" "/>
          </v:shape>
          <o:OLEObject Type="Embed" ProgID="ChemWindow.Document" ShapeID="_x0000_i1028" DrawAspect="Content" ObjectID="_1716141835" r:id="rId20"/>
        </w:object>
      </w:r>
      <w:r>
        <w:rPr>
          <w:rFonts w:hAnsi="宋体" w:hint="eastAsia"/>
          <w:lang w:val="pl-PL"/>
        </w:rPr>
        <w:t>”</w:t>
      </w:r>
      <w:r>
        <w:rPr>
          <w:rFonts w:ascii="楷体_GB2312" w:eastAsia="楷体_GB2312" w:hAnsi="宋体" w:hint="eastAsia"/>
          <w:lang w:val="pl-PL"/>
        </w:rPr>
        <w:t>表示不同元素的原子</w:t>
      </w:r>
    </w:p>
    <w:p w14:paraId="27B5DF96" w14:textId="77777777" w:rsidR="00182333" w:rsidRDefault="00635FB2">
      <w:pPr>
        <w:pStyle w:val="DefaultParagraph"/>
        <w:tabs>
          <w:tab w:val="left" w:pos="420"/>
          <w:tab w:val="left" w:pos="1179"/>
        </w:tabs>
        <w:snapToGrid w:val="0"/>
        <w:spacing w:line="360" w:lineRule="auto"/>
        <w:rPr>
          <w:rFonts w:hAnsi="Times New Roman"/>
          <w:szCs w:val="21"/>
        </w:rPr>
      </w:pPr>
      <w:r>
        <w:rPr>
          <w:rFonts w:hAnsi="Times New Roman"/>
          <w:szCs w:val="21"/>
        </w:rPr>
        <w:t>A</w:t>
      </w:r>
      <w:r>
        <w:rPr>
          <w:rFonts w:hAnsi="Times New Roman"/>
          <w:szCs w:val="21"/>
        </w:rPr>
        <w:t>．</w:t>
      </w:r>
      <w:r>
        <w:rPr>
          <w:rFonts w:hAnsi="Times New Roman" w:hint="eastAsia"/>
          <w:szCs w:val="21"/>
        </w:rPr>
        <w:t>反应物与生成物</w:t>
      </w:r>
      <w:r>
        <w:rPr>
          <w:rFonts w:hAnsi="Times New Roman"/>
          <w:szCs w:val="21"/>
        </w:rPr>
        <w:t>共</w:t>
      </w:r>
      <w:r>
        <w:rPr>
          <w:rFonts w:hAnsi="Times New Roman" w:hint="eastAsia"/>
          <w:szCs w:val="21"/>
        </w:rPr>
        <w:t>有</w:t>
      </w:r>
      <w:r>
        <w:rPr>
          <w:rFonts w:hAnsi="Times New Roman"/>
          <w:szCs w:val="21"/>
        </w:rPr>
        <w:t>5</w:t>
      </w:r>
      <w:r>
        <w:rPr>
          <w:rFonts w:hAnsi="Times New Roman"/>
          <w:szCs w:val="21"/>
        </w:rPr>
        <w:t>种物质</w:t>
      </w:r>
      <w:r>
        <w:rPr>
          <w:rFonts w:hAnsi="Times New Roman"/>
          <w:szCs w:val="21"/>
        </w:rPr>
        <w:t xml:space="preserve">         B</w:t>
      </w:r>
      <w:r>
        <w:rPr>
          <w:szCs w:val="21"/>
        </w:rPr>
        <w:t>．</w:t>
      </w:r>
      <w:r>
        <w:rPr>
          <w:rFonts w:hAnsi="宋体" w:hint="eastAsia"/>
          <w:szCs w:val="21"/>
        </w:rPr>
        <w:t>反应后原子的数目增多</w:t>
      </w:r>
    </w:p>
    <w:p w14:paraId="074F51F1" w14:textId="77777777" w:rsidR="00182333" w:rsidRDefault="00635FB2">
      <w:pPr>
        <w:pStyle w:val="DefaultParagraph"/>
        <w:tabs>
          <w:tab w:val="left" w:pos="420"/>
          <w:tab w:val="left" w:pos="1179"/>
        </w:tabs>
        <w:snapToGrid w:val="0"/>
        <w:spacing w:line="360" w:lineRule="auto"/>
        <w:rPr>
          <w:rFonts w:hAnsi="Times New Roman"/>
          <w:szCs w:val="21"/>
        </w:rPr>
      </w:pPr>
      <w:r>
        <w:rPr>
          <w:rFonts w:hAnsi="Times New Roman"/>
          <w:szCs w:val="21"/>
        </w:rPr>
        <w:t>C</w:t>
      </w:r>
      <w:r>
        <w:rPr>
          <w:rFonts w:hAnsi="Times New Roman"/>
          <w:szCs w:val="21"/>
        </w:rPr>
        <w:t>．</w:t>
      </w:r>
      <w:r>
        <w:rPr>
          <w:rFonts w:hAnsi="Times New Roman"/>
          <w:lang w:val="pl-PL"/>
        </w:rPr>
        <w:t>该图可示意</w:t>
      </w:r>
      <w:r>
        <w:rPr>
          <w:rFonts w:hAnsi="Times New Roman"/>
          <w:lang w:val="pl-PL"/>
        </w:rPr>
        <w:t>SO</w:t>
      </w:r>
      <w:r>
        <w:rPr>
          <w:rFonts w:hAnsi="Times New Roman"/>
          <w:vertAlign w:val="subscript"/>
          <w:lang w:val="pl-PL"/>
        </w:rPr>
        <w:t>2</w:t>
      </w:r>
      <w:r>
        <w:rPr>
          <w:rFonts w:hAnsi="Times New Roman"/>
          <w:lang w:val="pl-PL"/>
        </w:rPr>
        <w:t>与</w:t>
      </w:r>
      <w:r>
        <w:rPr>
          <w:rFonts w:hAnsi="Times New Roman"/>
          <w:lang w:val="pl-PL"/>
        </w:rPr>
        <w:t>O</w:t>
      </w:r>
      <w:r>
        <w:rPr>
          <w:rFonts w:hAnsi="Times New Roman"/>
          <w:vertAlign w:val="subscript"/>
          <w:lang w:val="pl-PL"/>
        </w:rPr>
        <w:t>2</w:t>
      </w:r>
      <w:r>
        <w:rPr>
          <w:rFonts w:hAnsi="Times New Roman"/>
          <w:lang w:val="pl-PL"/>
        </w:rPr>
        <w:t>的反应</w:t>
      </w:r>
      <w:r>
        <w:rPr>
          <w:rFonts w:hAnsi="Times New Roman"/>
          <w:szCs w:val="21"/>
        </w:rPr>
        <w:t xml:space="preserve">          D</w:t>
      </w:r>
      <w:r>
        <w:rPr>
          <w:rFonts w:hAnsi="Times New Roman"/>
          <w:szCs w:val="21"/>
        </w:rPr>
        <w:t>．反应后分子的</w:t>
      </w:r>
      <w:r>
        <w:rPr>
          <w:rFonts w:hAnsi="Times New Roman" w:hint="eastAsia"/>
          <w:szCs w:val="21"/>
        </w:rPr>
        <w:t>数目</w:t>
      </w:r>
      <w:r>
        <w:rPr>
          <w:rFonts w:hAnsi="Times New Roman"/>
          <w:szCs w:val="21"/>
        </w:rPr>
        <w:t>增多</w:t>
      </w:r>
    </w:p>
    <w:p w14:paraId="090732DE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经过实验探究，人们总结出了金属活动性顺序规律，下列有关说法正确的是</w:t>
      </w:r>
    </w:p>
    <w:p w14:paraId="7437177B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金属铝比铁更耐腐蚀，是因为铁更活泼</w:t>
      </w:r>
    </w:p>
    <w:p w14:paraId="008CC9AA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B. </w:t>
      </w:r>
      <w:r>
        <w:rPr>
          <w:rFonts w:ascii="宋体" w:hAnsi="宋体"/>
          <w:color w:val="000000"/>
        </w:rPr>
        <w:t>工业上可以利用单质铁回收硫酸锌溶液中的金属锌</w:t>
      </w:r>
    </w:p>
    <w:p w14:paraId="34213B87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铜、银单质分别与稀盐酸混合，铜置换出氢气更快</w:t>
      </w:r>
    </w:p>
    <w:p w14:paraId="79F5696E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D. </w:t>
      </w:r>
      <w:r>
        <w:rPr>
          <w:rFonts w:ascii="宋体" w:hAnsi="宋体"/>
          <w:color w:val="000000"/>
        </w:rPr>
        <w:t>金属活动性顺序可作为金属能否在溶液中发生置换反应的</w:t>
      </w:r>
      <w:r>
        <w:rPr>
          <w:rFonts w:ascii="宋体" w:hAnsi="宋体"/>
          <w:color w:val="000000"/>
        </w:rPr>
        <w:t>一种判断依据</w:t>
      </w:r>
    </w:p>
    <w:p w14:paraId="56DA9FED" w14:textId="77777777" w:rsidR="00182333" w:rsidRDefault="00635FB2">
      <w:pPr>
        <w:spacing w:line="360" w:lineRule="auto"/>
        <w:jc w:val="left"/>
      </w:pPr>
      <w:r>
        <w:rPr>
          <w:rFonts w:hint="eastAsia"/>
        </w:rPr>
        <w:t>I4.</w:t>
      </w:r>
      <w:r>
        <w:rPr>
          <w:rFonts w:hint="eastAsia"/>
        </w:rPr>
        <w:t>源源同学用思维导图梳理了</w:t>
      </w:r>
      <w:r>
        <w:rPr>
          <w:rFonts w:hint="eastAsia"/>
        </w:rPr>
        <w:t>Na</w:t>
      </w:r>
      <w:r>
        <w:t>O</w:t>
      </w:r>
      <w:r>
        <w:rPr>
          <w:rFonts w:hint="eastAsia"/>
        </w:rPr>
        <w:t>H</w:t>
      </w:r>
      <w:r>
        <w:rPr>
          <w:rFonts w:hint="eastAsia"/>
        </w:rPr>
        <w:t>的相关知识，其中描述正确的是（）</w:t>
      </w:r>
    </w:p>
    <w:p w14:paraId="1C362C2E" w14:textId="77777777" w:rsidR="00182333" w:rsidRDefault="00635FB2">
      <w:pPr>
        <w:spacing w:line="360" w:lineRule="auto"/>
        <w:jc w:val="left"/>
      </w:pPr>
      <w:r>
        <w:rPr>
          <w:noProof/>
        </w:rPr>
        <w:drawing>
          <wp:inline distT="0" distB="0" distL="0" distR="0" wp14:anchorId="6B422E22" wp14:editId="64F0B6BA">
            <wp:extent cx="4798695" cy="1288415"/>
            <wp:effectExtent l="0" t="0" r="1905" b="698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341827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33178" cy="1298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99575" w14:textId="77777777" w:rsidR="00182333" w:rsidRDefault="00635FB2">
      <w:pPr>
        <w:spacing w:line="360" w:lineRule="auto"/>
        <w:jc w:val="left"/>
      </w:pPr>
      <w:r>
        <w:rPr>
          <w:rFonts w:hint="eastAsia"/>
        </w:rPr>
        <w:t>15.</w:t>
      </w:r>
      <w:r>
        <w:rPr>
          <w:rFonts w:hint="eastAsia"/>
        </w:rPr>
        <w:t>下列说法正确的是（）</w:t>
      </w:r>
    </w:p>
    <w:p w14:paraId="52F7A4E9" w14:textId="77777777" w:rsidR="00182333" w:rsidRDefault="00635FB2">
      <w:pPr>
        <w:spacing w:line="360" w:lineRule="auto"/>
        <w:jc w:val="left"/>
      </w:pPr>
      <w:r>
        <w:rPr>
          <w:rFonts w:hint="eastAsia"/>
        </w:rPr>
        <w:t>A.</w:t>
      </w:r>
      <w:r>
        <w:rPr>
          <w:rFonts w:hint="eastAsia"/>
        </w:rPr>
        <w:t>镁原子和镁离子化学性质不同，是因为最外层电子数不同</w:t>
      </w:r>
    </w:p>
    <w:p w14:paraId="017E5EB5" w14:textId="77777777" w:rsidR="00182333" w:rsidRDefault="00635FB2">
      <w:pPr>
        <w:spacing w:line="360" w:lineRule="auto"/>
        <w:jc w:val="left"/>
      </w:pPr>
      <w:r>
        <w:rPr>
          <w:rFonts w:hint="eastAsia"/>
        </w:rPr>
        <w:t>B.</w:t>
      </w:r>
      <w:r>
        <w:rPr>
          <w:rFonts w:hint="eastAsia"/>
        </w:rPr>
        <w:t>用燃着的木条鉴别</w:t>
      </w:r>
      <w:r>
        <w:rPr>
          <w:rFonts w:hint="eastAsia"/>
        </w:rPr>
        <w:t>O</w:t>
      </w:r>
      <w:r>
        <w:rPr>
          <w:vertAlign w:val="subscript"/>
        </w:rPr>
        <w:t>2</w:t>
      </w:r>
      <w:r>
        <w:rPr>
          <w:rFonts w:hint="eastAsia"/>
        </w:rPr>
        <w:t>、</w:t>
      </w:r>
      <w:r>
        <w:rPr>
          <w:rFonts w:hint="eastAsia"/>
        </w:rPr>
        <w:t>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和空气三瓶无色气体</w:t>
      </w:r>
    </w:p>
    <w:p w14:paraId="6803F3FC" w14:textId="77777777" w:rsidR="00182333" w:rsidRDefault="00635FB2">
      <w:pPr>
        <w:spacing w:line="360" w:lineRule="auto"/>
        <w:jc w:val="left"/>
      </w:pPr>
      <w:r>
        <w:t>C</w:t>
      </w:r>
      <w:r>
        <w:rPr>
          <w:rFonts w:hint="eastAsia"/>
        </w:rPr>
        <w:t>.</w:t>
      </w:r>
      <w:r>
        <w:rPr>
          <w:rFonts w:hint="eastAsia"/>
        </w:rPr>
        <w:t>长期使用硫酸铵会使土壤呈酸性，应将硫酸铵与熟石灰混合使用</w:t>
      </w:r>
    </w:p>
    <w:p w14:paraId="7AB3E728" w14:textId="77777777" w:rsidR="00182333" w:rsidRDefault="00635FB2">
      <w:pPr>
        <w:spacing w:line="360" w:lineRule="auto"/>
        <w:jc w:val="left"/>
      </w:pPr>
      <w:r>
        <w:rPr>
          <w:rFonts w:hint="eastAsia"/>
        </w:rPr>
        <w:t>D.</w:t>
      </w:r>
      <w:r>
        <w:rPr>
          <w:rFonts w:hint="eastAsia"/>
        </w:rPr>
        <w:t>氯化钠溶液可以导电因为溶液中存在自由移动的</w:t>
      </w:r>
      <w:r>
        <w:rPr>
          <w:rFonts w:hint="eastAsia"/>
        </w:rPr>
        <w:t>Na</w:t>
      </w:r>
      <w:r>
        <w:rPr>
          <w:vertAlign w:val="superscript"/>
        </w:rPr>
        <w:t>+</w:t>
      </w:r>
      <w:r>
        <w:rPr>
          <w:rFonts w:hint="eastAsia"/>
        </w:rPr>
        <w:t>和</w:t>
      </w:r>
      <w:r>
        <w:rPr>
          <w:rFonts w:hint="eastAsia"/>
        </w:rPr>
        <w:t>C1</w:t>
      </w:r>
      <w:r>
        <w:rPr>
          <w:rFonts w:hint="eastAsia"/>
          <w:vertAlign w:val="superscript"/>
        </w:rPr>
        <w:t>-</w:t>
      </w:r>
    </w:p>
    <w:p w14:paraId="62B7E250" w14:textId="77777777" w:rsidR="00182333" w:rsidRDefault="00635FB2">
      <w:pPr>
        <w:spacing w:line="360" w:lineRule="auto"/>
        <w:jc w:val="left"/>
      </w:pPr>
      <w:r>
        <w:rPr>
          <w:rFonts w:hint="eastAsia"/>
        </w:rPr>
        <w:t>16.</w:t>
      </w:r>
      <w:r>
        <w:rPr>
          <w:rFonts w:hint="eastAsia"/>
        </w:rPr>
        <w:t>化学学习者常用化学学科观念去认识和理解世界。下列理解不正确的是（）</w:t>
      </w:r>
    </w:p>
    <w:p w14:paraId="43720FC6" w14:textId="77777777" w:rsidR="00182333" w:rsidRDefault="00635FB2">
      <w:pPr>
        <w:spacing w:line="360" w:lineRule="auto"/>
        <w:jc w:val="left"/>
      </w:pPr>
      <w:r>
        <w:rPr>
          <w:rFonts w:hint="eastAsia"/>
        </w:rPr>
        <w:t>A.</w:t>
      </w:r>
      <w:r>
        <w:rPr>
          <w:rFonts w:hint="eastAsia"/>
        </w:rPr>
        <w:t>变化与守恒：依据蔗糖灼烧后得到黑色物质，可推测砂糖中含有碳元素</w:t>
      </w:r>
    </w:p>
    <w:p w14:paraId="09D3EA50" w14:textId="77777777" w:rsidR="00182333" w:rsidRDefault="00635FB2">
      <w:pPr>
        <w:spacing w:line="360" w:lineRule="auto"/>
        <w:jc w:val="left"/>
      </w:pPr>
      <w:r>
        <w:rPr>
          <w:rFonts w:hint="eastAsia"/>
        </w:rPr>
        <w:t>B.</w:t>
      </w:r>
      <w:r>
        <w:rPr>
          <w:rFonts w:hint="eastAsia"/>
        </w:rPr>
        <w:t>模型与推理：依据活性炭使红墨水褪色，说明活性炭具有吸附性</w:t>
      </w:r>
    </w:p>
    <w:p w14:paraId="21D0A833" w14:textId="77777777" w:rsidR="00182333" w:rsidRDefault="00635FB2">
      <w:pPr>
        <w:spacing w:line="360" w:lineRule="auto"/>
        <w:jc w:val="left"/>
      </w:pPr>
      <w:r>
        <w:rPr>
          <w:rFonts w:hint="eastAsia"/>
        </w:rPr>
        <w:t>C.</w:t>
      </w:r>
      <w:r>
        <w:rPr>
          <w:rFonts w:hint="eastAsia"/>
        </w:rPr>
        <w:t>宏观与微观：</w:t>
      </w:r>
      <w:r>
        <w:rPr>
          <w:rFonts w:hint="eastAsia"/>
        </w:rPr>
        <w:t>CO</w:t>
      </w:r>
      <w:r>
        <w:rPr>
          <w:rFonts w:hint="eastAsia"/>
        </w:rPr>
        <w:t>和</w:t>
      </w:r>
      <w:r>
        <w:rPr>
          <w:rFonts w:hint="eastAsia"/>
        </w:rPr>
        <w:t>CO</w:t>
      </w:r>
      <w:r>
        <w:rPr>
          <w:vertAlign w:val="subscript"/>
        </w:rPr>
        <w:t>2</w:t>
      </w:r>
      <w:r>
        <w:rPr>
          <w:rFonts w:hint="eastAsia"/>
        </w:rPr>
        <w:t>化学性质不同，是因为它们的分子结构不同</w:t>
      </w:r>
    </w:p>
    <w:p w14:paraId="5CD17BA6" w14:textId="77777777" w:rsidR="00182333" w:rsidRDefault="00635FB2">
      <w:pPr>
        <w:spacing w:line="360" w:lineRule="auto"/>
        <w:jc w:val="left"/>
      </w:pPr>
      <w:r>
        <w:rPr>
          <w:rFonts w:hint="eastAsia"/>
        </w:rPr>
        <w:t>D.</w:t>
      </w:r>
      <w:r>
        <w:rPr>
          <w:rFonts w:hint="eastAsia"/>
        </w:rPr>
        <w:t>探究与创新：集满</w:t>
      </w:r>
      <w:r>
        <w:rPr>
          <w:rFonts w:hint="eastAsia"/>
        </w:rPr>
        <w:t>NH</w:t>
      </w:r>
      <w:r>
        <w:rPr>
          <w:vertAlign w:val="subscript"/>
        </w:rPr>
        <w:t>3</w:t>
      </w:r>
      <w:r>
        <w:rPr>
          <w:rFonts w:hint="eastAsia"/>
        </w:rPr>
        <w:t>的试管倒扣入水槽中时试管内液面上升，说明</w:t>
      </w:r>
      <w:r>
        <w:rPr>
          <w:rFonts w:hint="eastAsia"/>
        </w:rPr>
        <w:t>NH</w:t>
      </w:r>
      <w:r>
        <w:rPr>
          <w:vertAlign w:val="subscript"/>
        </w:rPr>
        <w:t>3</w:t>
      </w:r>
      <w:r>
        <w:rPr>
          <w:rFonts w:hint="eastAsia"/>
        </w:rPr>
        <w:t>一定能与水反应</w:t>
      </w:r>
    </w:p>
    <w:p w14:paraId="6B818850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lastRenderedPageBreak/>
        <w:t xml:space="preserve">17. </w:t>
      </w:r>
      <w:r>
        <w:rPr>
          <w:rFonts w:ascii="宋体" w:hAnsi="宋体"/>
          <w:color w:val="000000"/>
        </w:rPr>
        <w:t>逻辑推理是一种重要的化学思维方法，下列说法中，正确的是</w:t>
      </w:r>
    </w:p>
    <w:p w14:paraId="63574C50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化学变化伴随有能量变化，所以有能量变化的一定是化学变化</w:t>
      </w:r>
    </w:p>
    <w:p w14:paraId="27177E98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B. </w:t>
      </w:r>
      <w:r>
        <w:rPr>
          <w:rFonts w:ascii="宋体" w:hAnsi="宋体"/>
          <w:color w:val="000000"/>
        </w:rPr>
        <w:t>催化剂可以改变化学反应的速率，则改变化学反应速率的物质一定是催化剂</w:t>
      </w:r>
    </w:p>
    <w:p w14:paraId="4B60456A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将酚酞滴入碱性溶液后显红色，则能使酚酞变红色的溶液一定是碱性溶液</w:t>
      </w:r>
    </w:p>
    <w:p w14:paraId="4753D630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D. </w:t>
      </w:r>
      <w:r>
        <w:rPr>
          <w:rFonts w:ascii="宋体" w:hAnsi="宋体"/>
          <w:color w:val="000000"/>
        </w:rPr>
        <w:t>洗洁精去除油污</w:t>
      </w:r>
      <w:r>
        <w:rPr>
          <w:rFonts w:ascii="宋体" w:hAnsi="宋体"/>
          <w:noProof/>
          <w:color w:val="000000"/>
        </w:rPr>
        <w:drawing>
          <wp:inline distT="0" distB="0" distL="114300" distR="114300" wp14:anchorId="019ED876" wp14:editId="45E2E701">
            <wp:extent cx="132080" cy="167640"/>
            <wp:effectExtent l="0" t="0" r="1270" b="3175"/>
            <wp:docPr id="200399" name="图片 200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437244" name="图片 20039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利用了乳化作用，则汽油去除油污也是利用了乳化作用</w:t>
      </w:r>
    </w:p>
    <w:p w14:paraId="764CD1BE" w14:textId="77777777" w:rsidR="00182333" w:rsidRDefault="00635FB2">
      <w:pPr>
        <w:spacing w:line="360" w:lineRule="auto"/>
        <w:jc w:val="left"/>
      </w:pPr>
      <w:r>
        <w:rPr>
          <w:rFonts w:hint="eastAsia"/>
        </w:rPr>
        <w:t>18.</w:t>
      </w:r>
      <w:r>
        <w:rPr>
          <w:rFonts w:hint="eastAsia"/>
        </w:rPr>
        <w:t>下列物质的性质与用途均正确并相对应的是（）</w:t>
      </w:r>
    </w:p>
    <w:p w14:paraId="7C174BD9" w14:textId="77777777" w:rsidR="00182333" w:rsidRDefault="00635FB2">
      <w:pPr>
        <w:spacing w:line="360" w:lineRule="auto"/>
        <w:jc w:val="left"/>
      </w:pPr>
      <w:r>
        <w:rPr>
          <w:rFonts w:hint="eastAsia"/>
        </w:rPr>
        <w:t>A.</w:t>
      </w:r>
      <w:r>
        <w:rPr>
          <w:rFonts w:hint="eastAsia"/>
        </w:rPr>
        <w:t>碳酸氢铵易分解，可用作化肥</w:t>
      </w:r>
    </w:p>
    <w:p w14:paraId="24C5BE57" w14:textId="77777777" w:rsidR="00182333" w:rsidRDefault="00635FB2">
      <w:pPr>
        <w:spacing w:line="360" w:lineRule="auto"/>
        <w:jc w:val="left"/>
      </w:pPr>
      <w:r>
        <w:rPr>
          <w:rFonts w:hint="eastAsia"/>
        </w:rPr>
        <w:t>B.</w:t>
      </w:r>
      <w:r>
        <w:rPr>
          <w:rFonts w:hint="eastAsia"/>
        </w:rPr>
        <w:t>钨的熔点高，用于制作灯泡里的灯丝</w:t>
      </w:r>
    </w:p>
    <w:p w14:paraId="5123E8D8" w14:textId="77777777" w:rsidR="00182333" w:rsidRDefault="00635FB2">
      <w:pPr>
        <w:spacing w:line="360" w:lineRule="auto"/>
        <w:jc w:val="left"/>
      </w:pPr>
      <w:r>
        <w:t>C</w:t>
      </w:r>
      <w:r>
        <w:rPr>
          <w:rFonts w:hint="eastAsia"/>
        </w:rPr>
        <w:t>.</w:t>
      </w:r>
      <w:r>
        <w:rPr>
          <w:rFonts w:hint="eastAsia"/>
        </w:rPr>
        <w:t>氢氧化钙微溶于水，可用于改良酸性土壤</w:t>
      </w:r>
    </w:p>
    <w:p w14:paraId="69A88D1E" w14:textId="77777777" w:rsidR="00182333" w:rsidRDefault="00635FB2">
      <w:pPr>
        <w:spacing w:line="360" w:lineRule="auto"/>
        <w:jc w:val="left"/>
      </w:pPr>
      <w:r>
        <w:rPr>
          <w:rFonts w:hint="eastAsia"/>
        </w:rPr>
        <w:t>D.</w:t>
      </w:r>
      <w:r>
        <w:rPr>
          <w:rFonts w:hint="eastAsia"/>
        </w:rPr>
        <w:t>氢氧化钠能与酸反应，用于治疗胃酸过多</w:t>
      </w:r>
    </w:p>
    <w:p w14:paraId="023AB243" w14:textId="77777777" w:rsidR="00182333" w:rsidRDefault="00635FB2">
      <w:pPr>
        <w:spacing w:line="360" w:lineRule="auto"/>
        <w:jc w:val="left"/>
      </w:pPr>
      <w:r>
        <w:rPr>
          <w:rFonts w:hint="eastAsia"/>
        </w:rPr>
        <w:t>19.C</w:t>
      </w:r>
      <w:r>
        <w:t>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与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在一定条件下转化为</w:t>
      </w:r>
      <w:r>
        <w:rPr>
          <w:rFonts w:hint="eastAsia"/>
        </w:rPr>
        <w:t>CH</w:t>
      </w:r>
      <w:r>
        <w:rPr>
          <w:vertAlign w:val="subscript"/>
        </w:rPr>
        <w:t>4</w:t>
      </w:r>
      <w:r>
        <w:rPr>
          <w:rFonts w:hint="eastAsia"/>
        </w:rPr>
        <w:t>（反应过程如图所示，虚线处部分中间产物略去），可实现</w:t>
      </w:r>
      <w:r>
        <w:rPr>
          <w:rFonts w:hint="eastAsia"/>
        </w:rPr>
        <w:t>C</w:t>
      </w:r>
      <w:r>
        <w:t>O</w:t>
      </w:r>
      <w:r>
        <w:rPr>
          <w:rFonts w:hint="eastAsia"/>
          <w:vertAlign w:val="subscript"/>
        </w:rPr>
        <w:t>2</w:t>
      </w:r>
    </w:p>
    <w:p w14:paraId="20D55935" w14:textId="77777777" w:rsidR="00182333" w:rsidRDefault="00635FB2">
      <w:pPr>
        <w:spacing w:line="360" w:lineRule="auto"/>
        <w:jc w:val="left"/>
      </w:pPr>
      <w:r>
        <w:rPr>
          <w:rFonts w:hint="eastAsia"/>
        </w:rPr>
        <w:t>的再利用。下列说法不正确的是（）</w:t>
      </w:r>
    </w:p>
    <w:p w14:paraId="33CC07D2" w14:textId="77777777" w:rsidR="00182333" w:rsidRDefault="00635FB2">
      <w:pPr>
        <w:spacing w:line="360" w:lineRule="auto"/>
        <w:jc w:val="left"/>
      </w:pPr>
      <w:r>
        <w:rPr>
          <w:noProof/>
        </w:rPr>
        <w:drawing>
          <wp:inline distT="0" distB="0" distL="0" distR="0" wp14:anchorId="2CC4FDCA" wp14:editId="1C48E6F5">
            <wp:extent cx="2371090" cy="1818640"/>
            <wp:effectExtent l="0" t="0" r="10160" b="1016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506706" name="图片 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71429" cy="1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4CB4C" w14:textId="77777777" w:rsidR="00182333" w:rsidRDefault="00635FB2">
      <w:pPr>
        <w:spacing w:line="360" w:lineRule="auto"/>
        <w:jc w:val="left"/>
      </w:pPr>
      <w:r>
        <w:rPr>
          <w:rFonts w:hint="eastAsia"/>
        </w:rPr>
        <w:t>A.</w:t>
      </w:r>
      <w:r>
        <w:rPr>
          <w:rFonts w:hint="eastAsia"/>
        </w:rPr>
        <w:t>该反应中，除</w:t>
      </w:r>
      <w:r>
        <w:rPr>
          <w:rFonts w:hint="eastAsia"/>
        </w:rPr>
        <w:t>CH</w:t>
      </w:r>
      <w:r>
        <w:rPr>
          <w:vertAlign w:val="subscript"/>
        </w:rPr>
        <w:t>4</w:t>
      </w:r>
      <w:r>
        <w:rPr>
          <w:rFonts w:hint="eastAsia"/>
        </w:rPr>
        <w:t>外另一种生成物为</w:t>
      </w:r>
      <w:r>
        <w:rPr>
          <w:rFonts w:hint="eastAsia"/>
        </w:rPr>
        <w:t>H</w:t>
      </w:r>
      <w:r>
        <w:rPr>
          <w:vertAlign w:val="subscript"/>
        </w:rPr>
        <w:t>2</w:t>
      </w:r>
      <w:r>
        <w:rPr>
          <w:rFonts w:hint="eastAsia"/>
        </w:rPr>
        <w:t>O</w:t>
      </w:r>
    </w:p>
    <w:p w14:paraId="1107EB71" w14:textId="77777777" w:rsidR="00182333" w:rsidRDefault="00635FB2">
      <w:pPr>
        <w:spacing w:line="360" w:lineRule="auto"/>
        <w:jc w:val="left"/>
      </w:pPr>
      <w:proofErr w:type="spellStart"/>
      <w:r>
        <w:rPr>
          <w:rFonts w:hint="eastAsia"/>
        </w:rPr>
        <w:t>B.MgO</w:t>
      </w:r>
      <w:proofErr w:type="spellEnd"/>
      <w:r>
        <w:rPr>
          <w:rFonts w:hint="eastAsia"/>
        </w:rPr>
        <w:t>的作用是催化作用</w:t>
      </w:r>
    </w:p>
    <w:p w14:paraId="77E016CE" w14:textId="77777777" w:rsidR="00182333" w:rsidRDefault="00635FB2">
      <w:pPr>
        <w:spacing w:line="360" w:lineRule="auto"/>
        <w:jc w:val="left"/>
      </w:pPr>
      <w:r>
        <w:rPr>
          <w:rFonts w:hint="eastAsia"/>
        </w:rPr>
        <w:t>C.CH</w:t>
      </w:r>
      <w:r>
        <w:rPr>
          <w:vertAlign w:val="subscript"/>
        </w:rPr>
        <w:t>4</w:t>
      </w:r>
      <w:r>
        <w:rPr>
          <w:rFonts w:hint="eastAsia"/>
        </w:rPr>
        <w:t>在空气中燃烧时放出热量</w:t>
      </w:r>
    </w:p>
    <w:p w14:paraId="6AD7C4FC" w14:textId="77777777" w:rsidR="00182333" w:rsidRDefault="00635FB2">
      <w:pPr>
        <w:spacing w:line="360" w:lineRule="auto"/>
        <w:jc w:val="left"/>
      </w:pPr>
      <w:r>
        <w:rPr>
          <w:rFonts w:hint="eastAsia"/>
        </w:rPr>
        <w:t>D.</w:t>
      </w:r>
      <w:r>
        <w:rPr>
          <w:rFonts w:hint="eastAsia"/>
        </w:rPr>
        <w:t>参加反应的</w:t>
      </w:r>
      <w:r>
        <w:rPr>
          <w:rFonts w:hint="eastAsia"/>
        </w:rPr>
        <w:t>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与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质量比是</w:t>
      </w:r>
      <w:r>
        <w:rPr>
          <w:rFonts w:hint="eastAsia"/>
        </w:rPr>
        <w:t>22:1</w:t>
      </w:r>
    </w:p>
    <w:p w14:paraId="72ACE3F7" w14:textId="77777777" w:rsidR="00182333" w:rsidRDefault="00635FB2">
      <w:pPr>
        <w:spacing w:line="360" w:lineRule="auto"/>
        <w:jc w:val="left"/>
      </w:pPr>
      <w:r>
        <w:rPr>
          <w:rFonts w:hint="eastAsia"/>
        </w:rPr>
        <w:t>20.</w:t>
      </w:r>
      <w:r>
        <w:rPr>
          <w:rFonts w:hint="eastAsia"/>
        </w:rPr>
        <w:t>如图为一种烟气脱硫的流程图。下列说法不正确的是（）</w:t>
      </w:r>
    </w:p>
    <w:p w14:paraId="6DB274A3" w14:textId="77777777" w:rsidR="00182333" w:rsidRDefault="00635FB2">
      <w:pPr>
        <w:spacing w:line="360" w:lineRule="auto"/>
        <w:jc w:val="left"/>
      </w:pPr>
      <w:r>
        <w:rPr>
          <w:noProof/>
        </w:rPr>
        <w:drawing>
          <wp:inline distT="0" distB="0" distL="0" distR="0" wp14:anchorId="33D0FDCD" wp14:editId="73A56F2C">
            <wp:extent cx="4603750" cy="1389380"/>
            <wp:effectExtent l="0" t="0" r="6350" b="12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136314" name="图片 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31818" cy="139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17F6E" w14:textId="77777777" w:rsidR="00182333" w:rsidRDefault="00635FB2">
      <w:pPr>
        <w:spacing w:line="360" w:lineRule="auto"/>
        <w:jc w:val="left"/>
      </w:pPr>
      <w:r>
        <w:rPr>
          <w:rFonts w:hint="eastAsia"/>
        </w:rPr>
        <w:t>A.</w:t>
      </w:r>
      <w:r>
        <w:rPr>
          <w:rFonts w:hint="eastAsia"/>
        </w:rPr>
        <w:t>烟气脱硫能减少酸雨的形成</w:t>
      </w:r>
    </w:p>
    <w:p w14:paraId="6FF2A6A7" w14:textId="77777777" w:rsidR="00182333" w:rsidRDefault="00635FB2">
      <w:pPr>
        <w:spacing w:line="360" w:lineRule="auto"/>
        <w:jc w:val="left"/>
      </w:pPr>
      <w:r>
        <w:rPr>
          <w:rFonts w:hint="eastAsia"/>
        </w:rPr>
        <w:t>B.</w:t>
      </w:r>
      <w:r>
        <w:rPr>
          <w:rFonts w:hint="eastAsia"/>
        </w:rPr>
        <w:t>脱硫塔中发生的主要反应为</w:t>
      </w:r>
      <w:r>
        <w:rPr>
          <w:position w:val="-12"/>
        </w:rPr>
        <w:object w:dxaOrig="2696" w:dyaOrig="380" w14:anchorId="2CA6D2B0">
          <v:shape id="_x0000_i1029" type="#_x0000_t75" style="width:135pt;height:19.2pt" o:ole="">
            <v:imagedata r:id="rId25" o:title=""/>
          </v:shape>
          <o:OLEObject Type="Embed" ProgID="Equation.DSMT4" ShapeID="_x0000_i1029" DrawAspect="Content" ObjectID="_1716141836" r:id="rId26"/>
        </w:object>
      </w:r>
      <w:r>
        <w:t xml:space="preserve"> </w:t>
      </w:r>
    </w:p>
    <w:p w14:paraId="4AF05312" w14:textId="77777777" w:rsidR="00182333" w:rsidRDefault="00635FB2">
      <w:pPr>
        <w:spacing w:line="360" w:lineRule="auto"/>
        <w:jc w:val="left"/>
      </w:pPr>
      <w:r>
        <w:rPr>
          <w:rFonts w:hint="eastAsia"/>
        </w:rPr>
        <w:t>C.</w:t>
      </w:r>
      <w:r>
        <w:rPr>
          <w:rFonts w:hint="eastAsia"/>
        </w:rPr>
        <w:t>理论上，生产过程中无需补充</w:t>
      </w:r>
      <w:proofErr w:type="spellStart"/>
      <w:r>
        <w:rPr>
          <w:rFonts w:hint="eastAsia"/>
        </w:rPr>
        <w:t>CaS</w:t>
      </w:r>
      <w:proofErr w:type="spellEnd"/>
    </w:p>
    <w:p w14:paraId="00AFC3DE" w14:textId="77777777" w:rsidR="00182333" w:rsidRDefault="00635FB2">
      <w:pPr>
        <w:spacing w:line="360" w:lineRule="auto"/>
        <w:jc w:val="left"/>
      </w:pPr>
      <w:r>
        <w:rPr>
          <w:rFonts w:hint="eastAsia"/>
        </w:rPr>
        <w:t>D.</w:t>
      </w:r>
      <w:r>
        <w:rPr>
          <w:rFonts w:hint="eastAsia"/>
        </w:rPr>
        <w:t>理论上，每处理</w:t>
      </w:r>
      <w:r>
        <w:rPr>
          <w:rFonts w:hint="eastAsia"/>
        </w:rPr>
        <w:t>64gS</w:t>
      </w:r>
      <w:r>
        <w:t>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，最终会排放出</w:t>
      </w:r>
      <w:r>
        <w:rPr>
          <w:rFonts w:hint="eastAsia"/>
        </w:rPr>
        <w:t>44</w:t>
      </w:r>
      <w:r>
        <w:rPr>
          <w:rFonts w:hint="eastAsia"/>
        </w:rPr>
        <w:t>gC</w:t>
      </w:r>
      <w:r>
        <w:t>O</w:t>
      </w:r>
      <w:r>
        <w:rPr>
          <w:rFonts w:hint="eastAsia"/>
          <w:vertAlign w:val="subscript"/>
        </w:rPr>
        <w:t>2</w:t>
      </w:r>
    </w:p>
    <w:p w14:paraId="71F9C575" w14:textId="77777777" w:rsidR="00182333" w:rsidRDefault="00635FB2">
      <w:pPr>
        <w:spacing w:line="360" w:lineRule="auto"/>
        <w:jc w:val="center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lastRenderedPageBreak/>
        <w:t>非选择题</w:t>
      </w:r>
      <w:r>
        <w:rPr>
          <w:color w:val="000000"/>
        </w:rPr>
        <w:t xml:space="preserve">    </w:t>
      </w:r>
      <w:r>
        <w:rPr>
          <w:rFonts w:ascii="宋体" w:hAnsi="宋体"/>
          <w:b/>
          <w:color w:val="000000"/>
          <w:sz w:val="24"/>
        </w:rPr>
        <w:t>（共</w:t>
      </w:r>
      <w:r>
        <w:rPr>
          <w:rFonts w:eastAsia="Times New Roman" w:cs="Times New Roman"/>
          <w:b/>
          <w:color w:val="000000"/>
          <w:sz w:val="24"/>
        </w:rPr>
        <w:t>60</w:t>
      </w:r>
      <w:r>
        <w:rPr>
          <w:rFonts w:ascii="宋体" w:hAnsi="宋体"/>
          <w:b/>
          <w:color w:val="000000"/>
          <w:sz w:val="24"/>
        </w:rPr>
        <w:t>分）</w:t>
      </w:r>
    </w:p>
    <w:p w14:paraId="161900FC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/>
          <w:color w:val="000000"/>
        </w:rPr>
        <w:t>日常生活、社会发展与化学密切相关。</w:t>
      </w:r>
    </w:p>
    <w:p w14:paraId="58477CB7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I.</w:t>
      </w:r>
      <w:r>
        <w:rPr>
          <w:rFonts w:ascii="宋体" w:hAnsi="宋体"/>
          <w:color w:val="000000"/>
        </w:rPr>
        <w:t>每</w:t>
      </w:r>
      <w:r>
        <w:rPr>
          <w:rFonts w:eastAsia="Times New Roman" w:cs="Times New Roman"/>
          <w:color w:val="000000"/>
        </w:rPr>
        <w:t>100g</w:t>
      </w:r>
      <w:r>
        <w:rPr>
          <w:rFonts w:ascii="宋体" w:hAnsi="宋体"/>
          <w:color w:val="000000"/>
        </w:rPr>
        <w:t>山药中主要营养成分的含量如表。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34"/>
        <w:gridCol w:w="824"/>
        <w:gridCol w:w="824"/>
        <w:gridCol w:w="614"/>
        <w:gridCol w:w="614"/>
        <w:gridCol w:w="614"/>
        <w:gridCol w:w="614"/>
        <w:gridCol w:w="777"/>
        <w:gridCol w:w="777"/>
        <w:gridCol w:w="1197"/>
      </w:tblGrid>
      <w:tr w:rsidR="00182333" w14:paraId="56C814B3" w14:textId="77777777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9886906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蛋白质</w:t>
            </w:r>
            <w:r>
              <w:rPr>
                <w:rFonts w:eastAsia="Times New Roman" w:cs="Times New Roman"/>
                <w:color w:val="000000"/>
              </w:rPr>
              <w:t>/g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131DE47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脂肪</w:t>
            </w:r>
            <w:r>
              <w:rPr>
                <w:rFonts w:eastAsia="Times New Roman" w:cs="Times New Roman"/>
                <w:color w:val="000000"/>
              </w:rPr>
              <w:t>/g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1290E21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淀粉</w:t>
            </w:r>
            <w:r>
              <w:rPr>
                <w:rFonts w:eastAsia="Times New Roman" w:cs="Times New Roman"/>
                <w:color w:val="000000"/>
              </w:rPr>
              <w:t>/g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F0FD4A3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钾</w:t>
            </w:r>
            <w:r>
              <w:rPr>
                <w:rFonts w:eastAsia="Times New Roman" w:cs="Times New Roman"/>
                <w:color w:val="000000"/>
              </w:rPr>
              <w:t>/g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7D5D6A72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钙</w:t>
            </w:r>
            <w:r>
              <w:rPr>
                <w:rFonts w:eastAsia="Times New Roman" w:cs="Times New Roman"/>
                <w:color w:val="000000"/>
              </w:rPr>
              <w:t>/g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3C99393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磷</w:t>
            </w:r>
            <w:r>
              <w:rPr>
                <w:rFonts w:eastAsia="Times New Roman" w:cs="Times New Roman"/>
                <w:color w:val="000000"/>
              </w:rPr>
              <w:t>/g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72F2120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镁</w:t>
            </w:r>
            <w:r>
              <w:rPr>
                <w:rFonts w:eastAsia="Times New Roman" w:cs="Times New Roman"/>
                <w:color w:val="000000"/>
              </w:rPr>
              <w:t>/g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616C7B5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铁</w:t>
            </w:r>
            <w:r>
              <w:rPr>
                <w:rFonts w:eastAsia="Times New Roman" w:cs="Times New Roman"/>
                <w:color w:val="000000"/>
              </w:rPr>
              <w:t>/mg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2F820A2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锌</w:t>
            </w:r>
            <w:r>
              <w:rPr>
                <w:rFonts w:eastAsia="Times New Roman" w:cs="Times New Roman"/>
                <w:color w:val="000000"/>
              </w:rPr>
              <w:t>/mg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4088AF9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维生素</w:t>
            </w:r>
            <w:r>
              <w:rPr>
                <w:rFonts w:eastAsia="Times New Roman" w:cs="Times New Roman"/>
                <w:color w:val="000000"/>
              </w:rPr>
              <w:t>/mg</w:t>
            </w:r>
          </w:p>
        </w:tc>
      </w:tr>
      <w:tr w:rsidR="00182333" w14:paraId="0E327202" w14:textId="77777777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4CF083C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14.48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57BC1F6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7CCBDE1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48.4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49D2D78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CE60812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FD06C36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9D42D01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BCF73F4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</w:t>
            </w:r>
            <w:r>
              <w:rPr>
                <w:rFonts w:eastAsia="Times New Roman" w:cs="Times New Roman"/>
                <w:noProof/>
                <w:color w:val="000000"/>
                <w:position w:val="-22"/>
              </w:rPr>
              <w:drawing>
                <wp:inline distT="0" distB="0" distL="114300" distR="114300" wp14:anchorId="16ED6C67" wp14:editId="2D646351">
                  <wp:extent cx="31750" cy="88900"/>
                  <wp:effectExtent l="0" t="0" r="0" b="0"/>
                  <wp:docPr id="488661085" name="图片 4886610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5814074" name="图片 48866108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0A02365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A7AA5AB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20~40</w:t>
            </w:r>
          </w:p>
        </w:tc>
      </w:tr>
    </w:tbl>
    <w:p w14:paraId="404C64E2" w14:textId="77777777" w:rsidR="00182333" w:rsidRDefault="00182333">
      <w:pPr>
        <w:spacing w:line="360" w:lineRule="auto"/>
        <w:jc w:val="left"/>
        <w:textAlignment w:val="center"/>
        <w:rPr>
          <w:color w:val="000000"/>
        </w:rPr>
      </w:pPr>
    </w:p>
    <w:p w14:paraId="4DC707BE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（1）</w:t>
      </w:r>
      <w:r>
        <w:rPr>
          <w:rFonts w:ascii="宋体" w:hAnsi="宋体"/>
          <w:color w:val="000000"/>
        </w:rPr>
        <w:t>表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中的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钾、钙、磷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指的是</w:t>
      </w:r>
      <w:r>
        <w:rPr>
          <w:rFonts w:eastAsia="Times New Roman" w:cs="Times New Roman"/>
          <w:color w:val="000000"/>
        </w:rPr>
        <w:t>_________</w:t>
      </w:r>
      <w:r>
        <w:rPr>
          <w:rFonts w:ascii="宋体" w:hAnsi="宋体"/>
          <w:color w:val="000000"/>
        </w:rPr>
        <w:t>（填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元素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原子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）。</w:t>
      </w:r>
    </w:p>
    <w:p w14:paraId="6780F576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（2）</w:t>
      </w:r>
      <w:r>
        <w:rPr>
          <w:rFonts w:ascii="宋体" w:hAnsi="宋体"/>
          <w:color w:val="000000"/>
        </w:rPr>
        <w:t>山药中含有能为人体生命活动提供能量的营养物质有</w:t>
      </w:r>
      <w:r>
        <w:rPr>
          <w:rFonts w:eastAsia="Times New Roman" w:cs="Times New Roman"/>
          <w:color w:val="000000"/>
        </w:rPr>
        <w:t>______</w:t>
      </w:r>
      <w:r>
        <w:rPr>
          <w:rFonts w:ascii="宋体" w:hAnsi="宋体"/>
          <w:color w:val="000000"/>
        </w:rPr>
        <w:t>种，淀粉常用</w:t>
      </w:r>
      <w:r>
        <w:rPr>
          <w:rFonts w:eastAsia="Times New Roman" w:cs="Times New Roman"/>
          <w:color w:val="000000"/>
        </w:rPr>
        <w:t>_____</w:t>
      </w:r>
      <w:r>
        <w:rPr>
          <w:rFonts w:ascii="宋体" w:hAnsi="宋体"/>
          <w:color w:val="000000"/>
        </w:rPr>
        <w:t>检验。已知淀粉【（</w:t>
      </w:r>
      <w:r>
        <w:rPr>
          <w:rFonts w:eastAsia="Times New Roman" w:cs="Times New Roman"/>
          <w:color w:val="000000"/>
        </w:rPr>
        <w:t>C</w:t>
      </w:r>
      <w:r>
        <w:rPr>
          <w:rFonts w:eastAsia="Times New Roman" w:cs="Times New Roman"/>
          <w:color w:val="000000"/>
          <w:vertAlign w:val="subscript"/>
        </w:rPr>
        <w:t>6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bscript"/>
        </w:rPr>
        <w:t>10</w:t>
      </w:r>
      <w:r>
        <w:rPr>
          <w:rFonts w:eastAsia="Times New Roman" w:cs="Times New Roman"/>
          <w:color w:val="000000"/>
        </w:rPr>
        <w:t>O</w:t>
      </w:r>
      <w:r>
        <w:rPr>
          <w:rFonts w:eastAsia="Times New Roman" w:cs="Times New Roman"/>
          <w:color w:val="000000"/>
          <w:vertAlign w:val="subscript"/>
        </w:rPr>
        <w:t>5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  <w:vertAlign w:val="subscript"/>
        </w:rPr>
        <w:t>n</w:t>
      </w:r>
      <w:r>
        <w:rPr>
          <w:rFonts w:ascii="宋体" w:hAnsi="宋体"/>
          <w:color w:val="000000"/>
        </w:rPr>
        <w:t>】在酶的作用下与水反应，生成葡萄糖（</w:t>
      </w:r>
      <w:r>
        <w:rPr>
          <w:rFonts w:eastAsia="Times New Roman" w:cs="Times New Roman"/>
          <w:color w:val="000000"/>
        </w:rPr>
        <w:t>C</w:t>
      </w:r>
      <w:r>
        <w:rPr>
          <w:rFonts w:eastAsia="Times New Roman" w:cs="Times New Roman"/>
          <w:color w:val="000000"/>
          <w:vertAlign w:val="subscript"/>
        </w:rPr>
        <w:t>6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bscript"/>
        </w:rPr>
        <w:t>12</w:t>
      </w:r>
      <w:r>
        <w:rPr>
          <w:rFonts w:eastAsia="Times New Roman" w:cs="Times New Roman"/>
          <w:color w:val="000000"/>
        </w:rPr>
        <w:t>O</w:t>
      </w:r>
      <w:r>
        <w:rPr>
          <w:rFonts w:eastAsia="Times New Roman" w:cs="Times New Roman"/>
          <w:color w:val="000000"/>
          <w:vertAlign w:val="subscript"/>
        </w:rPr>
        <w:t>6</w:t>
      </w:r>
      <w:r>
        <w:rPr>
          <w:rFonts w:ascii="宋体" w:hAnsi="宋体"/>
          <w:color w:val="000000"/>
        </w:rPr>
        <w:t>），该反应的化学方程式为</w:t>
      </w:r>
      <w:r>
        <w:rPr>
          <w:rFonts w:eastAsia="Times New Roman" w:cs="Times New Roman"/>
          <w:color w:val="000000"/>
        </w:rPr>
        <w:t>_________</w:t>
      </w:r>
      <w:r>
        <w:rPr>
          <w:rFonts w:ascii="宋体" w:hAnsi="宋体"/>
          <w:color w:val="000000"/>
        </w:rPr>
        <w:t>。</w:t>
      </w:r>
    </w:p>
    <w:p w14:paraId="5955B038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（3）</w:t>
      </w:r>
      <w:r>
        <w:rPr>
          <w:rFonts w:ascii="宋体" w:hAnsi="宋体"/>
          <w:color w:val="000000"/>
        </w:rPr>
        <w:t>下列人体常见的元素缺乏病中，主要因缺锌而导致的是</w:t>
      </w:r>
      <w:r>
        <w:rPr>
          <w:rFonts w:eastAsia="Times New Roman" w:cs="Times New Roman"/>
          <w:color w:val="000000"/>
        </w:rPr>
        <w:t>________</w:t>
      </w:r>
      <w:r>
        <w:rPr>
          <w:rFonts w:ascii="宋体" w:hAnsi="宋体"/>
          <w:color w:val="000000"/>
        </w:rPr>
        <w:t>（填字母）。</w:t>
      </w:r>
    </w:p>
    <w:p w14:paraId="475633F4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a.</w:t>
      </w:r>
      <w:r>
        <w:rPr>
          <w:rFonts w:ascii="宋体" w:hAnsi="宋体"/>
          <w:color w:val="000000"/>
        </w:rPr>
        <w:t>甲状腺疾病</w:t>
      </w:r>
      <w:r>
        <w:rPr>
          <w:rFonts w:eastAsia="Times New Roman" w:cs="Times New Roman"/>
          <w:color w:val="000000"/>
        </w:rPr>
        <w:t xml:space="preserve">        b.</w:t>
      </w:r>
      <w:r>
        <w:rPr>
          <w:rFonts w:ascii="宋体" w:hAnsi="宋体"/>
          <w:color w:val="000000"/>
        </w:rPr>
        <w:t>侏儒症</w:t>
      </w:r>
      <w:r>
        <w:rPr>
          <w:rFonts w:eastAsia="Times New Roman" w:cs="Times New Roman"/>
          <w:color w:val="000000"/>
        </w:rPr>
        <w:t xml:space="preserve">         c.</w:t>
      </w:r>
      <w:r>
        <w:rPr>
          <w:rFonts w:ascii="宋体" w:hAnsi="宋体"/>
          <w:color w:val="000000"/>
        </w:rPr>
        <w:t>贫血症</w:t>
      </w:r>
      <w:r>
        <w:rPr>
          <w:rFonts w:eastAsia="Times New Roman" w:cs="Times New Roman"/>
          <w:color w:val="000000"/>
        </w:rPr>
        <w:t xml:space="preserve">         d.</w:t>
      </w:r>
      <w:r>
        <w:rPr>
          <w:rFonts w:ascii="宋体" w:hAnsi="宋体"/>
          <w:color w:val="000000"/>
        </w:rPr>
        <w:t>佝偻病</w:t>
      </w:r>
    </w:p>
    <w:p w14:paraId="5113E8CA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（4）</w:t>
      </w:r>
      <w:r>
        <w:rPr>
          <w:rFonts w:ascii="宋体" w:hAnsi="宋体"/>
          <w:color w:val="000000"/>
        </w:rPr>
        <w:t>山药去皮后暴露于空气中肉质会变为褐色，这是其肉质中的成分接触到氧气出现的正常氧化现象。为防止山药褐变，山药去皮后可采取的措施是</w:t>
      </w:r>
      <w:r>
        <w:rPr>
          <w:rFonts w:eastAsia="Times New Roman" w:cs="Times New Roman"/>
          <w:color w:val="000000"/>
        </w:rPr>
        <w:t>_________</w:t>
      </w:r>
      <w:r>
        <w:rPr>
          <w:rFonts w:ascii="宋体" w:hAnsi="宋体"/>
          <w:color w:val="000000"/>
        </w:rPr>
        <w:t>。</w:t>
      </w:r>
    </w:p>
    <w:p w14:paraId="03D65C5C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Ⅱ.2021</w:t>
      </w:r>
      <w:r>
        <w:rPr>
          <w:rFonts w:ascii="宋体" w:hAnsi="宋体"/>
          <w:color w:val="000000"/>
        </w:rPr>
        <w:t>年</w:t>
      </w:r>
      <w:r>
        <w:rPr>
          <w:rFonts w:eastAsia="Times New Roman" w:cs="Times New Roman"/>
          <w:color w:val="000000"/>
        </w:rPr>
        <w:t>12</w:t>
      </w:r>
      <w:r>
        <w:rPr>
          <w:rFonts w:ascii="宋体" w:hAnsi="宋体"/>
          <w:color w:val="000000"/>
        </w:rPr>
        <w:t>月</w:t>
      </w:r>
      <w:r>
        <w:rPr>
          <w:rFonts w:eastAsia="Times New Roman" w:cs="Times New Roman"/>
          <w:color w:val="000000"/>
        </w:rPr>
        <w:t>28</w:t>
      </w:r>
      <w:r>
        <w:rPr>
          <w:rFonts w:ascii="宋体" w:hAnsi="宋体"/>
          <w:color w:val="000000"/>
        </w:rPr>
        <w:t>日，宁扬城际轨道交通的开工将极大助力扬州经济的发展。</w:t>
      </w:r>
    </w:p>
    <w:p w14:paraId="51A1FA21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（5）</w:t>
      </w:r>
      <w:r>
        <w:rPr>
          <w:rFonts w:ascii="宋体" w:hAnsi="宋体"/>
          <w:color w:val="000000"/>
        </w:rPr>
        <w:t>钢筋混凝土是建造地铁必不可少的材料，其属于</w:t>
      </w:r>
      <w:r>
        <w:rPr>
          <w:rFonts w:eastAsia="Times New Roman" w:cs="Times New Roman"/>
          <w:color w:val="000000"/>
        </w:rPr>
        <w:t>_______</w:t>
      </w:r>
      <w:r>
        <w:rPr>
          <w:rFonts w:ascii="宋体" w:hAnsi="宋体"/>
          <w:color w:val="000000"/>
        </w:rPr>
        <w:t>。（填字母）</w:t>
      </w:r>
    </w:p>
    <w:p w14:paraId="4E05B37B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a.</w:t>
      </w:r>
      <w:r>
        <w:rPr>
          <w:rFonts w:ascii="宋体" w:hAnsi="宋体"/>
          <w:color w:val="000000"/>
        </w:rPr>
        <w:t>金属材料</w:t>
      </w:r>
      <w:r>
        <w:rPr>
          <w:rFonts w:eastAsia="Times New Roman" w:cs="Times New Roman"/>
          <w:color w:val="000000"/>
        </w:rPr>
        <w:t xml:space="preserve">          b.</w:t>
      </w:r>
      <w:r>
        <w:rPr>
          <w:rFonts w:ascii="宋体" w:hAnsi="宋体"/>
          <w:color w:val="000000"/>
        </w:rPr>
        <w:t>合成材料</w:t>
      </w:r>
      <w:r>
        <w:rPr>
          <w:rFonts w:eastAsia="Times New Roman" w:cs="Times New Roman"/>
          <w:color w:val="000000"/>
        </w:rPr>
        <w:t xml:space="preserve">         c.</w:t>
      </w:r>
      <w:r>
        <w:rPr>
          <w:rFonts w:ascii="宋体" w:hAnsi="宋体"/>
          <w:color w:val="000000"/>
        </w:rPr>
        <w:t>复合材料</w:t>
      </w:r>
    </w:p>
    <w:p w14:paraId="4BC35A50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（6）</w:t>
      </w:r>
      <w:r>
        <w:rPr>
          <w:rFonts w:ascii="宋体" w:hAnsi="宋体"/>
          <w:color w:val="000000"/>
        </w:rPr>
        <w:t>地铁轨道用的是铁的合金锰钢，选用锰钢而不选用纯铁的主要原因是</w:t>
      </w:r>
      <w:r>
        <w:rPr>
          <w:rFonts w:eastAsia="Times New Roman" w:cs="Times New Roman"/>
          <w:color w:val="000000"/>
        </w:rPr>
        <w:t>________</w:t>
      </w:r>
      <w:r>
        <w:rPr>
          <w:rFonts w:ascii="宋体" w:hAnsi="宋体"/>
          <w:color w:val="000000"/>
        </w:rPr>
        <w:t>（填序号）。</w:t>
      </w:r>
    </w:p>
    <w:p w14:paraId="206C86BB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a.</w:t>
      </w:r>
      <w:r>
        <w:rPr>
          <w:rFonts w:ascii="宋体" w:hAnsi="宋体"/>
          <w:color w:val="000000"/>
        </w:rPr>
        <w:t>硬度大</w:t>
      </w:r>
      <w:r>
        <w:rPr>
          <w:rFonts w:eastAsia="Times New Roman" w:cs="Times New Roman"/>
          <w:color w:val="000000"/>
        </w:rPr>
        <w:t xml:space="preserve">           b.</w:t>
      </w:r>
      <w:r>
        <w:rPr>
          <w:rFonts w:ascii="宋体" w:hAnsi="宋体"/>
          <w:color w:val="000000"/>
        </w:rPr>
        <w:t>易导电</w:t>
      </w:r>
      <w:r>
        <w:rPr>
          <w:rFonts w:eastAsia="Times New Roman" w:cs="Times New Roman"/>
          <w:color w:val="000000"/>
        </w:rPr>
        <w:t xml:space="preserve">          c.</w:t>
      </w:r>
      <w:r>
        <w:rPr>
          <w:rFonts w:ascii="宋体" w:hAnsi="宋体"/>
          <w:color w:val="000000"/>
        </w:rPr>
        <w:t>熔点低</w:t>
      </w:r>
    </w:p>
    <w:p w14:paraId="7E797B56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（7）</w:t>
      </w:r>
      <w:r>
        <w:rPr>
          <w:rFonts w:ascii="宋体" w:hAnsi="宋体"/>
          <w:color w:val="000000"/>
        </w:rPr>
        <w:t>《天工开物》记载：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凡钢铁炼法，</w:t>
      </w:r>
      <w:r>
        <w:rPr>
          <w:rFonts w:eastAsia="Times New Roman" w:cs="Times New Roman"/>
          <w:color w:val="000000"/>
        </w:rPr>
        <w:t>…</w:t>
      </w:r>
      <w:r>
        <w:rPr>
          <w:rFonts w:ascii="宋体" w:hAnsi="宋体"/>
          <w:color w:val="000000"/>
        </w:rPr>
        <w:t>火力到时，</w:t>
      </w:r>
      <w:r>
        <w:rPr>
          <w:rFonts w:eastAsia="Times New Roman" w:cs="Times New Roman"/>
          <w:color w:val="000000"/>
        </w:rPr>
        <w:t>…</w:t>
      </w:r>
      <w:r>
        <w:rPr>
          <w:rFonts w:ascii="宋体" w:hAnsi="宋体"/>
          <w:color w:val="000000"/>
        </w:rPr>
        <w:t>取出加锤。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意为高温条件下，生铁中的碳与氧气反应生成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，反应的化学方程式为</w:t>
      </w:r>
      <w:r>
        <w:rPr>
          <w:rFonts w:eastAsia="Times New Roman" w:cs="Times New Roman"/>
          <w:color w:val="000000"/>
        </w:rPr>
        <w:t>_______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加锤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过程需要反复进行，目的是</w:t>
      </w:r>
      <w:r>
        <w:rPr>
          <w:rFonts w:eastAsia="Times New Roman" w:cs="Times New Roman"/>
          <w:color w:val="000000"/>
        </w:rPr>
        <w:t>________</w:t>
      </w:r>
      <w:r>
        <w:rPr>
          <w:rFonts w:ascii="宋体" w:hAnsi="宋体"/>
          <w:color w:val="000000"/>
        </w:rPr>
        <w:t>。</w:t>
      </w:r>
    </w:p>
    <w:p w14:paraId="157D966B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22</w:t>
      </w:r>
      <w:r>
        <w:rPr>
          <w:color w:val="000000"/>
        </w:rPr>
        <w:t xml:space="preserve"> </w:t>
      </w:r>
      <w:r>
        <w:rPr>
          <w:rFonts w:ascii="宋体" w:hAnsi="宋体"/>
          <w:color w:val="000000"/>
        </w:rPr>
        <w:t>实验操作是化学研究物质的一种重要方法。</w:t>
      </w:r>
    </w:p>
    <w:p w14:paraId="0E004A3C" w14:textId="77777777" w:rsidR="00182333" w:rsidRDefault="00635FB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114300" distR="114300" wp14:anchorId="7F42E13B" wp14:editId="43C78739">
            <wp:extent cx="4076700" cy="1895475"/>
            <wp:effectExtent l="0" t="0" r="0" b="952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708128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C9E96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）实验室制取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的原理是</w:t>
      </w:r>
      <w:r>
        <w:rPr>
          <w:rFonts w:ascii="宋体" w:hAnsi="宋体"/>
          <w:color w:val="000000"/>
        </w:rPr>
        <w:t>_________</w:t>
      </w:r>
      <w:r>
        <w:rPr>
          <w:rFonts w:ascii="宋体" w:hAnsi="宋体"/>
          <w:color w:val="000000"/>
        </w:rPr>
        <w:t>（以化学方程式表示）；实验室制取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时，若欲组装便于随时添加液体药品的发生装置，图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仪器中除选择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外，还必须选择的有</w:t>
      </w:r>
      <w:r>
        <w:rPr>
          <w:rFonts w:ascii="宋体" w:hAnsi="宋体"/>
          <w:color w:val="000000"/>
        </w:rPr>
        <w:t>_________</w:t>
      </w:r>
      <w:r>
        <w:rPr>
          <w:rFonts w:ascii="宋体" w:hAnsi="宋体"/>
          <w:color w:val="000000"/>
        </w:rPr>
        <w:t>（填序号）。</w:t>
      </w:r>
    </w:p>
    <w:p w14:paraId="16CCC293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）实验室常选用澄清石灰水检验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，若向澄清石灰水不断通入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直至过量，反应中各物质的质量关系如图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，反应进行到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点时，含钙的化合物有</w:t>
      </w:r>
      <w:r>
        <w:rPr>
          <w:rFonts w:ascii="宋体" w:hAnsi="宋体"/>
          <w:color w:val="000000"/>
        </w:rPr>
        <w:t>_______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A→M</w:t>
      </w:r>
      <w:r>
        <w:rPr>
          <w:rFonts w:ascii="宋体" w:hAnsi="宋体"/>
          <w:color w:val="000000"/>
        </w:rPr>
        <w:t>段发生反应的化学方程式为</w:t>
      </w:r>
      <w:r>
        <w:rPr>
          <w:rFonts w:ascii="宋体" w:hAnsi="宋体"/>
          <w:color w:val="000000"/>
        </w:rPr>
        <w:t>_________</w:t>
      </w:r>
      <w:r>
        <w:rPr>
          <w:rFonts w:ascii="宋体" w:hAnsi="宋体"/>
          <w:color w:val="000000"/>
        </w:rPr>
        <w:t>。</w:t>
      </w:r>
    </w:p>
    <w:p w14:paraId="48515253" w14:textId="77777777" w:rsidR="00182333" w:rsidRDefault="00635FB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lastRenderedPageBreak/>
        <w:drawing>
          <wp:inline distT="0" distB="0" distL="114300" distR="114300" wp14:anchorId="589B7A09" wp14:editId="5FA58D6D">
            <wp:extent cx="2209800" cy="16573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713531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01A95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）实验室常选用氯化铵固体与熟石灰在加热的条件下制取氨气（已知氨气的密度小于空气），反应的化学方程式为</w:t>
      </w:r>
      <w:r>
        <w:rPr>
          <w:rFonts w:ascii="宋体" w:hAnsi="宋体"/>
          <w:color w:val="000000"/>
        </w:rPr>
        <w:t>_______</w:t>
      </w:r>
      <w:r>
        <w:rPr>
          <w:rFonts w:ascii="宋体" w:hAnsi="宋体"/>
          <w:color w:val="000000"/>
        </w:rPr>
        <w:t>。</w:t>
      </w:r>
      <w:proofErr w:type="gramStart"/>
      <w:r>
        <w:rPr>
          <w:rFonts w:ascii="宋体" w:hAnsi="宋体"/>
          <w:color w:val="000000"/>
        </w:rPr>
        <w:t>欲成功制</w:t>
      </w:r>
      <w:proofErr w:type="gramEnd"/>
      <w:r>
        <w:rPr>
          <w:rFonts w:ascii="宋体" w:hAnsi="宋体"/>
          <w:color w:val="000000"/>
        </w:rPr>
        <w:t>得氨气，图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中还缺少的一种仪器的名称是</w:t>
      </w:r>
      <w:r>
        <w:rPr>
          <w:rFonts w:ascii="宋体" w:hAnsi="宋体"/>
          <w:color w:val="000000"/>
        </w:rPr>
        <w:t>_________</w:t>
      </w:r>
      <w:r>
        <w:rPr>
          <w:rFonts w:ascii="宋体" w:hAnsi="宋体"/>
          <w:color w:val="000000"/>
        </w:rPr>
        <w:t>：若选用图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装置收集氨气，氨气应从</w:t>
      </w:r>
      <w:r>
        <w:rPr>
          <w:rFonts w:ascii="宋体" w:hAnsi="宋体"/>
          <w:color w:val="000000"/>
        </w:rPr>
        <w:t>_________</w:t>
      </w:r>
      <w:r>
        <w:rPr>
          <w:rFonts w:ascii="宋体" w:hAnsi="宋体"/>
          <w:color w:val="000000"/>
        </w:rPr>
        <w:t>（填字母）端通入，检验氨气是否集满的操作是</w:t>
      </w:r>
      <w:r>
        <w:rPr>
          <w:rFonts w:ascii="宋体" w:hAnsi="宋体"/>
          <w:color w:val="000000"/>
        </w:rPr>
        <w:t>_______</w:t>
      </w:r>
      <w:r>
        <w:rPr>
          <w:rFonts w:ascii="宋体" w:hAnsi="宋体"/>
          <w:color w:val="000000"/>
        </w:rPr>
        <w:t>。</w:t>
      </w:r>
    </w:p>
    <w:p w14:paraId="3498BD91" w14:textId="77777777" w:rsidR="00182333" w:rsidRDefault="00635FB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114300" distR="114300" wp14:anchorId="6D2F667C" wp14:editId="4E7BA5B9">
            <wp:extent cx="762000" cy="1495425"/>
            <wp:effectExtent l="0" t="0" r="0" b="9525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822752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D2BD4" w14:textId="77777777" w:rsidR="00182333" w:rsidRDefault="00635FB2">
      <w:pPr>
        <w:pStyle w:val="a0"/>
        <w:spacing w:line="360" w:lineRule="auto"/>
        <w:rPr>
          <w:rFonts w:hAnsi="宋体"/>
          <w:szCs w:val="24"/>
        </w:rPr>
      </w:pPr>
      <w:r>
        <w:rPr>
          <w:rFonts w:hint="eastAsia"/>
          <w:szCs w:val="21"/>
        </w:rPr>
        <w:t>23</w:t>
      </w:r>
      <w:r>
        <w:t>．</w:t>
      </w:r>
      <w:r>
        <w:rPr>
          <w:szCs w:val="21"/>
        </w:rPr>
        <w:t>（</w:t>
      </w:r>
      <w:r>
        <w:rPr>
          <w:rFonts w:hint="eastAsia"/>
          <w:szCs w:val="21"/>
        </w:rPr>
        <w:t>13</w:t>
      </w:r>
      <w:r>
        <w:rPr>
          <w:szCs w:val="21"/>
        </w:rPr>
        <w:t>分）</w:t>
      </w:r>
      <w:r>
        <w:rPr>
          <w:rFonts w:hAnsi="宋体" w:hint="eastAsia"/>
        </w:rPr>
        <w:t>煤是</w:t>
      </w:r>
      <w:r>
        <w:rPr>
          <w:rFonts w:hAnsi="宋体"/>
        </w:rPr>
        <w:t>大自然</w:t>
      </w:r>
      <w:r>
        <w:rPr>
          <w:rFonts w:hAnsi="宋体" w:hint="eastAsia"/>
        </w:rPr>
        <w:t>对人类的</w:t>
      </w:r>
      <w:r>
        <w:rPr>
          <w:rFonts w:hAnsi="宋体"/>
        </w:rPr>
        <w:t>馈赠</w:t>
      </w:r>
      <w:r>
        <w:rPr>
          <w:rFonts w:hAnsi="宋体" w:hint="eastAsia"/>
        </w:rPr>
        <w:t>。</w:t>
      </w:r>
    </w:p>
    <w:p w14:paraId="28776126" w14:textId="77777777" w:rsidR="00182333" w:rsidRDefault="00635FB2">
      <w:pPr>
        <w:adjustRightInd w:val="0"/>
        <w:snapToGrid w:val="0"/>
        <w:spacing w:line="360" w:lineRule="auto"/>
        <w:rPr>
          <w:color w:val="000000"/>
          <w:szCs w:val="21"/>
        </w:rPr>
      </w:pPr>
      <w:r>
        <w:rPr>
          <w:rFonts w:hAnsi="宋体" w:hint="eastAsia"/>
        </w:rPr>
        <w:t>（一）作燃料</w:t>
      </w:r>
    </w:p>
    <w:p w14:paraId="06D6AF52" w14:textId="77777777" w:rsidR="00182333" w:rsidRDefault="00635FB2">
      <w:pPr>
        <w:adjustRightInd w:val="0"/>
        <w:snapToGrid w:val="0"/>
        <w:spacing w:line="360" w:lineRule="auto"/>
        <w:rPr>
          <w:szCs w:val="21"/>
        </w:rPr>
      </w:pPr>
      <w:r>
        <w:rPr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color w:val="000000"/>
          <w:szCs w:val="21"/>
        </w:rPr>
        <w:t>）</w:t>
      </w:r>
      <w:r>
        <w:rPr>
          <w:rFonts w:hint="eastAsia"/>
          <w:color w:val="000000"/>
          <w:szCs w:val="21"/>
        </w:rPr>
        <w:t>目前人类使用的燃料主要包括煤、石油、天然气三种。</w:t>
      </w:r>
      <w:r>
        <w:rPr>
          <w:rFonts w:hint="eastAsia"/>
          <w:szCs w:val="21"/>
        </w:rPr>
        <w:t>从物质分类角度看：这三种燃料都属于</w:t>
      </w:r>
      <w:r>
        <w:rPr>
          <w:rFonts w:hint="eastAsia"/>
          <w:szCs w:val="21"/>
          <w:u w:val="single"/>
        </w:rPr>
        <w:t xml:space="preserve"> </w:t>
      </w:r>
      <w:r>
        <w:rPr>
          <w:u w:val="single"/>
        </w:rPr>
        <w:t xml:space="preserve">▲ </w:t>
      </w:r>
      <w:r>
        <w:rPr>
          <w:rFonts w:eastAsia="新宋体" w:hint="eastAsia"/>
          <w:szCs w:val="21"/>
        </w:rPr>
        <w:t>（填“纯净物”或“混合物”），且都属于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u w:val="single"/>
        </w:rPr>
        <w:t xml:space="preserve">▲ </w:t>
      </w:r>
      <w:r>
        <w:rPr>
          <w:rFonts w:eastAsia="新宋体" w:hint="eastAsia"/>
          <w:szCs w:val="21"/>
        </w:rPr>
        <w:t>（填“可再生”或“不可再生”）能源；从燃烧热效应的角度看：</w:t>
      </w:r>
      <w:r>
        <w:rPr>
          <w:rFonts w:hint="eastAsia"/>
          <w:szCs w:val="21"/>
        </w:rPr>
        <w:t>这三种燃料的燃烧均</w:t>
      </w:r>
      <w:r>
        <w:rPr>
          <w:rFonts w:hint="eastAsia"/>
          <w:szCs w:val="21"/>
          <w:u w:val="single"/>
        </w:rPr>
        <w:t xml:space="preserve"> </w:t>
      </w:r>
      <w:r>
        <w:rPr>
          <w:u w:val="single"/>
        </w:rPr>
        <w:t xml:space="preserve">▲ </w:t>
      </w:r>
      <w:r>
        <w:rPr>
          <w:rFonts w:eastAsia="新宋体" w:hint="eastAsia"/>
          <w:szCs w:val="21"/>
        </w:rPr>
        <w:t>（填“吸收”或“释放”）</w:t>
      </w:r>
      <w:r>
        <w:rPr>
          <w:rFonts w:hint="eastAsia"/>
          <w:szCs w:val="21"/>
        </w:rPr>
        <w:t>热量。</w:t>
      </w:r>
    </w:p>
    <w:p w14:paraId="75109F53" w14:textId="77777777" w:rsidR="00182333" w:rsidRDefault="00635FB2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color w:val="000000"/>
          <w:szCs w:val="21"/>
        </w:rPr>
        <w:t>）</w:t>
      </w:r>
      <w:r>
        <w:rPr>
          <w:rFonts w:hint="eastAsia"/>
          <w:color w:val="000000"/>
          <w:szCs w:val="21"/>
        </w:rPr>
        <w:t>煤不完全燃烧产生的</w:t>
      </w:r>
      <w:r>
        <w:rPr>
          <w:rFonts w:hint="eastAsia"/>
          <w:color w:val="000000"/>
          <w:szCs w:val="21"/>
        </w:rPr>
        <w:t>CO</w:t>
      </w:r>
      <w:r>
        <w:rPr>
          <w:rFonts w:hint="eastAsia"/>
          <w:color w:val="000000"/>
          <w:szCs w:val="21"/>
        </w:rPr>
        <w:t>若直接排放会污染空气，可见</w:t>
      </w:r>
      <w:r>
        <w:rPr>
          <w:rFonts w:hint="eastAsia"/>
          <w:color w:val="000000"/>
          <w:szCs w:val="21"/>
        </w:rPr>
        <w:t>CO</w:t>
      </w:r>
      <w:r>
        <w:rPr>
          <w:rFonts w:hint="eastAsia"/>
          <w:color w:val="000000"/>
          <w:szCs w:val="21"/>
        </w:rPr>
        <w:t>具有</w:t>
      </w:r>
      <w:r>
        <w:rPr>
          <w:szCs w:val="21"/>
          <w:u w:val="single"/>
        </w:rPr>
        <w:t xml:space="preserve"> ▲ </w:t>
      </w:r>
      <w:r>
        <w:rPr>
          <w:rFonts w:hint="eastAsia"/>
          <w:color w:val="000000"/>
          <w:szCs w:val="21"/>
        </w:rPr>
        <w:t>的性质；</w:t>
      </w:r>
      <w:r>
        <w:rPr>
          <w:rFonts w:hint="eastAsia"/>
          <w:color w:val="000000"/>
          <w:szCs w:val="21"/>
        </w:rPr>
        <w:t>CO</w:t>
      </w:r>
      <w:r>
        <w:rPr>
          <w:rFonts w:hint="eastAsia"/>
          <w:color w:val="000000"/>
          <w:szCs w:val="21"/>
        </w:rPr>
        <w:t>能进一步燃烧放热，请写出</w:t>
      </w:r>
      <w:r>
        <w:rPr>
          <w:rFonts w:hint="eastAsia"/>
          <w:color w:val="000000"/>
          <w:szCs w:val="21"/>
        </w:rPr>
        <w:t>CO</w:t>
      </w:r>
      <w:r>
        <w:rPr>
          <w:rFonts w:hint="eastAsia"/>
          <w:color w:val="000000"/>
          <w:szCs w:val="21"/>
        </w:rPr>
        <w:t>燃烧的化学方程式</w:t>
      </w:r>
      <w:r>
        <w:rPr>
          <w:szCs w:val="21"/>
          <w:u w:val="single"/>
        </w:rPr>
        <w:t xml:space="preserve"> ▲ </w:t>
      </w:r>
      <w:r>
        <w:rPr>
          <w:rFonts w:hint="eastAsia"/>
          <w:szCs w:val="21"/>
        </w:rPr>
        <w:t>。</w:t>
      </w:r>
      <w:r>
        <w:rPr>
          <w:rFonts w:eastAsia="新宋体" w:hint="eastAsia"/>
          <w:szCs w:val="21"/>
        </w:rPr>
        <w:t>已知：在相同条件下，相同体积的</w:t>
      </w:r>
      <w:r>
        <w:rPr>
          <w:rFonts w:eastAsia="新宋体" w:hint="eastAsia"/>
          <w:sz w:val="24"/>
          <w:vertAlign w:val="superscript"/>
        </w:rPr>
        <w:t xml:space="preserve"> </w:t>
      </w:r>
      <w:r>
        <w:rPr>
          <w:rFonts w:eastAsia="新宋体" w:hint="eastAsia"/>
          <w:szCs w:val="21"/>
        </w:rPr>
        <w:t>CO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szCs w:val="21"/>
        </w:rPr>
        <w:t>CH</w:t>
      </w:r>
      <w:r>
        <w:rPr>
          <w:rFonts w:eastAsia="新宋体" w:hint="eastAsia"/>
          <w:sz w:val="24"/>
          <w:vertAlign w:val="subscript"/>
        </w:rPr>
        <w:t>4</w:t>
      </w:r>
      <w:r>
        <w:rPr>
          <w:rFonts w:eastAsia="新宋体" w:hint="eastAsia"/>
          <w:szCs w:val="21"/>
        </w:rPr>
        <w:t>所含的分子数目相同。在相同条件下，分别燃烧</w:t>
      </w:r>
      <w:r>
        <w:rPr>
          <w:rFonts w:eastAsia="新宋体" w:hint="eastAsia"/>
          <w:szCs w:val="21"/>
        </w:rPr>
        <w:t>1m</w:t>
      </w:r>
      <w:r>
        <w:rPr>
          <w:rFonts w:eastAsia="新宋体" w:hint="eastAsia"/>
          <w:sz w:val="24"/>
          <w:vertAlign w:val="superscript"/>
        </w:rPr>
        <w:t xml:space="preserve">3 </w:t>
      </w:r>
      <w:r>
        <w:rPr>
          <w:rFonts w:eastAsia="新宋体" w:hint="eastAsia"/>
          <w:szCs w:val="21"/>
        </w:rPr>
        <w:t>CO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szCs w:val="21"/>
        </w:rPr>
        <w:t>CH</w:t>
      </w:r>
      <w:r>
        <w:rPr>
          <w:rFonts w:eastAsia="新宋体" w:hint="eastAsia"/>
          <w:sz w:val="24"/>
          <w:vertAlign w:val="subscript"/>
        </w:rPr>
        <w:t>4</w:t>
      </w:r>
      <w:r>
        <w:rPr>
          <w:rFonts w:eastAsia="新宋体" w:hint="eastAsia"/>
          <w:szCs w:val="21"/>
        </w:rPr>
        <w:t>，消耗氧气较多的物质是</w:t>
      </w:r>
      <w:r>
        <w:rPr>
          <w:szCs w:val="21"/>
          <w:u w:val="single"/>
        </w:rPr>
        <w:t xml:space="preserve"> ▲ </w:t>
      </w:r>
      <w:r>
        <w:rPr>
          <w:rFonts w:eastAsia="新宋体" w:hint="eastAsia"/>
          <w:szCs w:val="21"/>
        </w:rPr>
        <w:t>（填化学式）。</w:t>
      </w:r>
    </w:p>
    <w:p w14:paraId="19BD1862" w14:textId="77777777" w:rsidR="00182333" w:rsidRDefault="00635FB2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（二）综合利用</w:t>
      </w:r>
    </w:p>
    <w:p w14:paraId="065D2A5E" w14:textId="77777777" w:rsidR="00182333" w:rsidRDefault="00635FB2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0" wp14:anchorId="78917BA7" wp14:editId="0041A085">
                <wp:simplePos x="0" y="0"/>
                <wp:positionH relativeFrom="column">
                  <wp:posOffset>498475</wp:posOffset>
                </wp:positionH>
                <wp:positionV relativeFrom="paragraph">
                  <wp:posOffset>133350</wp:posOffset>
                </wp:positionV>
                <wp:extent cx="4554855" cy="692150"/>
                <wp:effectExtent l="0" t="0" r="17145" b="0"/>
                <wp:wrapSquare wrapText="bothSides"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4855" cy="692150"/>
                          <a:chOff x="2137" y="11250"/>
                          <a:chExt cx="7173" cy="1090"/>
                        </a:xfrm>
                      </wpg:grpSpPr>
                      <wps:wsp>
                        <wps:cNvPr id="41" name="文本框 41"/>
                        <wps:cNvSpPr txBox="1"/>
                        <wps:spPr>
                          <a:xfrm>
                            <a:off x="5734" y="11260"/>
                            <a:ext cx="909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45F25F0" w14:textId="77777777" w:rsidR="00182333" w:rsidRDefault="00635FB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CaCO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vertAlign w:val="subscript"/>
                                </w:rPr>
                                <w:t>3</w:t>
                              </w:r>
                            </w:p>
                            <w:p w14:paraId="213F1599" w14:textId="77777777" w:rsidR="00182333" w:rsidRDefault="00635FB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CaO</w:t>
                              </w:r>
                              <w:proofErr w:type="spellEnd"/>
                            </w:p>
                            <w:p w14:paraId="0C2C44E9" w14:textId="77777777" w:rsidR="00182333" w:rsidRDefault="00635FB2">
                              <w:pPr>
                                <w:pStyle w:val="a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H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  <w:p w14:paraId="195C4636" w14:textId="77777777" w:rsidR="00182333" w:rsidRDefault="00182333">
                              <w:pPr>
                                <w:pStyle w:val="a0"/>
                              </w:pPr>
                            </w:p>
                            <w:p w14:paraId="03FE3580" w14:textId="77777777" w:rsidR="00182333" w:rsidRDefault="00182333">
                              <w:pPr>
                                <w:pStyle w:val="a0"/>
                              </w:pPr>
                            </w:p>
                          </w:txbxContent>
                        </wps:txbx>
                        <wps:bodyPr upright="1"/>
                      </wps:wsp>
                      <wpg:grpSp>
                        <wpg:cNvPr id="54" name="组合 54"/>
                        <wpg:cNvGrpSpPr/>
                        <wpg:grpSpPr>
                          <a:xfrm>
                            <a:off x="2137" y="11250"/>
                            <a:ext cx="7173" cy="620"/>
                            <a:chOff x="2137" y="11250"/>
                            <a:chExt cx="7173" cy="620"/>
                          </a:xfrm>
                        </wpg:grpSpPr>
                        <wps:wsp>
                          <wps:cNvPr id="42" name="文本框 42"/>
                          <wps:cNvSpPr txBox="1"/>
                          <wps:spPr>
                            <a:xfrm>
                              <a:off x="2137" y="11250"/>
                              <a:ext cx="888" cy="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C4A3DF8" w14:textId="77777777" w:rsidR="00182333" w:rsidRDefault="00635FB2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水煤浆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3" name="文本框 43"/>
                          <wps:cNvSpPr txBox="1"/>
                          <wps:spPr>
                            <a:xfrm>
                              <a:off x="3901" y="11273"/>
                              <a:ext cx="1017" cy="43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B13194" w14:textId="77777777" w:rsidR="00182333" w:rsidRDefault="00635FB2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eastAsia="新宋体"/>
                                    <w:sz w:val="18"/>
                                    <w:szCs w:val="18"/>
                                  </w:rPr>
                                  <w:t>CO</w:t>
                                </w:r>
                                <w:r>
                                  <w:rPr>
                                    <w:rFonts w:eastAsia="新宋体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eastAsia="新宋体"/>
                                    <w:sz w:val="18"/>
                                    <w:szCs w:val="18"/>
                                  </w:rPr>
                                  <w:t>、</w:t>
                                </w:r>
                                <w:r>
                                  <w:rPr>
                                    <w:rFonts w:eastAsia="新宋体"/>
                                    <w:sz w:val="18"/>
                                    <w:szCs w:val="18"/>
                                  </w:rPr>
                                  <w:t>H</w:t>
                                </w:r>
                                <w:r>
                                  <w:rPr>
                                    <w:rFonts w:eastAsia="新宋体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53" name="组合 53"/>
                          <wpg:cNvGrpSpPr/>
                          <wpg:grpSpPr>
                            <a:xfrm>
                              <a:off x="2144" y="11453"/>
                              <a:ext cx="7166" cy="417"/>
                              <a:chOff x="3192" y="52185"/>
                              <a:chExt cx="7166" cy="417"/>
                            </a:xfrm>
                          </wpg:grpSpPr>
                          <wps:wsp>
                            <wps:cNvPr id="44" name="直接连接符 44"/>
                            <wps:cNvCnPr/>
                            <wps:spPr>
                              <a:xfrm>
                                <a:off x="3192" y="52405"/>
                                <a:ext cx="965" cy="1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 type="stealth"/>
                              </a:ln>
                            </wps:spPr>
                            <wps:bodyPr/>
                          </wps:wsp>
                          <wps:wsp>
                            <wps:cNvPr id="45" name="文本框 45"/>
                            <wps:cNvSpPr txBox="1"/>
                            <wps:spPr>
                              <a:xfrm>
                                <a:off x="4170" y="52196"/>
                                <a:ext cx="858" cy="4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9E142D" w14:textId="77777777" w:rsidR="00182333" w:rsidRDefault="00635FB2">
                                  <w:pPr>
                                    <w:spacing w:line="24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气化器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6" name="直接连接符 46"/>
                            <wps:cNvCnPr/>
                            <wps:spPr>
                              <a:xfrm>
                                <a:off x="5022" y="52405"/>
                                <a:ext cx="965" cy="1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 type="stealth"/>
                              </a:ln>
                            </wps:spPr>
                            <wps:bodyPr/>
                          </wps:wsp>
                          <wps:wsp>
                            <wps:cNvPr id="47" name="文本框 47"/>
                            <wps:cNvSpPr txBox="1"/>
                            <wps:spPr>
                              <a:xfrm>
                                <a:off x="5980" y="52196"/>
                                <a:ext cx="858" cy="4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05D639" w14:textId="77777777" w:rsidR="00182333" w:rsidRDefault="00635FB2">
                                  <w:pPr>
                                    <w:spacing w:line="24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重整器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48" name="直接连接符 48"/>
                            <wps:cNvCnPr/>
                            <wps:spPr>
                              <a:xfrm>
                                <a:off x="6848" y="52364"/>
                                <a:ext cx="793" cy="1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 type="stealth"/>
                              </a:ln>
                            </wps:spPr>
                            <wps:bodyPr/>
                          </wps:wsp>
                          <wps:wsp>
                            <wps:cNvPr id="49" name="直接连接符 49"/>
                            <wps:cNvCnPr/>
                            <wps:spPr>
                              <a:xfrm flipH="1">
                                <a:off x="6831" y="52452"/>
                                <a:ext cx="802" cy="9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 type="stealth"/>
                              </a:ln>
                            </wps:spPr>
                            <wps:bodyPr/>
                          </wps:wsp>
                          <wps:wsp>
                            <wps:cNvPr id="50" name="文本框 50"/>
                            <wps:cNvSpPr txBox="1"/>
                            <wps:spPr>
                              <a:xfrm>
                                <a:off x="7633" y="52189"/>
                                <a:ext cx="858" cy="4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BCAD43" w14:textId="77777777" w:rsidR="00182333" w:rsidRDefault="00635FB2">
                                  <w:pPr>
                                    <w:spacing w:line="24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煅烧炉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51" name="直接连接符 51"/>
                            <wps:cNvCnPr/>
                            <wps:spPr>
                              <a:xfrm>
                                <a:off x="8491" y="52417"/>
                                <a:ext cx="665" cy="1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 type="stealth"/>
                              </a:ln>
                            </wps:spPr>
                            <wps:bodyPr/>
                          </wps:wsp>
                          <wps:wsp>
                            <wps:cNvPr id="52" name="文本框 52"/>
                            <wps:cNvSpPr txBox="1"/>
                            <wps:spPr>
                              <a:xfrm>
                                <a:off x="9160" y="52185"/>
                                <a:ext cx="1199" cy="4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ECBD88" w14:textId="77777777" w:rsidR="00182333" w:rsidRDefault="00635FB2">
                                  <w:pPr>
                                    <w:spacing w:line="24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高纯度</w:t>
                                  </w:r>
                                  <w:r>
                                    <w:rPr>
                                      <w:rFonts w:eastAsia="新宋体"/>
                                      <w:sz w:val="18"/>
                                      <w:szCs w:val="18"/>
                                    </w:rPr>
                                    <w:t>CO</w:t>
                                  </w:r>
                                  <w:r>
                                    <w:rPr>
                                      <w:rFonts w:eastAsia="新宋体"/>
                                      <w:sz w:val="18"/>
                                      <w:szCs w:val="18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</wpg:grpSp>
                      <wpg:grpSp>
                        <wpg:cNvPr id="57" name="组合 57"/>
                        <wpg:cNvGrpSpPr/>
                        <wpg:grpSpPr>
                          <a:xfrm>
                            <a:off x="5353" y="11902"/>
                            <a:ext cx="480" cy="243"/>
                            <a:chOff x="10794" y="64372"/>
                            <a:chExt cx="480" cy="349"/>
                          </a:xfrm>
                        </wpg:grpSpPr>
                        <wps:wsp>
                          <wps:cNvPr id="55" name="直接连接符 55"/>
                          <wps:cNvCnPr/>
                          <wps:spPr>
                            <a:xfrm>
                              <a:off x="10794" y="64372"/>
                              <a:ext cx="1" cy="34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6" name="直接箭头连接符 56"/>
                          <wps:cNvCnPr/>
                          <wps:spPr>
                            <a:xfrm>
                              <a:off x="10800" y="64721"/>
                              <a:ext cx="475" cy="1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headEnd/>
                              <a:tailEnd type="stealth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917BA7" id="组合 58" o:spid="_x0000_s1027" style="position:absolute;left:0;text-align:left;margin-left:39.25pt;margin-top:10.5pt;width:358.65pt;height:54.5pt;z-index:251661312" coordorigin="2137,11250" coordsize="7173,1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" o:allowoverlap="f">
                <v:shape id="文本框 41" o:spid="_x0000_s1028" type="#_x0000_t202" style="position:absolute;left:5734;top:11260;width:90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145F25F0" w14:textId="77777777" w:rsidR="00182333" w:rsidRDefault="00635FB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CaCO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vertAlign w:val="subscript"/>
                          </w:rPr>
                          <w:t>3</w:t>
                        </w:r>
                      </w:p>
                      <w:p w14:paraId="213F1599" w14:textId="77777777" w:rsidR="00182333" w:rsidRDefault="00635FB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CaO</w:t>
                        </w:r>
                        <w:proofErr w:type="spellEnd"/>
                      </w:p>
                      <w:p w14:paraId="0C2C44E9" w14:textId="77777777" w:rsidR="00182333" w:rsidRDefault="00635FB2">
                        <w:pPr>
                          <w:pStyle w:val="a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H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  <w:p w14:paraId="195C4636" w14:textId="77777777" w:rsidR="00182333" w:rsidRDefault="00182333">
                        <w:pPr>
                          <w:pStyle w:val="a0"/>
                        </w:pPr>
                      </w:p>
                      <w:p w14:paraId="03FE3580" w14:textId="77777777" w:rsidR="00182333" w:rsidRDefault="00182333">
                        <w:pPr>
                          <w:pStyle w:val="a0"/>
                        </w:pPr>
                      </w:p>
                    </w:txbxContent>
                  </v:textbox>
                </v:shape>
                <v:group id="组合 54" o:spid="_x0000_s1029" style="position:absolute;left:2137;top:11250;width:7173;height:620" coordorigin="2137,11250" coordsize="7173,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文本框 42" o:spid="_x0000_s1030" type="#_x0000_t202" style="position:absolute;left:2137;top:11250;width:888;height: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  <v:textbox>
                      <w:txbxContent>
                        <w:p w14:paraId="0C4A3DF8" w14:textId="77777777" w:rsidR="00182333" w:rsidRDefault="00635FB2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水煤浆</w:t>
                          </w:r>
                        </w:p>
                      </w:txbxContent>
                    </v:textbox>
                  </v:shape>
                  <v:shape id="文本框 43" o:spid="_x0000_s1031" type="#_x0000_t202" style="position:absolute;left:3901;top:11273;width:1017;height: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" strokecolor="white">
                    <v:stroke miterlimit="0"/>
                    <v:textbox>
                      <w:txbxContent>
                        <w:p w14:paraId="5CB13194" w14:textId="77777777" w:rsidR="00182333" w:rsidRDefault="00635FB2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新宋体"/>
                              <w:sz w:val="18"/>
                              <w:szCs w:val="18"/>
                            </w:rPr>
                            <w:t>CO</w:t>
                          </w:r>
                          <w:r>
                            <w:rPr>
                              <w:rFonts w:eastAsia="新宋体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eastAsia="新宋体"/>
                              <w:sz w:val="18"/>
                              <w:szCs w:val="18"/>
                            </w:rPr>
                            <w:t>、</w:t>
                          </w:r>
                          <w:r>
                            <w:rPr>
                              <w:rFonts w:eastAsia="新宋体"/>
                              <w:sz w:val="18"/>
                              <w:szCs w:val="18"/>
                            </w:rPr>
                            <w:t>H</w:t>
                          </w:r>
                          <w:r>
                            <w:rPr>
                              <w:rFonts w:eastAsia="新宋体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group id="组合 53" o:spid="_x0000_s1032" style="position:absolute;left:2144;top:11453;width:7166;height:417" coordorigin="3192,52185" coordsize="7166,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line id="直接连接符 44" o:spid="_x0000_s1033" style="position:absolute;visibility:visible;mso-wrap-style:square" from="3192,52405" to="4157,52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">
                      <v:stroke endarrow="classic"/>
                    </v:line>
                    <v:shape id="文本框 45" o:spid="_x0000_s1034" type="#_x0000_t202" style="position:absolute;left:4170;top:52196;width:858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">
                      <v:stroke miterlimit="0"/>
                      <v:textbox>
                        <w:txbxContent>
                          <w:p w14:paraId="539E142D" w14:textId="77777777" w:rsidR="00182333" w:rsidRDefault="00635FB2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气化器</w:t>
                            </w:r>
                          </w:p>
                        </w:txbxContent>
                      </v:textbox>
                    </v:shape>
                    <v:line id="直接连接符 46" o:spid="_x0000_s1035" style="position:absolute;visibility:visible;mso-wrap-style:square" from="5022,52405" to="5987,52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">
                      <v:stroke endarrow="classic"/>
                    </v:line>
                    <v:shape id="文本框 47" o:spid="_x0000_s1036" type="#_x0000_t202" style="position:absolute;left:5980;top:52196;width:858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">
                      <v:stroke miterlimit="0"/>
                      <v:textbox>
                        <w:txbxContent>
                          <w:p w14:paraId="2105D639" w14:textId="77777777" w:rsidR="00182333" w:rsidRDefault="00635FB2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重整器</w:t>
                            </w:r>
                          </w:p>
                        </w:txbxContent>
                      </v:textbox>
                    </v:shape>
                    <v:line id="直接连接符 48" o:spid="_x0000_s1037" style="position:absolute;visibility:visible;mso-wrap-style:square" from="6848,52364" to="7641,52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">
                      <v:stroke endarrow="classic"/>
                    </v:line>
                    <v:line id="直接连接符 49" o:spid="_x0000_s1038" style="position:absolute;flip:x;visibility:visible;mso-wrap-style:square" from="6831,52452" to="7633,52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">
                      <v:stroke endarrow="classic"/>
                    </v:line>
                    <v:shape id="文本框 50" o:spid="_x0000_s1039" type="#_x0000_t202" style="position:absolute;left:7633;top:52189;width:858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">
                      <v:stroke miterlimit="0"/>
                      <v:textbox>
                        <w:txbxContent>
                          <w:p w14:paraId="04BCAD43" w14:textId="77777777" w:rsidR="00182333" w:rsidRDefault="00635FB2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煅烧炉</w:t>
                            </w:r>
                          </w:p>
                        </w:txbxContent>
                      </v:textbox>
                    </v:shape>
                    <v:line id="直接连接符 51" o:spid="_x0000_s1040" style="position:absolute;visibility:visible;mso-wrap-style:square" from="8491,52417" to="9156,52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">
                      <v:stroke endarrow="classic"/>
                    </v:line>
                    <v:shape id="文本框 52" o:spid="_x0000_s1041" type="#_x0000_t202" style="position:absolute;left:9160;top:52185;width:1199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">
                      <v:stroke miterlimit="0"/>
                      <v:textbox>
                        <w:txbxContent>
                          <w:p w14:paraId="66ECBD88" w14:textId="77777777" w:rsidR="00182333" w:rsidRDefault="00635FB2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高纯度</w:t>
                            </w:r>
                            <w:r>
                              <w:rPr>
                                <w:rFonts w:eastAsia="新宋体"/>
                                <w:sz w:val="18"/>
                                <w:szCs w:val="18"/>
                              </w:rPr>
                              <w:t>CO</w:t>
                            </w:r>
                            <w:r>
                              <w:rPr>
                                <w:rFonts w:eastAsia="新宋体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v:group id="组合 57" o:spid="_x0000_s1042" style="position:absolute;left:5353;top:11902;width:480;height:243" coordorigin="10794,64372" coordsize="480,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line id="直接连接符 55" o:spid="_x0000_s1043" style="position:absolute;visibility:visible;mso-wrap-style:square" from="10794,64372" to="10795,64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BHQxgAAANsAAAAPAAAAZHJzL2Rvd25yZXYueG1sRI9Pa8JA&#10;FMTvBb/D8oTe6sYWg6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PTwR0MYAAADbAAAA&#10;DwAAAAAAAAAAAAAAAAAHAgAAZHJzL2Rvd25yZXYueG1sUEsFBgAAAAADAAMAtwAAAPoCAAAAAA==&#10;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56" o:spid="_x0000_s1044" type="#_x0000_t32" style="position:absolute;left:10800;top:64721;width:47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">
                    <v:stroke endarrow="classic"/>
                  </v:shape>
                </v:group>
                <w10:wrap type="square"/>
              </v:group>
            </w:pict>
          </mc:Fallback>
        </mc:AlternateContent>
      </w:r>
    </w:p>
    <w:p w14:paraId="3F2F058E" w14:textId="77777777" w:rsidR="00182333" w:rsidRDefault="00182333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 w14:paraId="09F4F547" w14:textId="77777777" w:rsidR="00182333" w:rsidRDefault="00182333">
      <w:pPr>
        <w:adjustRightInd w:val="0"/>
        <w:snapToGrid w:val="0"/>
        <w:spacing w:line="360" w:lineRule="auto"/>
        <w:rPr>
          <w:rFonts w:ascii="Arial" w:eastAsia="新宋体" w:cs="Arial"/>
          <w:color w:val="000000"/>
          <w:szCs w:val="21"/>
        </w:rPr>
      </w:pPr>
    </w:p>
    <w:p w14:paraId="15724C5C" w14:textId="77777777" w:rsidR="00182333" w:rsidRDefault="00182333">
      <w:pPr>
        <w:adjustRightInd w:val="0"/>
        <w:snapToGrid w:val="0"/>
        <w:spacing w:line="360" w:lineRule="auto"/>
        <w:rPr>
          <w:rFonts w:ascii="Arial" w:eastAsia="新宋体" w:cs="Arial"/>
          <w:color w:val="000000"/>
          <w:szCs w:val="21"/>
        </w:rPr>
      </w:pPr>
    </w:p>
    <w:p w14:paraId="5CE8154D" w14:textId="77777777" w:rsidR="00182333" w:rsidRDefault="00635FB2">
      <w:pPr>
        <w:adjustRightInd w:val="0"/>
        <w:snapToGrid w:val="0"/>
        <w:spacing w:line="360" w:lineRule="auto"/>
        <w:rPr>
          <w:rFonts w:eastAsia="楷体"/>
          <w:color w:val="000000"/>
          <w:szCs w:val="21"/>
        </w:rPr>
      </w:pPr>
      <w:r>
        <w:rPr>
          <w:rFonts w:eastAsia="楷体"/>
          <w:color w:val="000000"/>
          <w:szCs w:val="21"/>
        </w:rPr>
        <w:t>资料：</w:t>
      </w:r>
      <w:r>
        <w:rPr>
          <w:rFonts w:ascii="宋体" w:hAnsi="宋体" w:hint="eastAsia"/>
          <w:color w:val="000000"/>
          <w:szCs w:val="21"/>
        </w:rPr>
        <w:t>①</w:t>
      </w:r>
      <w:r>
        <w:rPr>
          <w:rFonts w:eastAsia="楷体"/>
          <w:color w:val="000000"/>
          <w:szCs w:val="21"/>
        </w:rPr>
        <w:t>水煤浆是由煤与水混合而成。</w:t>
      </w:r>
    </w:p>
    <w:p w14:paraId="4E86076F" w14:textId="77777777" w:rsidR="00182333" w:rsidRDefault="00635FB2">
      <w:pPr>
        <w:adjustRightInd w:val="0"/>
        <w:snapToGrid w:val="0"/>
        <w:spacing w:line="360" w:lineRule="auto"/>
        <w:rPr>
          <w:rFonts w:eastAsia="楷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②</w:t>
      </w:r>
      <w:r>
        <w:rPr>
          <w:rFonts w:eastAsia="楷体"/>
          <w:color w:val="000000"/>
          <w:szCs w:val="21"/>
        </w:rPr>
        <w:t>气化器中发生了两个反应：</w:t>
      </w:r>
      <w:r>
        <w:rPr>
          <w:rFonts w:eastAsia="楷体"/>
        </w:rPr>
        <w:t>C+H</w:t>
      </w:r>
      <w:r>
        <w:rPr>
          <w:rFonts w:eastAsia="楷体"/>
          <w:vertAlign w:val="subscript"/>
        </w:rPr>
        <w:t>2</w:t>
      </w:r>
      <w:r>
        <w:rPr>
          <w:rFonts w:eastAsia="楷体"/>
        </w:rPr>
        <w:t>O</w:t>
      </w:r>
      <w:r>
        <w:rPr>
          <w:rFonts w:eastAsia="楷体"/>
          <w:sz w:val="18"/>
          <w:szCs w:val="21"/>
        </w:rPr>
        <w:fldChar w:fldCharType="begin"/>
      </w:r>
      <w:r>
        <w:rPr>
          <w:rFonts w:eastAsia="楷体"/>
          <w:sz w:val="18"/>
          <w:szCs w:val="21"/>
          <w:lang w:val="pt-BR"/>
        </w:rPr>
        <w:instrText>eq \o(</w:instrText>
      </w:r>
      <w:r>
        <w:rPr>
          <w:rFonts w:eastAsia="楷体"/>
          <w:spacing w:val="-16"/>
          <w:sz w:val="18"/>
          <w:szCs w:val="21"/>
          <w:lang w:val="pt-BR"/>
        </w:rPr>
        <w:instrText>====</w:instrText>
      </w:r>
      <w:r>
        <w:rPr>
          <w:rFonts w:eastAsia="楷体"/>
          <w:sz w:val="18"/>
          <w:szCs w:val="21"/>
          <w:lang w:val="pt-BR"/>
        </w:rPr>
        <w:instrText>=,\s\up6(</w:instrText>
      </w:r>
      <w:r>
        <w:rPr>
          <w:rFonts w:eastAsia="楷体"/>
          <w:sz w:val="18"/>
          <w:szCs w:val="21"/>
          <w:lang w:val="pt-BR"/>
        </w:rPr>
        <w:instrText>高温</w:instrText>
      </w:r>
      <w:r>
        <w:rPr>
          <w:rFonts w:eastAsia="楷体"/>
          <w:sz w:val="18"/>
          <w:szCs w:val="21"/>
          <w:lang w:val="pt-BR"/>
        </w:rPr>
        <w:instrText>))</w:instrText>
      </w:r>
      <w:r>
        <w:rPr>
          <w:rFonts w:eastAsia="楷体"/>
          <w:sz w:val="18"/>
          <w:szCs w:val="21"/>
        </w:rPr>
        <w:fldChar w:fldCharType="separate"/>
      </w:r>
      <w:r>
        <w:rPr>
          <w:rFonts w:eastAsia="楷体"/>
          <w:sz w:val="18"/>
          <w:szCs w:val="21"/>
        </w:rPr>
        <w:fldChar w:fldCharType="end"/>
      </w:r>
      <w:r>
        <w:rPr>
          <w:rFonts w:eastAsia="楷体"/>
        </w:rPr>
        <w:t>CO+H</w:t>
      </w:r>
      <w:r>
        <w:rPr>
          <w:rFonts w:eastAsia="楷体"/>
          <w:vertAlign w:val="subscript"/>
        </w:rPr>
        <w:t>2</w:t>
      </w:r>
      <w:r>
        <w:rPr>
          <w:rFonts w:eastAsia="楷体"/>
        </w:rPr>
        <w:t>、</w:t>
      </w:r>
      <w:r>
        <w:rPr>
          <w:rFonts w:eastAsia="楷体"/>
        </w:rPr>
        <w:t>CO+H</w:t>
      </w:r>
      <w:r>
        <w:rPr>
          <w:rFonts w:eastAsia="楷体"/>
          <w:vertAlign w:val="subscript"/>
        </w:rPr>
        <w:t>2</w:t>
      </w:r>
      <w:r>
        <w:rPr>
          <w:rFonts w:eastAsia="楷体"/>
        </w:rPr>
        <w:t>O</w:t>
      </w:r>
      <w:r>
        <w:rPr>
          <w:rFonts w:eastAsia="楷体"/>
          <w:sz w:val="18"/>
          <w:szCs w:val="21"/>
        </w:rPr>
        <w:fldChar w:fldCharType="begin"/>
      </w:r>
      <w:r>
        <w:rPr>
          <w:rFonts w:eastAsia="楷体"/>
          <w:sz w:val="18"/>
          <w:szCs w:val="21"/>
          <w:lang w:val="pt-BR"/>
        </w:rPr>
        <w:instrText>eq \o(</w:instrText>
      </w:r>
      <w:r>
        <w:rPr>
          <w:rFonts w:eastAsia="楷体"/>
          <w:spacing w:val="-16"/>
          <w:sz w:val="18"/>
          <w:szCs w:val="21"/>
          <w:lang w:val="pt-BR"/>
        </w:rPr>
        <w:instrText>====</w:instrText>
      </w:r>
      <w:r>
        <w:rPr>
          <w:rFonts w:eastAsia="楷体"/>
          <w:sz w:val="18"/>
          <w:szCs w:val="21"/>
          <w:lang w:val="pt-BR"/>
        </w:rPr>
        <w:instrText>=,\s\up6(</w:instrText>
      </w:r>
      <w:r>
        <w:rPr>
          <w:rFonts w:eastAsia="楷体"/>
          <w:sz w:val="18"/>
          <w:szCs w:val="21"/>
          <w:lang w:val="pt-BR"/>
        </w:rPr>
        <w:instrText>点燃</w:instrText>
      </w:r>
      <w:r>
        <w:rPr>
          <w:rFonts w:eastAsia="楷体"/>
          <w:sz w:val="18"/>
          <w:szCs w:val="21"/>
          <w:lang w:val="pt-BR"/>
        </w:rPr>
        <w:instrText>))</w:instrText>
      </w:r>
      <w:r>
        <w:rPr>
          <w:rFonts w:eastAsia="楷体"/>
          <w:sz w:val="18"/>
          <w:szCs w:val="21"/>
        </w:rPr>
        <w:fldChar w:fldCharType="separate"/>
      </w:r>
      <w:r>
        <w:rPr>
          <w:rFonts w:eastAsia="楷体"/>
          <w:sz w:val="18"/>
          <w:szCs w:val="21"/>
        </w:rPr>
        <w:fldChar w:fldCharType="end"/>
      </w:r>
      <w:r>
        <w:rPr>
          <w:rFonts w:eastAsia="楷体"/>
        </w:rPr>
        <w:t>CO</w:t>
      </w:r>
      <w:r>
        <w:rPr>
          <w:rFonts w:eastAsia="楷体"/>
          <w:vertAlign w:val="subscript"/>
        </w:rPr>
        <w:t>2</w:t>
      </w:r>
      <w:r>
        <w:rPr>
          <w:rFonts w:eastAsia="楷体"/>
        </w:rPr>
        <w:t>+H</w:t>
      </w:r>
      <w:r>
        <w:rPr>
          <w:rFonts w:eastAsia="楷体"/>
          <w:vertAlign w:val="subscript"/>
        </w:rPr>
        <w:t>2</w:t>
      </w:r>
      <w:r>
        <w:rPr>
          <w:rFonts w:eastAsia="楷体"/>
        </w:rPr>
        <w:t>。</w:t>
      </w:r>
    </w:p>
    <w:p w14:paraId="06D80CB6" w14:textId="77777777" w:rsidR="00182333" w:rsidRDefault="00635FB2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color w:val="000000"/>
          <w:szCs w:val="21"/>
        </w:rPr>
        <w:t>）煅烧炉中发生反应</w:t>
      </w:r>
      <w:r>
        <w:rPr>
          <w:rFonts w:hint="eastAsia"/>
          <w:color w:val="000000"/>
          <w:szCs w:val="21"/>
        </w:rPr>
        <w:t>的化学</w:t>
      </w:r>
      <w:r>
        <w:rPr>
          <w:color w:val="000000"/>
          <w:szCs w:val="21"/>
        </w:rPr>
        <w:t>方程式</w:t>
      </w:r>
      <w:r>
        <w:rPr>
          <w:szCs w:val="21"/>
          <w:u w:val="single"/>
        </w:rPr>
        <w:t xml:space="preserve"> ▲</w:t>
      </w:r>
      <w:r>
        <w:rPr>
          <w:rFonts w:eastAsia="新宋体" w:hint="eastAsia"/>
          <w:szCs w:val="21"/>
          <w:u w:val="single"/>
        </w:rPr>
        <w:t xml:space="preserve"> </w:t>
      </w:r>
      <w:r>
        <w:rPr>
          <w:rFonts w:hint="eastAsia"/>
          <w:szCs w:val="21"/>
        </w:rPr>
        <w:t>。</w:t>
      </w:r>
    </w:p>
    <w:p w14:paraId="296C5E5C" w14:textId="77777777" w:rsidR="00182333" w:rsidRDefault="00635FB2">
      <w:pPr>
        <w:adjustRightInd w:val="0"/>
        <w:snapToGrid w:val="0"/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color w:val="000000"/>
          <w:szCs w:val="21"/>
        </w:rPr>
        <w:t>）</w:t>
      </w:r>
      <w:r>
        <w:rPr>
          <w:rFonts w:hint="eastAsia"/>
          <w:color w:val="000000"/>
          <w:szCs w:val="21"/>
        </w:rPr>
        <w:t>获得的</w:t>
      </w:r>
      <w:r>
        <w:rPr>
          <w:rFonts w:hint="eastAsia"/>
          <w:color w:val="000000"/>
          <w:szCs w:val="21"/>
        </w:rPr>
        <w:t>CO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可用于作</w:t>
      </w:r>
      <w:r>
        <w:rPr>
          <w:szCs w:val="21"/>
          <w:u w:val="single"/>
        </w:rPr>
        <w:t xml:space="preserve"> ▲ </w:t>
      </w:r>
      <w:r>
        <w:rPr>
          <w:rFonts w:hint="eastAsia"/>
          <w:szCs w:val="21"/>
        </w:rPr>
        <w:t>（</w:t>
      </w:r>
      <w:proofErr w:type="gramStart"/>
      <w:r>
        <w:rPr>
          <w:rFonts w:hint="eastAsia"/>
          <w:szCs w:val="21"/>
        </w:rPr>
        <w:t>任写一种</w:t>
      </w:r>
      <w:proofErr w:type="gramEnd"/>
      <w:r>
        <w:rPr>
          <w:rFonts w:hint="eastAsia"/>
          <w:szCs w:val="21"/>
        </w:rPr>
        <w:t>）。</w:t>
      </w:r>
    </w:p>
    <w:p w14:paraId="3D6CCAC3" w14:textId="77777777" w:rsidR="00182333" w:rsidRDefault="00635FB2">
      <w:pPr>
        <w:adjustRightInd w:val="0"/>
        <w:snapToGrid w:val="0"/>
        <w:spacing w:line="360" w:lineRule="auto"/>
      </w:pPr>
      <w:r>
        <w:rPr>
          <w:szCs w:val="21"/>
        </w:rPr>
        <w:t>（</w:t>
      </w:r>
      <w:r>
        <w:rPr>
          <w:rFonts w:hint="eastAsia"/>
          <w:szCs w:val="21"/>
        </w:rPr>
        <w:t>5</w:t>
      </w:r>
      <w:r>
        <w:rPr>
          <w:szCs w:val="21"/>
        </w:rPr>
        <w:t>）若有</w:t>
      </w:r>
      <w:r>
        <w:rPr>
          <w:szCs w:val="21"/>
        </w:rPr>
        <w:t>10</w:t>
      </w:r>
      <w:r>
        <w:rPr>
          <w:rFonts w:hint="eastAsia"/>
          <w:szCs w:val="21"/>
        </w:rPr>
        <w:t>吨</w:t>
      </w:r>
      <w:r>
        <w:rPr>
          <w:szCs w:val="21"/>
        </w:rPr>
        <w:t xml:space="preserve"> </w:t>
      </w:r>
      <w:r>
        <w:t>H</w:t>
      </w:r>
      <w:r>
        <w:rPr>
          <w:vertAlign w:val="subscript"/>
        </w:rPr>
        <w:t>2</w:t>
      </w:r>
      <w:r>
        <w:rPr>
          <w:rFonts w:hint="eastAsia"/>
        </w:rPr>
        <w:t>完全燃烧</w:t>
      </w:r>
      <w:r>
        <w:t>，理论</w:t>
      </w:r>
      <w:r>
        <w:rPr>
          <w:rFonts w:hint="eastAsia"/>
        </w:rPr>
        <w:t>上</w:t>
      </w:r>
      <w:r>
        <w:t>可制得</w:t>
      </w:r>
      <w:r>
        <w:rPr>
          <w:rFonts w:hint="eastAsia"/>
        </w:rPr>
        <w:t>水的质量是</w:t>
      </w:r>
      <w:r>
        <w:rPr>
          <w:szCs w:val="21"/>
          <w:u w:val="single"/>
        </w:rPr>
        <w:t xml:space="preserve"> ▲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吨</w:t>
      </w:r>
      <w:r>
        <w:t>。</w:t>
      </w:r>
    </w:p>
    <w:p w14:paraId="11AB5E6E" w14:textId="77777777" w:rsidR="00182333" w:rsidRDefault="00635FB2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6</w:t>
      </w:r>
      <w:r>
        <w:rPr>
          <w:szCs w:val="21"/>
        </w:rPr>
        <w:t>）</w:t>
      </w:r>
      <w:r>
        <w:rPr>
          <w:rFonts w:hint="eastAsia"/>
          <w:szCs w:val="21"/>
        </w:rPr>
        <w:t>请写出另一种</w:t>
      </w:r>
      <w:r>
        <w:rPr>
          <w:rFonts w:hint="eastAsia"/>
          <w:szCs w:val="21"/>
        </w:rPr>
        <w:t>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的获得方法</w:t>
      </w:r>
      <w:r>
        <w:rPr>
          <w:rFonts w:hint="eastAsia"/>
          <w:u w:val="single"/>
        </w:rPr>
        <w:t xml:space="preserve"> </w:t>
      </w:r>
      <w:r>
        <w:rPr>
          <w:szCs w:val="21"/>
          <w:u w:val="single"/>
        </w:rPr>
        <w:t xml:space="preserve">▲ </w:t>
      </w:r>
      <w:r>
        <w:rPr>
          <w:rFonts w:hint="eastAsia"/>
          <w:szCs w:val="21"/>
        </w:rPr>
        <w:t>（用化学方程式表示）。</w:t>
      </w:r>
    </w:p>
    <w:p w14:paraId="76524F4A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24</w:t>
      </w:r>
      <w:r>
        <w:rPr>
          <w:color w:val="000000"/>
        </w:rPr>
        <w:t xml:space="preserve">. </w:t>
      </w:r>
      <w:r>
        <w:rPr>
          <w:rFonts w:ascii="宋体" w:hAnsi="宋体"/>
          <w:color w:val="000000"/>
        </w:rPr>
        <w:t>工业上以含少量铁的粗铜为原料采取下图流程制备</w:t>
      </w:r>
      <w:r>
        <w:rPr>
          <w:rFonts w:eastAsia="Times New Roman" w:cs="Times New Roman"/>
          <w:color w:val="000000"/>
        </w:rPr>
        <w:t>Cu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﹒</w:t>
      </w:r>
      <w:r>
        <w:rPr>
          <w:rFonts w:eastAsia="Times New Roman" w:cs="Times New Roman"/>
          <w:color w:val="000000"/>
        </w:rPr>
        <w:t>nH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晶体。</w:t>
      </w:r>
    </w:p>
    <w:p w14:paraId="4EB8C5F7" w14:textId="77777777" w:rsidR="00182333" w:rsidRDefault="00635FB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lastRenderedPageBreak/>
        <w:drawing>
          <wp:inline distT="0" distB="0" distL="114300" distR="114300" wp14:anchorId="70B7C2B0" wp14:editId="54B4D8DE">
            <wp:extent cx="4657725" cy="790575"/>
            <wp:effectExtent l="0" t="0" r="0" b="0"/>
            <wp:docPr id="100022" name="图片 1000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716473" name="图片 1000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F66C7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已知：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铜、铁都能跟</w:t>
      </w:r>
      <w:r>
        <w:rPr>
          <w:rFonts w:eastAsia="Times New Roman" w:cs="Times New Roman"/>
          <w:color w:val="000000"/>
        </w:rPr>
        <w:t>HNO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反应，分别生成</w:t>
      </w:r>
      <w:r>
        <w:rPr>
          <w:rFonts w:eastAsia="Times New Roman" w:cs="Times New Roman"/>
          <w:color w:val="000000"/>
        </w:rPr>
        <w:t>Cu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Fe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，以及氮的氧化物。</w:t>
      </w:r>
    </w:p>
    <w:p w14:paraId="1566B62A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降温结晶速度太快，会导致晶体细碎，无法得到较大颗粒的晶体。</w:t>
      </w:r>
    </w:p>
    <w:p w14:paraId="206722E1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③</w:t>
      </w:r>
      <w:r>
        <w:rPr>
          <w:rFonts w:eastAsia="Times New Roman" w:cs="Times New Roman"/>
          <w:color w:val="000000"/>
        </w:rPr>
        <w:t>Fe</w:t>
      </w:r>
      <w:r>
        <w:rPr>
          <w:rFonts w:eastAsia="Times New Roman" w:cs="Times New Roman"/>
          <w:color w:val="000000"/>
          <w:vertAlign w:val="superscript"/>
        </w:rPr>
        <w:t>3+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Cu</w:t>
      </w:r>
      <w:r>
        <w:rPr>
          <w:rFonts w:eastAsia="Times New Roman" w:cs="Times New Roman"/>
          <w:color w:val="000000"/>
          <w:vertAlign w:val="superscript"/>
        </w:rPr>
        <w:t>2+</w:t>
      </w:r>
      <w:r>
        <w:rPr>
          <w:rFonts w:ascii="宋体" w:hAnsi="宋体"/>
          <w:color w:val="000000"/>
        </w:rPr>
        <w:t>在溶液中可转化为难溶性沉淀，开始沉淀和沉淀完全的</w:t>
      </w:r>
      <w:r>
        <w:rPr>
          <w:rFonts w:eastAsia="Times New Roman" w:cs="Times New Roman"/>
          <w:color w:val="000000"/>
        </w:rPr>
        <w:t>pH</w:t>
      </w:r>
      <w:r>
        <w:rPr>
          <w:rFonts w:ascii="宋体" w:hAnsi="宋体"/>
          <w:color w:val="000000"/>
        </w:rPr>
        <w:t>如表：</w:t>
      </w:r>
    </w:p>
    <w:tbl>
      <w:tblPr>
        <w:tblW w:w="5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700"/>
        <w:gridCol w:w="1260"/>
        <w:gridCol w:w="1305"/>
      </w:tblGrid>
      <w:tr w:rsidR="00182333" w14:paraId="46176471" w14:textId="77777777">
        <w:trPr>
          <w:trHeight w:val="27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2FB1DF5E" w14:textId="77777777" w:rsidR="00182333" w:rsidRDefault="0018233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5D2D384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Fe</w:t>
            </w:r>
            <w:r>
              <w:rPr>
                <w:rFonts w:eastAsia="Times New Roman" w:cs="Times New Roman"/>
                <w:color w:val="000000"/>
                <w:vertAlign w:val="superscript"/>
              </w:rPr>
              <w:t>3+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4095BE7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Cu</w:t>
            </w:r>
            <w:r>
              <w:rPr>
                <w:rFonts w:eastAsia="Times New Roman" w:cs="Times New Roman"/>
                <w:color w:val="000000"/>
                <w:vertAlign w:val="superscript"/>
              </w:rPr>
              <w:t>2+</w:t>
            </w:r>
          </w:p>
        </w:tc>
      </w:tr>
      <w:tr w:rsidR="00182333" w14:paraId="5E401214" w14:textId="77777777">
        <w:trPr>
          <w:trHeight w:val="27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A750D62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开始沉淀时的</w:t>
            </w:r>
            <w:r>
              <w:rPr>
                <w:rFonts w:eastAsia="Times New Roman" w:cs="Times New Roman"/>
                <w:color w:val="000000"/>
              </w:rPr>
              <w:t>pH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78F2345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948F085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4.7</w:t>
            </w:r>
          </w:p>
        </w:tc>
      </w:tr>
      <w:tr w:rsidR="00182333" w14:paraId="1DC91507" w14:textId="77777777">
        <w:trPr>
          <w:trHeight w:val="27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B027B74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沉淀完全时的</w:t>
            </w:r>
            <w:r>
              <w:rPr>
                <w:rFonts w:eastAsia="Times New Roman" w:cs="Times New Roman"/>
                <w:color w:val="000000"/>
              </w:rPr>
              <w:t>pH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9470A74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3.2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568BA8B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6.7</w:t>
            </w:r>
          </w:p>
        </w:tc>
      </w:tr>
    </w:tbl>
    <w:p w14:paraId="46387FAA" w14:textId="77777777" w:rsidR="00182333" w:rsidRDefault="00182333">
      <w:pPr>
        <w:spacing w:line="360" w:lineRule="auto"/>
        <w:jc w:val="left"/>
        <w:textAlignment w:val="center"/>
        <w:rPr>
          <w:color w:val="000000"/>
        </w:rPr>
      </w:pPr>
    </w:p>
    <w:p w14:paraId="00867999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）为了提高浸取速率，下列措施中可行的是</w:t>
      </w:r>
      <w:r>
        <w:rPr>
          <w:rFonts w:eastAsia="Times New Roman" w:cs="Times New Roman"/>
          <w:color w:val="000000"/>
        </w:rPr>
        <w:t>______</w:t>
      </w:r>
      <w:r>
        <w:rPr>
          <w:rFonts w:ascii="宋体" w:hAnsi="宋体"/>
          <w:color w:val="000000"/>
        </w:rPr>
        <w:t>（填字母）</w:t>
      </w:r>
    </w:p>
    <w:p w14:paraId="41F39815" w14:textId="77777777" w:rsidR="00182333" w:rsidRDefault="00635FB2">
      <w:pPr>
        <w:tabs>
          <w:tab w:val="left" w:pos="3249"/>
          <w:tab w:val="left" w:pos="6497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搅拌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将粗铜粉碎成细小颗粒</w:t>
      </w:r>
      <w:r>
        <w:rPr>
          <w:rFonts w:ascii="宋体" w:hAnsi="宋体"/>
          <w:color w:val="000000"/>
        </w:rPr>
        <w:tab/>
        <w:t xml:space="preserve">C. </w:t>
      </w:r>
      <w:r>
        <w:rPr>
          <w:rFonts w:ascii="宋体" w:hAnsi="宋体"/>
          <w:color w:val="000000"/>
        </w:rPr>
        <w:t>适当增大</w:t>
      </w:r>
      <w:r>
        <w:rPr>
          <w:rFonts w:eastAsia="Times New Roman" w:cs="Times New Roman"/>
          <w:color w:val="000000"/>
        </w:rPr>
        <w:t>HNO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的浓度</w:t>
      </w:r>
    </w:p>
    <w:p w14:paraId="391E2BA2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）在步骤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中，还需要通入氧气和水，将</w:t>
      </w:r>
      <w:r>
        <w:rPr>
          <w:rFonts w:eastAsia="Times New Roman" w:cs="Times New Roman"/>
          <w:color w:val="000000"/>
        </w:rPr>
        <w:t>NO</w:t>
      </w:r>
      <w:r>
        <w:rPr>
          <w:rFonts w:eastAsia="Times New Roman" w:cs="Times New Roman"/>
          <w:color w:val="000000"/>
          <w:vertAlign w:val="subscript"/>
        </w:rPr>
        <w:t>x</w:t>
      </w:r>
      <w:r>
        <w:rPr>
          <w:rFonts w:ascii="宋体" w:hAnsi="宋体"/>
          <w:color w:val="000000"/>
        </w:rPr>
        <w:t>转化为</w:t>
      </w:r>
      <w:r>
        <w:rPr>
          <w:rFonts w:eastAsia="Times New Roman" w:cs="Times New Roman"/>
          <w:color w:val="000000"/>
        </w:rPr>
        <w:t>HNO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的目的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。</w:t>
      </w:r>
    </w:p>
    <w:p w14:paraId="557CA82A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）调节</w:t>
      </w:r>
      <w:r>
        <w:rPr>
          <w:rFonts w:eastAsia="Times New Roman" w:cs="Times New Roman"/>
          <w:color w:val="000000"/>
        </w:rPr>
        <w:t>pH</w:t>
      </w:r>
      <w:r>
        <w:rPr>
          <w:rFonts w:ascii="宋体" w:hAnsi="宋体"/>
          <w:color w:val="000000"/>
        </w:rPr>
        <w:t>值时，选用</w:t>
      </w:r>
      <w:proofErr w:type="spellStart"/>
      <w:r>
        <w:rPr>
          <w:rFonts w:eastAsia="Times New Roman" w:cs="Times New Roman"/>
          <w:color w:val="000000"/>
        </w:rPr>
        <w:t>CuO</w:t>
      </w:r>
      <w:proofErr w:type="spellEnd"/>
      <w:r>
        <w:rPr>
          <w:rFonts w:ascii="宋体" w:hAnsi="宋体"/>
          <w:color w:val="000000"/>
        </w:rPr>
        <w:t>，不选用</w:t>
      </w:r>
      <w:proofErr w:type="spellStart"/>
      <w:r>
        <w:rPr>
          <w:rFonts w:eastAsia="Times New Roman" w:cs="Times New Roman"/>
          <w:color w:val="000000"/>
        </w:rPr>
        <w:t>CaO</w:t>
      </w:r>
      <w:proofErr w:type="spellEnd"/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NaOH</w:t>
      </w:r>
      <w:r>
        <w:rPr>
          <w:rFonts w:ascii="宋体" w:hAnsi="宋体"/>
          <w:color w:val="000000"/>
        </w:rPr>
        <w:t>的原因是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。溶液</w:t>
      </w:r>
      <w:r>
        <w:rPr>
          <w:rFonts w:eastAsia="Times New Roman" w:cs="Times New Roman"/>
          <w:color w:val="000000"/>
        </w:rPr>
        <w:t>pH</w:t>
      </w:r>
      <w:r>
        <w:rPr>
          <w:rFonts w:ascii="宋体" w:hAnsi="宋体"/>
          <w:color w:val="000000"/>
        </w:rPr>
        <w:t>应保持的范围是</w:t>
      </w:r>
      <w:r>
        <w:rPr>
          <w:rFonts w:eastAsia="Times New Roman" w:cs="Times New Roman"/>
          <w:color w:val="000000"/>
        </w:rPr>
        <w:t>3.2~4.7</w:t>
      </w:r>
      <w:r>
        <w:rPr>
          <w:rFonts w:ascii="宋体" w:hAnsi="宋体"/>
          <w:color w:val="000000"/>
        </w:rPr>
        <w:t>，其目的是让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（填离子符号）完全沉淀，</w:t>
      </w:r>
      <w:r>
        <w:rPr>
          <w:rFonts w:eastAsia="Times New Roman" w:cs="Times New Roman"/>
          <w:color w:val="000000"/>
        </w:rPr>
        <w:t>Cu</w:t>
      </w:r>
      <w:r>
        <w:rPr>
          <w:rFonts w:eastAsia="Times New Roman" w:cs="Times New Roman"/>
          <w:color w:val="000000"/>
          <w:vertAlign w:val="superscript"/>
        </w:rPr>
        <w:t>2+</w:t>
      </w:r>
      <w:r>
        <w:rPr>
          <w:rFonts w:ascii="宋体" w:hAnsi="宋体"/>
          <w:color w:val="000000"/>
        </w:rPr>
        <w:t>不沉淀。</w:t>
      </w:r>
    </w:p>
    <w:p w14:paraId="2A4C2395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4</w:t>
      </w:r>
      <w:r>
        <w:rPr>
          <w:rFonts w:ascii="宋体" w:hAnsi="宋体"/>
          <w:color w:val="000000"/>
        </w:rPr>
        <w:t>）实验室过滤操作中所用到的玻璃仪器有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、烧杯和玻璃棒，玻璃棒的作用是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。</w:t>
      </w:r>
    </w:p>
    <w:p w14:paraId="45FDDA2E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5</w:t>
      </w:r>
      <w:r>
        <w:rPr>
          <w:rFonts w:ascii="宋体" w:hAnsi="宋体"/>
          <w:color w:val="000000"/>
        </w:rPr>
        <w:t>）如图是</w:t>
      </w:r>
      <w:r>
        <w:rPr>
          <w:rFonts w:eastAsia="Times New Roman" w:cs="Times New Roman"/>
          <w:color w:val="000000"/>
        </w:rPr>
        <w:t>Cu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﹒</w:t>
      </w:r>
      <w:r>
        <w:rPr>
          <w:rFonts w:eastAsia="Times New Roman" w:cs="Times New Roman"/>
          <w:color w:val="000000"/>
        </w:rPr>
        <w:t>nH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的溶解度曲线，下列说法正确的是</w:t>
      </w:r>
      <w:r>
        <w:rPr>
          <w:rFonts w:eastAsia="Times New Roman" w:cs="Times New Roman"/>
          <w:color w:val="000000"/>
        </w:rPr>
        <w:t>______</w:t>
      </w:r>
      <w:r>
        <w:rPr>
          <w:rFonts w:ascii="宋体" w:hAnsi="宋体"/>
          <w:color w:val="000000"/>
        </w:rPr>
        <w:t>（填字母）。（温度在</w:t>
      </w:r>
      <w:r>
        <w:rPr>
          <w:rFonts w:eastAsia="Times New Roman" w:cs="Times New Roman"/>
          <w:color w:val="000000"/>
        </w:rPr>
        <w:t>30</w:t>
      </w:r>
      <w:r>
        <w:rPr>
          <w:rFonts w:ascii="宋体" w:hAnsi="宋体"/>
          <w:color w:val="000000"/>
        </w:rPr>
        <w:t>℃</w:t>
      </w:r>
      <w:r>
        <w:rPr>
          <w:rFonts w:ascii="宋体" w:hAnsi="宋体"/>
          <w:color w:val="000000"/>
        </w:rPr>
        <w:t>前后对应不同的晶体）</w:t>
      </w:r>
    </w:p>
    <w:p w14:paraId="36A7E264" w14:textId="77777777" w:rsidR="00182333" w:rsidRDefault="00635FB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114300" distR="114300" wp14:anchorId="38F09956" wp14:editId="0137462C">
            <wp:extent cx="1962150" cy="18859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591932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4DB56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F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G</w:t>
      </w:r>
      <w:r>
        <w:rPr>
          <w:rFonts w:ascii="宋体" w:hAnsi="宋体"/>
          <w:color w:val="000000"/>
        </w:rPr>
        <w:t>点时的溶液均为饱和溶液</w:t>
      </w:r>
    </w:p>
    <w:p w14:paraId="0C7F5740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B. </w:t>
      </w:r>
      <w:r>
        <w:rPr>
          <w:rFonts w:ascii="宋体" w:hAnsi="宋体"/>
          <w:color w:val="000000"/>
        </w:rPr>
        <w:t>将</w:t>
      </w:r>
      <w:r>
        <w:rPr>
          <w:rFonts w:eastAsia="Times New Roman" w:cs="Times New Roman"/>
          <w:color w:val="000000"/>
        </w:rPr>
        <w:t>G</w:t>
      </w:r>
      <w:r>
        <w:rPr>
          <w:rFonts w:ascii="宋体" w:hAnsi="宋体"/>
          <w:color w:val="000000"/>
        </w:rPr>
        <w:t>点的溶液降温至</w:t>
      </w:r>
      <w:r>
        <w:rPr>
          <w:rFonts w:eastAsia="Times New Roman" w:cs="Times New Roman"/>
          <w:color w:val="000000"/>
        </w:rPr>
        <w:t>10℃</w:t>
      </w:r>
      <w:r>
        <w:rPr>
          <w:rFonts w:ascii="宋体" w:hAnsi="宋体"/>
          <w:color w:val="000000"/>
        </w:rPr>
        <w:t>时，可析出</w:t>
      </w:r>
      <w:r>
        <w:rPr>
          <w:rFonts w:eastAsia="Times New Roman" w:cs="Times New Roman"/>
          <w:color w:val="000000"/>
        </w:rPr>
        <w:t>CuNO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•6H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晶体</w:t>
      </w:r>
    </w:p>
    <w:p w14:paraId="0C42E009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6</w:t>
      </w:r>
      <w:r>
        <w:rPr>
          <w:rFonts w:ascii="宋体" w:hAnsi="宋体"/>
          <w:color w:val="000000"/>
        </w:rPr>
        <w:t>）为从滤液中得到较大颗粒的</w:t>
      </w:r>
      <w:r>
        <w:rPr>
          <w:rFonts w:eastAsia="Times New Roman" w:cs="Times New Roman"/>
          <w:color w:val="000000"/>
        </w:rPr>
        <w:t>Cu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﹒</w:t>
      </w:r>
      <w:r>
        <w:rPr>
          <w:rFonts w:eastAsia="Times New Roman" w:cs="Times New Roman"/>
          <w:color w:val="000000"/>
        </w:rPr>
        <w:t>3H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晶体，降温结晶时需要控制的条件是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。</w:t>
      </w:r>
    </w:p>
    <w:p w14:paraId="7C996C11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7</w:t>
      </w:r>
      <w:r>
        <w:rPr>
          <w:rFonts w:ascii="宋体" w:hAnsi="宋体"/>
          <w:color w:val="000000"/>
        </w:rPr>
        <w:t>）该流程还可以进一步制备无水硝酸铜，加热</w:t>
      </w:r>
      <w:r>
        <w:rPr>
          <w:rFonts w:eastAsia="Times New Roman" w:cs="Times New Roman"/>
          <w:color w:val="000000"/>
        </w:rPr>
        <w:t>37.6g</w:t>
      </w:r>
      <w:proofErr w:type="gramStart"/>
      <w:r>
        <w:rPr>
          <w:rFonts w:ascii="宋体" w:hAnsi="宋体"/>
          <w:color w:val="000000"/>
        </w:rPr>
        <w:t>硝酸铜至</w:t>
      </w:r>
      <w:proofErr w:type="gramEnd"/>
      <w:r>
        <w:rPr>
          <w:rFonts w:eastAsia="Times New Roman" w:cs="Times New Roman"/>
          <w:color w:val="000000"/>
        </w:rPr>
        <w:t>250℃</w:t>
      </w:r>
      <w:r>
        <w:rPr>
          <w:rFonts w:ascii="宋体" w:hAnsi="宋体"/>
          <w:color w:val="000000"/>
        </w:rPr>
        <w:t>分解为黑色固体、</w:t>
      </w:r>
      <w:r>
        <w:rPr>
          <w:rFonts w:eastAsia="Times New Roman" w:cs="Times New Roman"/>
          <w:color w:val="000000"/>
        </w:rPr>
        <w:t>NO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，其反应的化学方程式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。若继续加热到</w:t>
      </w:r>
      <w:r>
        <w:rPr>
          <w:rFonts w:eastAsia="Times New Roman" w:cs="Times New Roman"/>
          <w:color w:val="000000"/>
        </w:rPr>
        <w:t>800</w:t>
      </w:r>
      <w:r>
        <w:rPr>
          <w:rFonts w:ascii="宋体" w:hAnsi="宋体"/>
          <w:color w:val="000000"/>
        </w:rPr>
        <w:t>℃</w:t>
      </w:r>
      <w:r>
        <w:rPr>
          <w:rFonts w:ascii="宋体" w:hAnsi="宋体"/>
          <w:color w:val="000000"/>
        </w:rPr>
        <w:t>，得到</w:t>
      </w:r>
      <w:r>
        <w:rPr>
          <w:rFonts w:eastAsia="Times New Roman" w:cs="Times New Roman"/>
          <w:color w:val="000000"/>
        </w:rPr>
        <w:t>15.2gCuO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Cu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的混合物，计算该混合物中</w:t>
      </w:r>
      <w:proofErr w:type="spellStart"/>
      <w:r>
        <w:rPr>
          <w:rFonts w:eastAsia="Times New Roman" w:cs="Times New Roman"/>
          <w:color w:val="000000"/>
        </w:rPr>
        <w:t>CuO</w:t>
      </w:r>
      <w:proofErr w:type="spellEnd"/>
      <w:r>
        <w:rPr>
          <w:rFonts w:ascii="宋体" w:hAnsi="宋体"/>
          <w:color w:val="000000"/>
        </w:rPr>
        <w:t>的质量</w:t>
      </w:r>
      <w:r>
        <w:rPr>
          <w:rFonts w:ascii="宋体" w:hAnsi="宋体"/>
          <w:color w:val="000000"/>
        </w:rPr>
        <w:t>______</w:t>
      </w:r>
      <w:r>
        <w:rPr>
          <w:rFonts w:eastAsia="Times New Roman" w:cs="Times New Roman"/>
          <w:color w:val="000000"/>
        </w:rPr>
        <w:t>g</w:t>
      </w:r>
      <w:r>
        <w:rPr>
          <w:rFonts w:ascii="宋体" w:hAnsi="宋体"/>
          <w:color w:val="000000"/>
        </w:rPr>
        <w:t>。</w:t>
      </w:r>
    </w:p>
    <w:p w14:paraId="24D3CE39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25</w:t>
      </w:r>
      <w:r>
        <w:rPr>
          <w:color w:val="000000"/>
        </w:rPr>
        <w:t xml:space="preserve"> </w:t>
      </w:r>
      <w:r>
        <w:rPr>
          <w:rFonts w:ascii="宋体" w:hAnsi="宋体"/>
          <w:color w:val="000000"/>
        </w:rPr>
        <w:t>某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茶垢清洁剂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外观为白色粉末，主要成分为过碳酸钠（</w:t>
      </w:r>
      <w:r>
        <w:rPr>
          <w:rFonts w:eastAsia="Times New Roman" w:cs="Times New Roman"/>
          <w:color w:val="000000"/>
        </w:rPr>
        <w:t>2Na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﹒</w:t>
      </w:r>
      <w:r>
        <w:rPr>
          <w:rFonts w:eastAsia="Times New Roman" w:cs="Times New Roman"/>
          <w:color w:val="000000"/>
        </w:rPr>
        <w:t>3H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），能快速清洁茶具上附着的茶垢。</w:t>
      </w:r>
      <w:proofErr w:type="gramStart"/>
      <w:r>
        <w:rPr>
          <w:rFonts w:ascii="宋体" w:hAnsi="宋体"/>
          <w:color w:val="000000"/>
        </w:rPr>
        <w:t>某兴趣</w:t>
      </w:r>
      <w:proofErr w:type="gramEnd"/>
      <w:r>
        <w:rPr>
          <w:rFonts w:ascii="宋体" w:hAnsi="宋体"/>
          <w:color w:val="000000"/>
        </w:rPr>
        <w:t>小组对该茶垢清洁剂展开探究。</w:t>
      </w:r>
    </w:p>
    <w:p w14:paraId="6C9B38E5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已知：过碳酸钠具有</w:t>
      </w:r>
      <w:r>
        <w:rPr>
          <w:rFonts w:eastAsia="Times New Roman" w:cs="Times New Roman"/>
          <w:color w:val="000000"/>
        </w:rPr>
        <w:t>Na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与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的双重性质，过碳酸钠溶于水后分解成</w:t>
      </w:r>
      <w:r>
        <w:rPr>
          <w:rFonts w:eastAsia="Times New Roman" w:cs="Times New Roman"/>
          <w:color w:val="000000"/>
        </w:rPr>
        <w:t>Na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。</w:t>
      </w:r>
    </w:p>
    <w:p w14:paraId="19E2A161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lastRenderedPageBreak/>
        <w:t>【问题一】使用时，将产品倒入茶具中，加入热水，产生大量气体。探究该气体成分：</w:t>
      </w:r>
    </w:p>
    <w:p w14:paraId="2655C734" w14:textId="77777777" w:rsidR="00182333" w:rsidRDefault="00635FB2"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提出猜想：猜想</w:t>
      </w:r>
      <w:proofErr w:type="gramStart"/>
      <w:r>
        <w:rPr>
          <w:rFonts w:ascii="宋体" w:hAnsi="宋体"/>
          <w:color w:val="000000"/>
        </w:rPr>
        <w:t>一</w:t>
      </w:r>
      <w:proofErr w:type="gramEnd"/>
      <w:r>
        <w:rPr>
          <w:rFonts w:ascii="宋体" w:hAnsi="宋体"/>
          <w:color w:val="000000"/>
        </w:rPr>
        <w:t>：该气体是</w:t>
      </w:r>
      <w:r>
        <w:rPr>
          <w:rFonts w:eastAsia="Times New Roman" w:cs="Times New Roman"/>
          <w:color w:val="000000"/>
        </w:rPr>
        <w:t>O</w:t>
      </w:r>
      <w:r>
        <w:rPr>
          <w:rFonts w:eastAsia="Times New Roman" w:cs="Times New Roman"/>
          <w:color w:val="000000"/>
          <w:vertAlign w:val="subscript"/>
        </w:rPr>
        <w:t>2</w:t>
      </w:r>
    </w:p>
    <w:p w14:paraId="43C7DBE0" w14:textId="77777777" w:rsidR="00182333" w:rsidRDefault="00635FB2"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猜想二：该气体是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</w:p>
    <w:p w14:paraId="654AECE0" w14:textId="77777777" w:rsidR="00182333" w:rsidRDefault="00635FB2"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猜想三：该气体是</w:t>
      </w:r>
      <w:r>
        <w:rPr>
          <w:rFonts w:eastAsia="Times New Roman" w:cs="Times New Roman"/>
          <w:color w:val="000000"/>
        </w:rPr>
        <w:t>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</w:p>
    <w:p w14:paraId="066E38AD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【进行实验】</w:t>
      </w:r>
    </w:p>
    <w:tbl>
      <w:tblPr>
        <w:tblW w:w="8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530"/>
        <w:gridCol w:w="2175"/>
        <w:gridCol w:w="1395"/>
      </w:tblGrid>
      <w:tr w:rsidR="00182333" w14:paraId="64CD7893" w14:textId="77777777">
        <w:trPr>
          <w:trHeight w:val="300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4D80FC85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实验步骤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8645294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实验现象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6BC0F6EB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结论</w:t>
            </w:r>
          </w:p>
        </w:tc>
      </w:tr>
      <w:tr w:rsidR="00182333" w14:paraId="6213FCE8" w14:textId="77777777">
        <w:trPr>
          <w:trHeight w:val="300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9978C20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取少量该茶垢清洁剂于试管中，向其中加入适量热水，</w:t>
            </w:r>
            <w:proofErr w:type="gramStart"/>
            <w:r>
              <w:rPr>
                <w:rFonts w:ascii="宋体" w:hAnsi="宋体"/>
                <w:color w:val="000000"/>
              </w:rPr>
              <w:t>塞上带</w:t>
            </w:r>
            <w:proofErr w:type="gramEnd"/>
            <w:r>
              <w:rPr>
                <w:rFonts w:ascii="宋体" w:hAnsi="宋体"/>
                <w:color w:val="000000"/>
              </w:rPr>
              <w:t>导管的橡皮塞，将生成的气体通入澄清石灰水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05E7709C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（</w:t>
            </w:r>
            <w:r>
              <w:rPr>
                <w:rFonts w:eastAsia="Times New Roman" w:cs="Times New Roman"/>
                <w:color w:val="000000"/>
              </w:rPr>
              <w:t>1</w:t>
            </w:r>
            <w:r>
              <w:rPr>
                <w:rFonts w:ascii="宋体" w:hAnsi="宋体"/>
                <w:color w:val="000000"/>
              </w:rPr>
              <w:t>）澄清石灰水</w:t>
            </w:r>
            <w:r>
              <w:rPr>
                <w:rFonts w:ascii="宋体" w:hAnsi="宋体"/>
                <w:color w:val="000000"/>
              </w:rPr>
              <w:t>______</w:t>
            </w:r>
          </w:p>
        </w:tc>
        <w:tc>
          <w:tcPr>
            <w:tcW w:w="1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1AD7C101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猜想</w:t>
            </w:r>
            <w:proofErr w:type="gramStart"/>
            <w:r>
              <w:rPr>
                <w:rFonts w:ascii="宋体" w:hAnsi="宋体"/>
                <w:color w:val="000000"/>
              </w:rPr>
              <w:t>一</w:t>
            </w:r>
            <w:proofErr w:type="gramEnd"/>
            <w:r>
              <w:rPr>
                <w:rFonts w:ascii="宋体" w:hAnsi="宋体"/>
                <w:color w:val="000000"/>
              </w:rPr>
              <w:t>正确</w:t>
            </w:r>
          </w:p>
        </w:tc>
      </w:tr>
      <w:tr w:rsidR="00182333" w14:paraId="42357A1D" w14:textId="77777777">
        <w:trPr>
          <w:trHeight w:val="300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33DA3D4E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（</w:t>
            </w:r>
            <w:r>
              <w:rPr>
                <w:rFonts w:eastAsia="Times New Roman" w:cs="Times New Roman"/>
                <w:color w:val="000000"/>
              </w:rPr>
              <w:t>2</w:t>
            </w:r>
            <w:r>
              <w:rPr>
                <w:rFonts w:ascii="宋体" w:hAnsi="宋体"/>
                <w:color w:val="000000"/>
              </w:rPr>
              <w:t>）打开橡皮塞，向其中伸入</w:t>
            </w:r>
            <w:r>
              <w:rPr>
                <w:rFonts w:ascii="宋体" w:hAnsi="宋体"/>
                <w:color w:val="000000"/>
              </w:rPr>
              <w:t>______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14:paraId="566E97D3" w14:textId="77777777" w:rsidR="00182333" w:rsidRDefault="00635FB2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观察到预期的现象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36639" w14:textId="77777777" w:rsidR="00182333" w:rsidRDefault="00182333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</w:p>
        </w:tc>
      </w:tr>
    </w:tbl>
    <w:p w14:paraId="189A8979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【问题二】测定该样品的纯度（过碳酸钠的含量）：</w:t>
      </w:r>
    </w:p>
    <w:p w14:paraId="7B989FC0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方案</w:t>
      </w:r>
      <w:proofErr w:type="gramStart"/>
      <w:r>
        <w:rPr>
          <w:rFonts w:ascii="宋体" w:hAnsi="宋体"/>
          <w:color w:val="000000"/>
        </w:rPr>
        <w:t>一</w:t>
      </w:r>
      <w:proofErr w:type="gramEnd"/>
      <w:r>
        <w:rPr>
          <w:rFonts w:ascii="宋体" w:hAnsi="宋体"/>
          <w:color w:val="000000"/>
        </w:rPr>
        <w:t>：取</w:t>
      </w:r>
      <w:r>
        <w:rPr>
          <w:rFonts w:eastAsia="Times New Roman" w:cs="Times New Roman"/>
          <w:color w:val="000000"/>
        </w:rPr>
        <w:t>0.700g</w:t>
      </w:r>
      <w:r>
        <w:rPr>
          <w:rFonts w:ascii="宋体" w:hAnsi="宋体"/>
          <w:color w:val="000000"/>
        </w:rPr>
        <w:t>样品于锥形瓶中，向装置中通入一段时间</w:t>
      </w:r>
      <w:r>
        <w:rPr>
          <w:rFonts w:eastAsia="Times New Roman" w:cs="Times New Roman"/>
          <w:color w:val="000000"/>
        </w:rPr>
        <w:t>N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，滴加足量稀硫酸。装置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中产生的气体经装置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干燥，进入装置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被完全吸收。反应结束后继续通入一段时间</w:t>
      </w:r>
      <w:r>
        <w:rPr>
          <w:rFonts w:eastAsia="Times New Roman" w:cs="Times New Roman"/>
          <w:color w:val="000000"/>
        </w:rPr>
        <w:t>N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。称量装置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在反应前后增重了</w:t>
      </w:r>
      <w:r>
        <w:rPr>
          <w:rFonts w:eastAsia="Times New Roman" w:cs="Times New Roman"/>
          <w:color w:val="000000"/>
        </w:rPr>
        <w:t>0.176g</w:t>
      </w:r>
      <w:r>
        <w:rPr>
          <w:rFonts w:ascii="宋体" w:hAnsi="宋体"/>
          <w:color w:val="000000"/>
        </w:rPr>
        <w:t>。（提示：碱石灰是</w:t>
      </w:r>
      <w:r>
        <w:rPr>
          <w:rFonts w:eastAsia="Times New Roman" w:cs="Times New Roman"/>
          <w:color w:val="000000"/>
        </w:rPr>
        <w:t>NaOH</w:t>
      </w:r>
      <w:r>
        <w:rPr>
          <w:rFonts w:ascii="宋体" w:hAnsi="宋体"/>
          <w:color w:val="000000"/>
        </w:rPr>
        <w:t>和</w:t>
      </w:r>
      <w:proofErr w:type="spellStart"/>
      <w:r>
        <w:rPr>
          <w:rFonts w:eastAsia="Times New Roman" w:cs="Times New Roman"/>
          <w:color w:val="000000"/>
        </w:rPr>
        <w:t>CaO</w:t>
      </w:r>
      <w:proofErr w:type="spellEnd"/>
      <w:r>
        <w:rPr>
          <w:rFonts w:ascii="宋体" w:hAnsi="宋体"/>
          <w:color w:val="000000"/>
        </w:rPr>
        <w:t>的固体混合物）</w:t>
      </w:r>
    </w:p>
    <w:p w14:paraId="29357CD1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）装置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中试剂为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。</w:t>
      </w:r>
    </w:p>
    <w:p w14:paraId="04021F58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）如果缺少装置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，测定的实验结果会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（填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偏大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偏小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）；</w:t>
      </w:r>
    </w:p>
    <w:p w14:paraId="60791609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）反应结束后继续通入</w:t>
      </w:r>
      <w:r>
        <w:rPr>
          <w:rFonts w:eastAsia="Times New Roman" w:cs="Times New Roman"/>
          <w:color w:val="000000"/>
        </w:rPr>
        <w:t>N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的目的是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。</w:t>
      </w:r>
    </w:p>
    <w:p w14:paraId="204F3169" w14:textId="77777777" w:rsidR="00182333" w:rsidRDefault="00635FB2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114300" distR="114300" wp14:anchorId="408BB5DD" wp14:editId="4ACCBBBF">
            <wp:extent cx="4619625" cy="1552575"/>
            <wp:effectExtent l="0" t="0" r="0" b="0"/>
            <wp:docPr id="100024" name="图片 10002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565490" name="图片 10002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75054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方案二：取</w:t>
      </w:r>
      <w:r>
        <w:rPr>
          <w:rFonts w:eastAsia="Times New Roman" w:cs="Times New Roman"/>
          <w:color w:val="000000"/>
        </w:rPr>
        <w:t>0.700g</w:t>
      </w:r>
      <w:r>
        <w:rPr>
          <w:rFonts w:ascii="宋体" w:hAnsi="宋体"/>
          <w:color w:val="000000"/>
        </w:rPr>
        <w:t>样品和</w:t>
      </w:r>
      <w:r>
        <w:rPr>
          <w:rFonts w:eastAsia="Times New Roman" w:cs="Times New Roman"/>
          <w:color w:val="000000"/>
        </w:rPr>
        <w:t>MnO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于锥形瓶中，滴加适量水，利用装置</w:t>
      </w:r>
      <w:r>
        <w:rPr>
          <w:rFonts w:eastAsia="Times New Roman" w:cs="Times New Roman"/>
          <w:color w:val="000000"/>
        </w:rPr>
        <w:t>F</w:t>
      </w:r>
      <w:r>
        <w:rPr>
          <w:rFonts w:ascii="宋体" w:hAnsi="宋体"/>
          <w:color w:val="000000"/>
        </w:rPr>
        <w:t>测定。</w:t>
      </w:r>
    </w:p>
    <w:p w14:paraId="14416F6D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6</w:t>
      </w:r>
      <w:r>
        <w:rPr>
          <w:rFonts w:ascii="宋体" w:hAnsi="宋体"/>
          <w:color w:val="000000"/>
        </w:rPr>
        <w:t>）实验前，调节右侧水准管的高度，若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（填字母），说明装置气密性良好。</w:t>
      </w:r>
    </w:p>
    <w:p w14:paraId="2D5C51F6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．两端液面相平</w:t>
      </w:r>
      <w:r>
        <w:rPr>
          <w:color w:val="000000"/>
        </w:rPr>
        <w:t xml:space="preserve">            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．两端液面有稳定的高度差</w:t>
      </w:r>
    </w:p>
    <w:p w14:paraId="49C10808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7</w:t>
      </w:r>
      <w:r>
        <w:rPr>
          <w:rFonts w:ascii="宋体" w:hAnsi="宋体"/>
          <w:color w:val="000000"/>
        </w:rPr>
        <w:t>）装置</w:t>
      </w:r>
      <w:r>
        <w:rPr>
          <w:rFonts w:eastAsia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中产生</w:t>
      </w:r>
      <w:r>
        <w:rPr>
          <w:rFonts w:eastAsia="Times New Roman" w:cs="Times New Roman"/>
          <w:color w:val="000000"/>
        </w:rPr>
        <w:t>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的化学方程式为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。充分反应后需冷却至室温再读数，说明该反应是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（填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放热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吸热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）反应。</w:t>
      </w:r>
    </w:p>
    <w:p w14:paraId="0D5E078E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8</w:t>
      </w:r>
      <w:r>
        <w:rPr>
          <w:rFonts w:ascii="宋体" w:hAnsi="宋体"/>
          <w:color w:val="000000"/>
        </w:rPr>
        <w:t>）装置</w:t>
      </w:r>
      <w:r>
        <w:rPr>
          <w:rFonts w:eastAsia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中使用橡皮管的优点是：调节气压，使分液漏斗中的溶液顺利滴下、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。</w:t>
      </w:r>
    </w:p>
    <w:p w14:paraId="6B549498" w14:textId="77777777" w:rsidR="00182333" w:rsidRDefault="00635FB2"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9</w:t>
      </w:r>
      <w:r>
        <w:rPr>
          <w:rFonts w:ascii="宋体" w:hAnsi="宋体"/>
          <w:color w:val="000000"/>
        </w:rPr>
        <w:t>）该小组记录的实验数据如下，反应开始前量气管的读数为</w:t>
      </w:r>
      <w:r>
        <w:rPr>
          <w:rFonts w:eastAsia="Times New Roman" w:cs="Times New Roman"/>
          <w:color w:val="000000"/>
        </w:rPr>
        <w:t>2.8mL</w:t>
      </w:r>
      <w:r>
        <w:rPr>
          <w:rFonts w:ascii="宋体" w:hAnsi="宋体"/>
          <w:color w:val="000000"/>
        </w:rPr>
        <w:t>，反应结束后量气管的读数为</w:t>
      </w:r>
      <w:r>
        <w:rPr>
          <w:rFonts w:eastAsia="Times New Roman" w:cs="Times New Roman"/>
          <w:color w:val="000000"/>
        </w:rPr>
        <w:t>70.0mL</w:t>
      </w:r>
      <w:r>
        <w:rPr>
          <w:rFonts w:ascii="宋体" w:hAnsi="宋体"/>
          <w:color w:val="000000"/>
        </w:rPr>
        <w:t>。该实验条件下</w:t>
      </w:r>
      <w:r>
        <w:rPr>
          <w:rFonts w:eastAsia="Times New Roman" w:cs="Times New Roman"/>
          <w:color w:val="000000"/>
        </w:rPr>
        <w:t>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密度为</w:t>
      </w:r>
      <w:r>
        <w:rPr>
          <w:rFonts w:eastAsia="Times New Roman" w:cs="Times New Roman"/>
          <w:color w:val="000000"/>
        </w:rPr>
        <w:t>1.429g</w:t>
      </w:r>
      <w:r>
        <w:rPr>
          <w:rFonts w:ascii="宋体" w:hAnsi="宋体"/>
          <w:color w:val="000000"/>
        </w:rPr>
        <w:t>﹒</w:t>
      </w:r>
      <w:r>
        <w:rPr>
          <w:rFonts w:eastAsia="Times New Roman" w:cs="Times New Roman"/>
          <w:color w:val="000000"/>
        </w:rPr>
        <w:t>L</w:t>
      </w:r>
      <w:r>
        <w:rPr>
          <w:rFonts w:eastAsia="Times New Roman" w:cs="Times New Roman"/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。则样品中过碳酸钠的质量分数为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。（可选择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方案一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方案二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数据）</w:t>
      </w:r>
      <w:proofErr w:type="spellStart"/>
      <w:r>
        <w:rPr>
          <w:rFonts w:eastAsia="Times New Roman" w:cs="Times New Roman"/>
          <w:color w:val="000000"/>
        </w:rPr>
        <w:t>Mr</w:t>
      </w:r>
      <w:proofErr w:type="spellEnd"/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2Na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﹒</w:t>
      </w:r>
      <w:r>
        <w:rPr>
          <w:rFonts w:eastAsia="Times New Roman" w:cs="Times New Roman"/>
          <w:color w:val="000000"/>
        </w:rPr>
        <w:t>3H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=314</w:t>
      </w:r>
    </w:p>
    <w:p w14:paraId="26D58C66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lastRenderedPageBreak/>
        <w:t>（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）下列实验操作会使实验结果偏大的</w:t>
      </w:r>
      <w:r>
        <w:rPr>
          <w:rFonts w:ascii="宋体" w:hAnsi="宋体"/>
          <w:color w:val="000000"/>
        </w:rPr>
        <w:t>有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（填字母）。</w:t>
      </w:r>
    </w:p>
    <w:p w14:paraId="6977DE39" w14:textId="77777777" w:rsidR="00182333" w:rsidRDefault="00635FB2"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．方案</w:t>
      </w:r>
      <w:proofErr w:type="gramStart"/>
      <w:r>
        <w:rPr>
          <w:rFonts w:ascii="宋体" w:hAnsi="宋体"/>
          <w:color w:val="000000"/>
        </w:rPr>
        <w:t>一</w:t>
      </w:r>
      <w:proofErr w:type="gramEnd"/>
      <w:r>
        <w:rPr>
          <w:rFonts w:ascii="宋体" w:hAnsi="宋体"/>
          <w:color w:val="000000"/>
        </w:rPr>
        <w:t>：缺少装置</w:t>
      </w:r>
      <w:r>
        <w:rPr>
          <w:rFonts w:eastAsia="Times New Roman" w:cs="Times New Roman"/>
          <w:color w:val="000000"/>
        </w:rPr>
        <w:t>B</w:t>
      </w:r>
    </w:p>
    <w:p w14:paraId="36952140" w14:textId="77777777" w:rsidR="00182333" w:rsidRDefault="00635FB2"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．方案</w:t>
      </w:r>
      <w:proofErr w:type="gramStart"/>
      <w:r>
        <w:rPr>
          <w:rFonts w:ascii="宋体" w:hAnsi="宋体"/>
          <w:color w:val="000000"/>
        </w:rPr>
        <w:t>一</w:t>
      </w:r>
      <w:proofErr w:type="gramEnd"/>
      <w:r>
        <w:rPr>
          <w:rFonts w:ascii="宋体" w:hAnsi="宋体"/>
          <w:color w:val="000000"/>
        </w:rPr>
        <w:t>：反应结束未通入一段时间</w:t>
      </w:r>
      <w:r>
        <w:rPr>
          <w:rFonts w:eastAsia="Times New Roman" w:cs="Times New Roman"/>
          <w:color w:val="000000"/>
        </w:rPr>
        <w:t>N</w:t>
      </w:r>
      <w:r>
        <w:rPr>
          <w:rFonts w:eastAsia="Times New Roman" w:cs="Times New Roman"/>
          <w:color w:val="000000"/>
          <w:vertAlign w:val="subscript"/>
        </w:rPr>
        <w:t>2</w:t>
      </w:r>
    </w:p>
    <w:p w14:paraId="12296759" w14:textId="77777777" w:rsidR="00182333" w:rsidRDefault="00635FB2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．方案二：结束后未冷却至室温便读数</w:t>
      </w:r>
    </w:p>
    <w:p w14:paraId="596E85AA" w14:textId="77777777" w:rsidR="00182333" w:rsidRDefault="00635FB2">
      <w:pPr>
        <w:spacing w:line="360" w:lineRule="auto"/>
        <w:jc w:val="left"/>
        <w:textAlignment w:val="center"/>
        <w:rPr>
          <w:color w:val="000000"/>
        </w:rPr>
        <w:sectPr w:rsidR="00182333">
          <w:pgSz w:w="11906" w:h="16838"/>
          <w:pgMar w:top="567" w:right="567" w:bottom="567" w:left="567" w:header="153" w:footer="0" w:gutter="0"/>
          <w:cols w:space="0"/>
          <w:docGrid w:type="lines" w:linePitch="314"/>
        </w:sectPr>
      </w:pP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．方案二：结束后未调节右侧水准管高度，直接读数</w:t>
      </w:r>
    </w:p>
    <w:p w14:paraId="000ABDC7" w14:textId="0AD9FFB1" w:rsidR="00182333" w:rsidRDefault="00182333"/>
    <w:sectPr w:rsidR="00182333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5400B" w14:textId="77777777" w:rsidR="00635FB2" w:rsidRDefault="00635FB2">
      <w:r>
        <w:separator/>
      </w:r>
    </w:p>
  </w:endnote>
  <w:endnote w:type="continuationSeparator" w:id="0">
    <w:p w14:paraId="5EBD6CC0" w14:textId="77777777" w:rsidR="00635FB2" w:rsidRDefault="00635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altName w:val="宋体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BA9A3" w14:textId="77777777" w:rsidR="00635FB2" w:rsidRDefault="00635FB2">
      <w:r>
        <w:separator/>
      </w:r>
    </w:p>
  </w:footnote>
  <w:footnote w:type="continuationSeparator" w:id="0">
    <w:p w14:paraId="6B130469" w14:textId="77777777" w:rsidR="00635FB2" w:rsidRDefault="00635F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210"/>
  <w:drawingGridVerticalSpacing w:val="157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k3MzU3NmUyYWYxZDM3ZjUxMjRiNzkwZDMxYzk2MWQ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82333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5FB2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76E2B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CD52FC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FBD3706"/>
    <w:rsid w:val="38274566"/>
    <w:rsid w:val="70FA220D"/>
    <w:rsid w:val="72777385"/>
    <w:rsid w:val="7B2B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919C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宋体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TOC5"/>
    <w:qFormat/>
    <w:pPr>
      <w:autoSpaceDE w:val="0"/>
      <w:autoSpaceDN w:val="0"/>
      <w:adjustRightInd w:val="0"/>
      <w:jc w:val="left"/>
    </w:pPr>
    <w:rPr>
      <w:kern w:val="0"/>
      <w:szCs w:val="20"/>
    </w:rPr>
  </w:style>
  <w:style w:type="paragraph" w:styleId="TOC5">
    <w:name w:val="toc 5"/>
    <w:basedOn w:val="a"/>
    <w:next w:val="a"/>
    <w:qFormat/>
    <w:pPr>
      <w:wordWrap w:val="0"/>
      <w:ind w:left="1275"/>
    </w:pPr>
    <w:rPr>
      <w:rFonts w:ascii="宋体" w:eastAsia="Times New Roman" w:hAnsi="宋体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7">
    <w:name w:val="Hyperlink"/>
    <w:basedOn w:val="a1"/>
    <w:uiPriority w:val="99"/>
    <w:unhideWhenUsed/>
    <w:rPr>
      <w:color w:val="0000FF"/>
      <w:u w:val="single"/>
    </w:rPr>
  </w:style>
  <w:style w:type="character" w:customStyle="1" w:styleId="a6">
    <w:name w:val="页眉 字符"/>
    <w:basedOn w:val="a1"/>
    <w:link w:val="a5"/>
    <w:uiPriority w:val="99"/>
    <w:qFormat/>
    <w:rPr>
      <w:kern w:val="2"/>
      <w:sz w:val="18"/>
      <w:szCs w:val="24"/>
    </w:rPr>
  </w:style>
  <w:style w:type="paragraph" w:styleId="a8">
    <w:name w:val="No Spacing"/>
    <w:uiPriority w:val="1"/>
    <w:qFormat/>
    <w:rPr>
      <w:rFonts w:asciiTheme="minorHAnsi" w:eastAsia="Microsoft YaHei UI" w:hAnsiTheme="minorHAnsi" w:cstheme="minorBidi"/>
      <w:sz w:val="22"/>
      <w:szCs w:val="22"/>
      <w:lang w:eastAsia="zh-CN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paragraph" w:customStyle="1" w:styleId="DefaultParagraph">
    <w:name w:val="DefaultParagraph"/>
    <w:qFormat/>
    <w:rPr>
      <w:rFonts w:hAnsi="Calibri" w:cs="Times New Roman"/>
      <w:kern w:val="2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9.wmf"/><Relationship Id="rId25" Type="http://schemas.openxmlformats.org/officeDocument/2006/relationships/image" Target="media/image15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32" Type="http://schemas.openxmlformats.org/officeDocument/2006/relationships/image" Target="media/image21.png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10" Type="http://schemas.openxmlformats.org/officeDocument/2006/relationships/image" Target="media/image3.wmf"/><Relationship Id="rId19" Type="http://schemas.openxmlformats.org/officeDocument/2006/relationships/image" Target="media/image10.wmf"/><Relationship Id="rId31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png"/><Relationship Id="rId22" Type="http://schemas.openxmlformats.org/officeDocument/2006/relationships/image" Target="media/image12.wmf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9217B-40ED-408F-9BD7-44D195B9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865</Words>
  <Characters>4936</Characters>
  <Application>Microsoft Office Word</Application>
  <DocSecurity>0</DocSecurity>
  <Lines>41</Lines>
  <Paragraphs>11</Paragraphs>
  <ScaleCrop>false</ScaleCrop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cp:lastModifiedBy/>
  <cp:revision>1</cp:revision>
  <dcterms:created xsi:type="dcterms:W3CDTF">2022-06-07T13:17:00Z</dcterms:created>
  <dcterms:modified xsi:type="dcterms:W3CDTF">2022-06-07T13:17:00Z</dcterms:modified>
</cp:coreProperties>
</file>