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8C50" w14:textId="77777777" w:rsidR="0020618E" w:rsidRPr="0038008F" w:rsidRDefault="00414D90" w:rsidP="0038008F">
      <w:pPr>
        <w:spacing w:line="276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38008F">
        <w:rPr>
          <w:rFonts w:ascii="宋体" w:eastAsia="宋体" w:hAnsi="宋体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7F5BAFA" wp14:editId="4912C43E">
            <wp:simplePos x="0" y="0"/>
            <wp:positionH relativeFrom="page">
              <wp:posOffset>11353800</wp:posOffset>
            </wp:positionH>
            <wp:positionV relativeFrom="topMargin">
              <wp:posOffset>11595100</wp:posOffset>
            </wp:positionV>
            <wp:extent cx="355600" cy="419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739123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008F">
        <w:rPr>
          <w:rFonts w:ascii="宋体" w:eastAsia="宋体" w:hAnsi="宋体"/>
          <w:b/>
          <w:bCs/>
          <w:sz w:val="28"/>
          <w:szCs w:val="28"/>
        </w:rPr>
        <w:t>2021</w:t>
      </w:r>
      <w:r w:rsidRPr="0038008F">
        <w:rPr>
          <w:rFonts w:ascii="宋体" w:eastAsia="宋体" w:hAnsi="宋体"/>
          <w:b/>
          <w:bCs/>
          <w:sz w:val="28"/>
          <w:szCs w:val="28"/>
        </w:rPr>
        <w:t>学年九年级第二学期模拟练习</w:t>
      </w:r>
    </w:p>
    <w:p w14:paraId="79FAAB55" w14:textId="77777777" w:rsidR="00C40F58" w:rsidRDefault="00414D90" w:rsidP="0038008F">
      <w:pPr>
        <w:spacing w:line="276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38008F">
        <w:rPr>
          <w:rFonts w:ascii="宋体" w:eastAsia="宋体" w:hAnsi="宋体" w:hint="eastAsia"/>
          <w:b/>
          <w:bCs/>
          <w:sz w:val="28"/>
          <w:szCs w:val="28"/>
        </w:rPr>
        <w:t>道德与法治学科</w:t>
      </w:r>
    </w:p>
    <w:p w14:paraId="208BC6A7" w14:textId="77777777" w:rsidR="0038008F" w:rsidRPr="0038008F" w:rsidRDefault="00414D90" w:rsidP="0038008F">
      <w:pPr>
        <w:spacing w:line="276" w:lineRule="auto"/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38008F">
        <w:rPr>
          <w:rFonts w:ascii="宋体" w:eastAsia="宋体" w:hAnsi="宋体" w:hint="eastAsia"/>
          <w:sz w:val="28"/>
          <w:szCs w:val="28"/>
        </w:rPr>
        <w:t>（考试时间：</w:t>
      </w:r>
      <w:r w:rsidRPr="0038008F">
        <w:rPr>
          <w:rFonts w:ascii="宋体" w:eastAsia="宋体" w:hAnsi="宋体" w:hint="eastAsia"/>
          <w:sz w:val="28"/>
          <w:szCs w:val="28"/>
        </w:rPr>
        <w:t>4</w:t>
      </w:r>
      <w:r w:rsidRPr="0038008F">
        <w:rPr>
          <w:rFonts w:ascii="宋体" w:eastAsia="宋体" w:hAnsi="宋体"/>
          <w:sz w:val="28"/>
          <w:szCs w:val="28"/>
        </w:rPr>
        <w:t>0</w:t>
      </w:r>
      <w:r w:rsidRPr="0038008F">
        <w:rPr>
          <w:rFonts w:ascii="宋体" w:eastAsia="宋体" w:hAnsi="宋体" w:hint="eastAsia"/>
          <w:sz w:val="28"/>
          <w:szCs w:val="28"/>
        </w:rPr>
        <w:t>分钟</w:t>
      </w:r>
      <w:r w:rsidRPr="0038008F">
        <w:rPr>
          <w:rFonts w:ascii="宋体" w:eastAsia="宋体" w:hAnsi="宋体" w:hint="eastAsia"/>
          <w:sz w:val="28"/>
          <w:szCs w:val="28"/>
        </w:rPr>
        <w:t xml:space="preserve"> </w:t>
      </w:r>
      <w:r w:rsidRPr="0038008F">
        <w:rPr>
          <w:rFonts w:ascii="宋体" w:eastAsia="宋体" w:hAnsi="宋体"/>
          <w:sz w:val="28"/>
          <w:szCs w:val="28"/>
        </w:rPr>
        <w:t xml:space="preserve"> </w:t>
      </w:r>
      <w:r w:rsidRPr="0038008F">
        <w:rPr>
          <w:rFonts w:ascii="宋体" w:eastAsia="宋体" w:hAnsi="宋体" w:hint="eastAsia"/>
          <w:sz w:val="28"/>
          <w:szCs w:val="28"/>
        </w:rPr>
        <w:t>满分</w:t>
      </w:r>
      <w:r w:rsidRPr="0038008F">
        <w:rPr>
          <w:rFonts w:ascii="宋体" w:eastAsia="宋体" w:hAnsi="宋体" w:hint="eastAsia"/>
          <w:sz w:val="28"/>
          <w:szCs w:val="28"/>
        </w:rPr>
        <w:t>3</w:t>
      </w:r>
      <w:r w:rsidRPr="0038008F">
        <w:rPr>
          <w:rFonts w:ascii="宋体" w:eastAsia="宋体" w:hAnsi="宋体"/>
          <w:sz w:val="28"/>
          <w:szCs w:val="28"/>
        </w:rPr>
        <w:t>0</w:t>
      </w:r>
      <w:r w:rsidRPr="0038008F">
        <w:rPr>
          <w:rFonts w:ascii="宋体" w:eastAsia="宋体" w:hAnsi="宋体" w:hint="eastAsia"/>
          <w:sz w:val="28"/>
          <w:szCs w:val="28"/>
        </w:rPr>
        <w:t>分）</w:t>
      </w:r>
    </w:p>
    <w:p w14:paraId="2D50C85D" w14:textId="77777777" w:rsidR="00FB3541" w:rsidRPr="00FB3541" w:rsidRDefault="00414D90" w:rsidP="00FB3541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FB3541">
        <w:rPr>
          <w:rFonts w:ascii="宋体" w:eastAsia="宋体" w:hAnsi="宋体" w:hint="eastAsia"/>
          <w:b/>
          <w:bCs/>
          <w:sz w:val="24"/>
          <w:szCs w:val="24"/>
        </w:rPr>
        <w:t>综合理解题（本题共</w:t>
      </w:r>
      <w:r w:rsidRPr="00FB3541">
        <w:rPr>
          <w:rFonts w:ascii="宋体" w:eastAsia="宋体" w:hAnsi="宋体"/>
          <w:b/>
          <w:bCs/>
          <w:sz w:val="24"/>
          <w:szCs w:val="24"/>
        </w:rPr>
        <w:t>12</w:t>
      </w:r>
      <w:r w:rsidRPr="00FB3541">
        <w:rPr>
          <w:rFonts w:ascii="宋体" w:eastAsia="宋体" w:hAnsi="宋体"/>
          <w:b/>
          <w:bCs/>
          <w:sz w:val="24"/>
          <w:szCs w:val="24"/>
        </w:rPr>
        <w:t>分）</w:t>
      </w:r>
    </w:p>
    <w:p w14:paraId="0F236D82" w14:textId="77777777" w:rsidR="0020618E" w:rsidRPr="00FB3541" w:rsidRDefault="00414D90" w:rsidP="00FB3541">
      <w:pPr>
        <w:spacing w:line="360" w:lineRule="exact"/>
        <w:ind w:left="482"/>
        <w:rPr>
          <w:rFonts w:ascii="宋体" w:eastAsia="宋体" w:hAnsi="宋体"/>
          <w:b/>
          <w:bCs/>
          <w:sz w:val="24"/>
          <w:szCs w:val="24"/>
        </w:rPr>
      </w:pPr>
      <w:r w:rsidRPr="00FB3541">
        <w:rPr>
          <w:rFonts w:ascii="宋体" w:eastAsia="宋体" w:hAnsi="宋体"/>
          <w:sz w:val="24"/>
          <w:szCs w:val="24"/>
        </w:rPr>
        <w:t>2022</w:t>
      </w:r>
      <w:r w:rsidRPr="00FB3541">
        <w:rPr>
          <w:rFonts w:ascii="宋体" w:eastAsia="宋体" w:hAnsi="宋体"/>
          <w:sz w:val="24"/>
          <w:szCs w:val="24"/>
        </w:rPr>
        <w:t>年</w:t>
      </w:r>
      <w:r w:rsidRPr="00FB3541">
        <w:rPr>
          <w:rFonts w:ascii="宋体" w:eastAsia="宋体" w:hAnsi="宋体"/>
          <w:sz w:val="24"/>
          <w:szCs w:val="24"/>
        </w:rPr>
        <w:t>2</w:t>
      </w:r>
      <w:r w:rsidRPr="00FB3541">
        <w:rPr>
          <w:rFonts w:ascii="宋体" w:eastAsia="宋体" w:hAnsi="宋体"/>
          <w:sz w:val="24"/>
          <w:szCs w:val="24"/>
        </w:rPr>
        <w:t>月</w:t>
      </w:r>
      <w:r w:rsidRPr="00FB3541">
        <w:rPr>
          <w:rFonts w:ascii="宋体" w:eastAsia="宋体" w:hAnsi="宋体"/>
          <w:sz w:val="24"/>
          <w:szCs w:val="24"/>
        </w:rPr>
        <w:t>20</w:t>
      </w:r>
      <w:r w:rsidRPr="00FB3541">
        <w:rPr>
          <w:rFonts w:ascii="宋体" w:eastAsia="宋体" w:hAnsi="宋体"/>
          <w:sz w:val="24"/>
          <w:szCs w:val="24"/>
        </w:rPr>
        <w:t>日，北京冬奥会圆满落幕。</w:t>
      </w:r>
    </w:p>
    <w:p w14:paraId="5D2CBFE9" w14:textId="77777777" w:rsidR="0020618E" w:rsidRPr="00FB3541" w:rsidRDefault="00414D90" w:rsidP="00FB3541">
      <w:pPr>
        <w:spacing w:line="360" w:lineRule="exact"/>
        <w:ind w:firstLineChars="200" w:firstLine="56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FFF4A93" wp14:editId="2FDCD141">
            <wp:simplePos x="0" y="0"/>
            <wp:positionH relativeFrom="margin">
              <wp:posOffset>3157220</wp:posOffset>
            </wp:positionH>
            <wp:positionV relativeFrom="paragraph">
              <wp:posOffset>7620</wp:posOffset>
            </wp:positionV>
            <wp:extent cx="2115185" cy="1541780"/>
            <wp:effectExtent l="0" t="0" r="0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815255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B3541">
        <w:rPr>
          <w:rFonts w:ascii="宋体" w:eastAsia="宋体" w:hAnsi="宋体" w:hint="eastAsia"/>
          <w:sz w:val="24"/>
          <w:szCs w:val="24"/>
        </w:rPr>
        <w:t>冬奥会上，尽显“中国式浪漫”。如诗如画的二十四节气展示，一曲“长亭外”折柳相送，寓意“天地合，人心同”奖牌，“瑞雪祥云”“鸿运山水”“唐花飞雪”颁奖礼服，融入传统文化元素而美轮美奂的“雪如意”“冰玉环”场馆，中医诊疗，非遗技艺……别样的“中国风”向世界展示了中华文化的独特魅力。</w:t>
      </w:r>
    </w:p>
    <w:p w14:paraId="18CB2384" w14:textId="77777777" w:rsidR="0020618E" w:rsidRPr="00FB3541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 w:hint="eastAsia"/>
          <w:sz w:val="24"/>
          <w:szCs w:val="24"/>
        </w:rPr>
        <w:t>冬奥会上，绿色成为最亮底色。奥运圣火以氢能作燃料，逾千辆氢能车投入运行；全部场馆实现</w:t>
      </w:r>
      <w:r w:rsidRPr="00FB3541">
        <w:rPr>
          <w:rFonts w:ascii="宋体" w:eastAsia="宋体" w:hAnsi="宋体"/>
          <w:sz w:val="24"/>
          <w:szCs w:val="24"/>
        </w:rPr>
        <w:t>100%</w:t>
      </w:r>
      <w:r w:rsidRPr="00FB3541">
        <w:rPr>
          <w:rFonts w:ascii="宋体" w:eastAsia="宋体" w:hAnsi="宋体"/>
          <w:sz w:val="24"/>
          <w:szCs w:val="24"/>
        </w:rPr>
        <w:t>绿色电能供应，实现场馆热能再利用，国家速滑馆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冰丝带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碳排放趋近于零；实现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水冰转换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的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双奥场馆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建设，夏奥场馆变身冰雪舞台，首钢工业遗址</w:t>
      </w:r>
      <w:r w:rsidRPr="00FB3541">
        <w:rPr>
          <w:rFonts w:ascii="宋体" w:eastAsia="宋体" w:hAnsi="宋体"/>
          <w:sz w:val="24"/>
          <w:szCs w:val="24"/>
        </w:rPr>
        <w:t>改建大跳台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雪飞天</w:t>
      </w:r>
      <w:r w:rsidRPr="00FB3541">
        <w:rPr>
          <w:rFonts w:ascii="宋体" w:eastAsia="宋体" w:hAnsi="宋体"/>
          <w:sz w:val="24"/>
          <w:szCs w:val="24"/>
        </w:rPr>
        <w:t>”……</w:t>
      </w:r>
      <w:r w:rsidRPr="00FB3541">
        <w:rPr>
          <w:rFonts w:ascii="宋体" w:eastAsia="宋体" w:hAnsi="宋体"/>
          <w:sz w:val="24"/>
          <w:szCs w:val="24"/>
        </w:rPr>
        <w:t>冬奥会成为全球第一个实现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碳中和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目标的奥运会。</w:t>
      </w:r>
    </w:p>
    <w:p w14:paraId="441E3893" w14:textId="77777777" w:rsidR="0020618E" w:rsidRPr="00FB3541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/>
          <w:sz w:val="24"/>
          <w:szCs w:val="24"/>
        </w:rPr>
        <w:t>1.</w:t>
      </w:r>
      <w:r w:rsidRPr="00FB3541">
        <w:rPr>
          <w:rFonts w:ascii="宋体" w:eastAsia="宋体" w:hAnsi="宋体"/>
          <w:sz w:val="24"/>
          <w:szCs w:val="24"/>
        </w:rPr>
        <w:t>冬奥会、冬残奥会的主题口号和奖牌设计共同传递了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人类是一个整体，地球是一个家园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的理念，有助于推动构建</w:t>
      </w:r>
      <w:r w:rsidRPr="00FB3541">
        <w:rPr>
          <w:rFonts w:ascii="宋体" w:eastAsia="宋体" w:hAnsi="宋体" w:hint="eastAsia"/>
          <w:sz w:val="24"/>
          <w:szCs w:val="24"/>
        </w:rPr>
        <w:t xml:space="preserve"> </w:t>
      </w:r>
      <w:r w:rsidRPr="00FB3541">
        <w:rPr>
          <w:rFonts w:ascii="宋体" w:eastAsia="宋体" w:hAnsi="宋体"/>
          <w:sz w:val="24"/>
          <w:szCs w:val="24"/>
          <w:u w:val="single"/>
        </w:rPr>
        <w:t xml:space="preserve">                   </w:t>
      </w:r>
      <w:r w:rsidRPr="00FB3541">
        <w:rPr>
          <w:rFonts w:ascii="宋体" w:eastAsia="宋体" w:hAnsi="宋体"/>
          <w:sz w:val="24"/>
          <w:szCs w:val="24"/>
        </w:rPr>
        <w:t xml:space="preserve"> </w:t>
      </w:r>
      <w:r w:rsidRPr="00FB3541">
        <w:rPr>
          <w:rFonts w:ascii="宋体" w:eastAsia="宋体" w:hAnsi="宋体"/>
          <w:sz w:val="24"/>
          <w:szCs w:val="24"/>
        </w:rPr>
        <w:t>。（</w:t>
      </w:r>
      <w:r w:rsidRPr="00FB3541">
        <w:rPr>
          <w:rFonts w:ascii="宋体" w:eastAsia="宋体" w:hAnsi="宋体"/>
          <w:sz w:val="24"/>
          <w:szCs w:val="24"/>
        </w:rPr>
        <w:t>2</w:t>
      </w:r>
      <w:r w:rsidRPr="00FB3541">
        <w:rPr>
          <w:rFonts w:ascii="宋体" w:eastAsia="宋体" w:hAnsi="宋体"/>
          <w:sz w:val="24"/>
          <w:szCs w:val="24"/>
        </w:rPr>
        <w:t>分）</w:t>
      </w:r>
    </w:p>
    <w:p w14:paraId="566D2D07" w14:textId="77777777" w:rsidR="0020618E" w:rsidRDefault="0020618E" w:rsidP="0038008F">
      <w:pPr>
        <w:spacing w:line="360" w:lineRule="exact"/>
        <w:rPr>
          <w:rFonts w:ascii="宋体" w:eastAsia="宋体" w:hAnsi="宋体"/>
          <w:sz w:val="24"/>
          <w:szCs w:val="24"/>
        </w:rPr>
      </w:pPr>
    </w:p>
    <w:p w14:paraId="35654647" w14:textId="77777777" w:rsidR="0038008F" w:rsidRPr="00FB3541" w:rsidRDefault="0038008F" w:rsidP="0038008F">
      <w:pPr>
        <w:spacing w:line="360" w:lineRule="exact"/>
        <w:rPr>
          <w:rFonts w:ascii="宋体" w:eastAsia="宋体" w:hAnsi="宋体"/>
          <w:sz w:val="24"/>
          <w:szCs w:val="24"/>
        </w:rPr>
      </w:pPr>
    </w:p>
    <w:p w14:paraId="0945D861" w14:textId="77777777" w:rsidR="0020618E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/>
          <w:sz w:val="24"/>
          <w:szCs w:val="24"/>
        </w:rPr>
        <w:t>2.</w:t>
      </w:r>
      <w:r w:rsidRPr="00FB3541">
        <w:rPr>
          <w:rFonts w:ascii="宋体" w:eastAsia="宋体" w:hAnsi="宋体"/>
          <w:sz w:val="24"/>
          <w:szCs w:val="24"/>
        </w:rPr>
        <w:t>据悉，研发的</w:t>
      </w:r>
      <w:r w:rsidRPr="00FB3541">
        <w:rPr>
          <w:rFonts w:ascii="宋体" w:eastAsia="宋体" w:hAnsi="宋体"/>
          <w:sz w:val="24"/>
          <w:szCs w:val="24"/>
        </w:rPr>
        <w:t>200</w:t>
      </w:r>
      <w:r w:rsidRPr="00FB3541">
        <w:rPr>
          <w:rFonts w:ascii="宋体" w:eastAsia="宋体" w:hAnsi="宋体"/>
          <w:sz w:val="24"/>
          <w:szCs w:val="24"/>
        </w:rPr>
        <w:t>多项技术成果在冬奥会上落地应用，为赛事成功举办提供有力支撑。这体现了</w:t>
      </w:r>
      <w:r w:rsidR="0007438E" w:rsidRPr="00FB3541">
        <w:rPr>
          <w:rFonts w:ascii="宋体" w:eastAsia="宋体" w:hAnsi="宋体" w:hint="eastAsia"/>
          <w:sz w:val="24"/>
          <w:szCs w:val="24"/>
        </w:rPr>
        <w:t xml:space="preserve"> </w:t>
      </w:r>
      <w:r w:rsidR="0007438E" w:rsidRPr="00FB3541">
        <w:rPr>
          <w:rFonts w:ascii="宋体" w:eastAsia="宋体" w:hAnsi="宋体"/>
          <w:sz w:val="24"/>
          <w:szCs w:val="24"/>
          <w:u w:val="single"/>
        </w:rPr>
        <w:t xml:space="preserve">                                          </w:t>
      </w:r>
      <w:r w:rsidR="0007438E" w:rsidRPr="00FB3541">
        <w:rPr>
          <w:rFonts w:ascii="宋体" w:eastAsia="宋体" w:hAnsi="宋体"/>
          <w:sz w:val="24"/>
          <w:szCs w:val="24"/>
        </w:rPr>
        <w:t xml:space="preserve"> </w:t>
      </w:r>
      <w:r w:rsidRPr="00FB3541">
        <w:rPr>
          <w:rFonts w:ascii="宋体" w:eastAsia="宋体" w:hAnsi="宋体"/>
          <w:sz w:val="24"/>
          <w:szCs w:val="24"/>
        </w:rPr>
        <w:t>。（用一句话表达）（</w:t>
      </w:r>
      <w:r w:rsidRPr="00FB3541">
        <w:rPr>
          <w:rFonts w:ascii="宋体" w:eastAsia="宋体" w:hAnsi="宋体"/>
          <w:sz w:val="24"/>
          <w:szCs w:val="24"/>
        </w:rPr>
        <w:t>2</w:t>
      </w:r>
      <w:r w:rsidRPr="00FB3541">
        <w:rPr>
          <w:rFonts w:ascii="宋体" w:eastAsia="宋体" w:hAnsi="宋体"/>
          <w:sz w:val="24"/>
          <w:szCs w:val="24"/>
        </w:rPr>
        <w:t>分）</w:t>
      </w:r>
    </w:p>
    <w:p w14:paraId="578AB8C2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7FDEDB2A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238AE1A8" w14:textId="77777777" w:rsidR="0038008F" w:rsidRPr="00FB3541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21FFA633" w14:textId="77777777" w:rsidR="0020618E" w:rsidRPr="00FB3541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/>
          <w:sz w:val="24"/>
          <w:szCs w:val="24"/>
        </w:rPr>
        <w:t>3.</w:t>
      </w:r>
      <w:r w:rsidRPr="00FB3541">
        <w:rPr>
          <w:rFonts w:ascii="宋体" w:eastAsia="宋体" w:hAnsi="宋体"/>
          <w:sz w:val="24"/>
          <w:szCs w:val="24"/>
        </w:rPr>
        <w:t>冬奥会充分展现了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文化自信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，践行了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绿色发展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。结合材料，运用所学内容，任选一个角度加以阐述。（</w:t>
      </w:r>
      <w:r w:rsidRPr="00FB3541">
        <w:rPr>
          <w:rFonts w:ascii="宋体" w:eastAsia="宋体" w:hAnsi="宋体"/>
          <w:sz w:val="24"/>
          <w:szCs w:val="24"/>
        </w:rPr>
        <w:t>8</w:t>
      </w:r>
      <w:r w:rsidRPr="00FB3541">
        <w:rPr>
          <w:rFonts w:ascii="宋体" w:eastAsia="宋体" w:hAnsi="宋体"/>
          <w:sz w:val="24"/>
          <w:szCs w:val="24"/>
        </w:rPr>
        <w:t>分）</w:t>
      </w:r>
    </w:p>
    <w:p w14:paraId="6797C6E5" w14:textId="77777777" w:rsidR="0007438E" w:rsidRDefault="0007438E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44B62D43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BF336AA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5C84CAA2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6D5E8F80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5FB41BDB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B9D923A" w14:textId="77777777" w:rsidR="0038008F" w:rsidRPr="00FB3541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06FF839B" w14:textId="77777777" w:rsidR="0038008F" w:rsidRPr="0038008F" w:rsidRDefault="00414D90" w:rsidP="0038008F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38008F">
        <w:rPr>
          <w:rFonts w:ascii="宋体" w:eastAsia="宋体" w:hAnsi="宋体" w:hint="eastAsia"/>
          <w:b/>
          <w:bCs/>
          <w:sz w:val="24"/>
          <w:szCs w:val="24"/>
        </w:rPr>
        <w:lastRenderedPageBreak/>
        <w:t>时政探究题（本题共</w:t>
      </w:r>
      <w:r w:rsidRPr="0038008F">
        <w:rPr>
          <w:rFonts w:ascii="宋体" w:eastAsia="宋体" w:hAnsi="宋体"/>
          <w:b/>
          <w:bCs/>
          <w:sz w:val="24"/>
          <w:szCs w:val="24"/>
        </w:rPr>
        <w:t>10</w:t>
      </w:r>
      <w:r w:rsidRPr="0038008F">
        <w:rPr>
          <w:rFonts w:ascii="宋体" w:eastAsia="宋体" w:hAnsi="宋体"/>
          <w:b/>
          <w:bCs/>
          <w:sz w:val="24"/>
          <w:szCs w:val="24"/>
        </w:rPr>
        <w:t>分）</w:t>
      </w:r>
    </w:p>
    <w:p w14:paraId="13687E32" w14:textId="77777777" w:rsidR="0038008F" w:rsidRDefault="00414D90" w:rsidP="0038008F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8008F">
        <w:rPr>
          <w:rFonts w:ascii="宋体" w:eastAsia="宋体" w:hAnsi="宋体"/>
          <w:sz w:val="24"/>
          <w:szCs w:val="24"/>
        </w:rPr>
        <w:t>党和国家高度重视粮食安全，强调粮食安全是</w:t>
      </w:r>
      <w:r w:rsidRPr="0038008F">
        <w:rPr>
          <w:rFonts w:ascii="宋体" w:eastAsia="宋体" w:hAnsi="宋体"/>
          <w:sz w:val="24"/>
          <w:szCs w:val="24"/>
        </w:rPr>
        <w:t>“</w:t>
      </w:r>
      <w:r w:rsidRPr="0038008F">
        <w:rPr>
          <w:rFonts w:ascii="宋体" w:eastAsia="宋体" w:hAnsi="宋体"/>
          <w:sz w:val="24"/>
          <w:szCs w:val="24"/>
        </w:rPr>
        <w:t>国之大者</w:t>
      </w:r>
      <w:r w:rsidRPr="0038008F">
        <w:rPr>
          <w:rFonts w:ascii="宋体" w:eastAsia="宋体" w:hAnsi="宋体"/>
          <w:sz w:val="24"/>
          <w:szCs w:val="24"/>
        </w:rPr>
        <w:t>”</w:t>
      </w:r>
      <w:r w:rsidRPr="0038008F">
        <w:rPr>
          <w:rFonts w:ascii="宋体" w:eastAsia="宋体" w:hAnsi="宋体"/>
          <w:sz w:val="24"/>
          <w:szCs w:val="24"/>
        </w:rPr>
        <w:t>，明确提出实施粮食安全战略。为了解相关信息，小梦同学开展了探究学习。以下是他收集的部分资料：</w:t>
      </w:r>
    </w:p>
    <w:p w14:paraId="2ABDF013" w14:textId="77777777" w:rsidR="0007438E" w:rsidRPr="0038008F" w:rsidRDefault="00414D90" w:rsidP="0038008F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8008F">
        <w:rPr>
          <w:rFonts w:ascii="宋体" w:eastAsia="宋体" w:hAnsi="宋体"/>
          <w:sz w:val="24"/>
          <w:szCs w:val="24"/>
        </w:rPr>
        <w:t>材料一</w:t>
      </w:r>
      <w:r w:rsidRPr="0038008F">
        <w:rPr>
          <w:rFonts w:ascii="宋体" w:eastAsia="宋体" w:hAnsi="宋体"/>
          <w:sz w:val="24"/>
          <w:szCs w:val="24"/>
        </w:rPr>
        <w:t>：目前，全球约十分之一人口面临食物不足困境。近年来，中国不仅成功解决</w:t>
      </w:r>
      <w:r w:rsidRPr="0038008F">
        <w:rPr>
          <w:rFonts w:ascii="宋体" w:eastAsia="宋体" w:hAnsi="宋体"/>
          <w:sz w:val="24"/>
          <w:szCs w:val="24"/>
        </w:rPr>
        <w:t>14</w:t>
      </w:r>
      <w:r w:rsidRPr="0038008F">
        <w:rPr>
          <w:rFonts w:ascii="宋体" w:eastAsia="宋体" w:hAnsi="宋体"/>
          <w:sz w:val="24"/>
          <w:szCs w:val="24"/>
        </w:rPr>
        <w:t>多亿人的吃饭问题，还帮助相关国家提高粮食综合生产能力，其中</w:t>
      </w:r>
      <w:r w:rsidRPr="0038008F">
        <w:rPr>
          <w:rFonts w:ascii="宋体" w:eastAsia="宋体" w:hAnsi="宋体"/>
          <w:sz w:val="24"/>
          <w:szCs w:val="24"/>
        </w:rPr>
        <w:t>1500</w:t>
      </w:r>
      <w:r w:rsidRPr="0038008F">
        <w:rPr>
          <w:rFonts w:ascii="宋体" w:eastAsia="宋体" w:hAnsi="宋体"/>
          <w:sz w:val="24"/>
          <w:szCs w:val="24"/>
        </w:rPr>
        <w:t>多项技术推广和示范，就带动项目区平均增产</w:t>
      </w:r>
      <w:r w:rsidRPr="0038008F">
        <w:rPr>
          <w:rFonts w:ascii="宋体" w:eastAsia="宋体" w:hAnsi="宋体"/>
          <w:sz w:val="24"/>
          <w:szCs w:val="24"/>
        </w:rPr>
        <w:t>40%~70%</w:t>
      </w:r>
      <w:r w:rsidRPr="0038008F">
        <w:rPr>
          <w:rFonts w:ascii="宋体" w:eastAsia="宋体" w:hAnsi="宋体"/>
          <w:sz w:val="24"/>
          <w:szCs w:val="24"/>
        </w:rPr>
        <w:t>，超过</w:t>
      </w:r>
      <w:r w:rsidRPr="0038008F">
        <w:rPr>
          <w:rFonts w:ascii="宋体" w:eastAsia="宋体" w:hAnsi="宋体"/>
          <w:sz w:val="24"/>
          <w:szCs w:val="24"/>
        </w:rPr>
        <w:t>150</w:t>
      </w:r>
      <w:r w:rsidRPr="0038008F">
        <w:rPr>
          <w:rFonts w:ascii="宋体" w:eastAsia="宋体" w:hAnsi="宋体"/>
          <w:sz w:val="24"/>
          <w:szCs w:val="24"/>
        </w:rPr>
        <w:t>万户小农从中受益。</w:t>
      </w:r>
    </w:p>
    <w:p w14:paraId="53AFCD50" w14:textId="77777777" w:rsidR="0007438E" w:rsidRPr="00FB3541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5547B29" wp14:editId="5505B7D9">
            <wp:simplePos x="0" y="0"/>
            <wp:positionH relativeFrom="column">
              <wp:posOffset>577215</wp:posOffset>
            </wp:positionH>
            <wp:positionV relativeFrom="paragraph">
              <wp:posOffset>627380</wp:posOffset>
            </wp:positionV>
            <wp:extent cx="4153535" cy="4261485"/>
            <wp:effectExtent l="0" t="0" r="0" b="571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685982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535" cy="426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3541">
        <w:rPr>
          <w:rFonts w:ascii="宋体" w:eastAsia="宋体" w:hAnsi="宋体" w:hint="eastAsia"/>
          <w:sz w:val="24"/>
          <w:szCs w:val="24"/>
        </w:rPr>
        <w:t>材料二：</w:t>
      </w:r>
      <w:r w:rsidRPr="00FB3541">
        <w:rPr>
          <w:rFonts w:ascii="宋体" w:eastAsia="宋体" w:hAnsi="宋体"/>
          <w:sz w:val="24"/>
          <w:szCs w:val="24"/>
        </w:rPr>
        <w:t>2017-2021</w:t>
      </w:r>
      <w:r w:rsidRPr="00FB3541">
        <w:rPr>
          <w:rFonts w:ascii="宋体" w:eastAsia="宋体" w:hAnsi="宋体"/>
          <w:sz w:val="24"/>
          <w:szCs w:val="24"/>
        </w:rPr>
        <w:t>年我国粮食产量及农业科技贡献率、粮食种植面积情况（数据来源：国家统计局）。</w:t>
      </w:r>
    </w:p>
    <w:p w14:paraId="1A6449AF" w14:textId="77777777" w:rsidR="0038008F" w:rsidRPr="00FB3541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46B8D54" w14:textId="77777777" w:rsidR="0007438E" w:rsidRDefault="00414D90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4.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从图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2-1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可以获得怎样的结论，其依据是什么？（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4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分）</w:t>
      </w:r>
    </w:p>
    <w:p w14:paraId="7D197F51" w14:textId="77777777" w:rsidR="0038008F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56364248" w14:textId="77777777" w:rsidR="0038008F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7A99A7BC" w14:textId="77777777" w:rsidR="0038008F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73C4C07E" w14:textId="77777777" w:rsidR="0038008F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5E19A2E0" w14:textId="77777777" w:rsidR="0038008F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188A4405" w14:textId="77777777" w:rsidR="0038008F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0B6022BA" w14:textId="77777777" w:rsidR="0038008F" w:rsidRPr="00FB3541" w:rsidRDefault="0038008F" w:rsidP="0038008F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</w:p>
    <w:p w14:paraId="0220E1D0" w14:textId="77777777" w:rsidR="0007438E" w:rsidRPr="00FB3541" w:rsidRDefault="00414D90" w:rsidP="00FB3541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zh-CN"/>
        </w:rPr>
      </w:pP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lastRenderedPageBreak/>
        <w:t>5.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小梦同学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坚信，中国在保障全球粮食安全上将继续发挥重要作用。结合材料，综合运用所学内容，分析小梦充满信心的理由。（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6</w:t>
      </w:r>
      <w:r w:rsidRPr="00FB3541">
        <w:rPr>
          <w:rFonts w:ascii="宋体" w:eastAsia="宋体" w:hAnsi="宋体" w:cs="Times New Roman"/>
          <w:kern w:val="0"/>
          <w:sz w:val="24"/>
          <w:szCs w:val="24"/>
          <w:lang w:val="zh-CN"/>
        </w:rPr>
        <w:t>分）</w:t>
      </w:r>
    </w:p>
    <w:p w14:paraId="42838A6E" w14:textId="77777777" w:rsidR="0007438E" w:rsidRDefault="0007438E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4B627BB3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C30556D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0549F072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009A0196" w14:textId="77777777" w:rsidR="0038008F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2F3B8580" w14:textId="77777777" w:rsidR="0038008F" w:rsidRPr="00FB3541" w:rsidRDefault="0038008F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197D4736" w14:textId="77777777" w:rsidR="0007438E" w:rsidRPr="00FB3541" w:rsidRDefault="0007438E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76219B13" w14:textId="77777777" w:rsidR="0007438E" w:rsidRPr="0038008F" w:rsidRDefault="00414D90" w:rsidP="00FB3541">
      <w:pPr>
        <w:spacing w:line="36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38008F">
        <w:rPr>
          <w:rFonts w:ascii="宋体" w:eastAsia="宋体" w:hAnsi="宋体" w:hint="eastAsia"/>
          <w:b/>
          <w:bCs/>
          <w:sz w:val="24"/>
          <w:szCs w:val="24"/>
        </w:rPr>
        <w:t>三、案例分析题（本题共</w:t>
      </w:r>
      <w:r w:rsidRPr="0038008F">
        <w:rPr>
          <w:rFonts w:ascii="宋体" w:eastAsia="宋体" w:hAnsi="宋体"/>
          <w:b/>
          <w:bCs/>
          <w:sz w:val="24"/>
          <w:szCs w:val="24"/>
        </w:rPr>
        <w:t>8</w:t>
      </w:r>
      <w:r w:rsidRPr="0038008F">
        <w:rPr>
          <w:rFonts w:ascii="宋体" w:eastAsia="宋体" w:hAnsi="宋体"/>
          <w:b/>
          <w:bCs/>
          <w:sz w:val="24"/>
          <w:szCs w:val="24"/>
        </w:rPr>
        <w:t>分）</w:t>
      </w:r>
    </w:p>
    <w:p w14:paraId="02470FCB" w14:textId="77777777" w:rsidR="0007438E" w:rsidRPr="00FB3541" w:rsidRDefault="00414D90" w:rsidP="0038008F">
      <w:pPr>
        <w:spacing w:line="360" w:lineRule="exact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/>
          <w:sz w:val="24"/>
          <w:szCs w:val="24"/>
        </w:rPr>
        <w:t>尽责从我做起</w:t>
      </w:r>
    </w:p>
    <w:p w14:paraId="7B359F8E" w14:textId="77777777" w:rsidR="0007438E" w:rsidRPr="00FB3541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3541">
        <w:rPr>
          <w:rFonts w:ascii="宋体" w:eastAsia="宋体" w:hAnsi="宋体" w:hint="eastAsia"/>
          <w:sz w:val="24"/>
          <w:szCs w:val="24"/>
        </w:rPr>
        <w:t>一</w:t>
      </w:r>
      <w:r w:rsidR="0038008F">
        <w:rPr>
          <w:rFonts w:ascii="宋体" w:eastAsia="宋体" w:hAnsi="宋体" w:hint="eastAsia"/>
          <w:sz w:val="24"/>
          <w:szCs w:val="24"/>
        </w:rPr>
        <w:t>段</w:t>
      </w:r>
      <w:r w:rsidRPr="00FB3541">
        <w:rPr>
          <w:rFonts w:ascii="宋体" w:eastAsia="宋体" w:hAnsi="宋体" w:hint="eastAsia"/>
          <w:sz w:val="24"/>
          <w:szCs w:val="24"/>
        </w:rPr>
        <w:t>时间以来。中学生</w:t>
      </w:r>
      <w:r w:rsidR="0038008F">
        <w:rPr>
          <w:rFonts w:ascii="宋体" w:eastAsia="宋体" w:hAnsi="宋体" w:hint="eastAsia"/>
          <w:sz w:val="24"/>
          <w:szCs w:val="24"/>
        </w:rPr>
        <w:t>小美</w:t>
      </w:r>
      <w:r w:rsidRPr="00FB3541">
        <w:rPr>
          <w:rFonts w:ascii="宋体" w:eastAsia="宋体" w:hAnsi="宋体" w:hint="eastAsia"/>
          <w:sz w:val="24"/>
          <w:szCs w:val="24"/>
        </w:rPr>
        <w:t>居家线上上课，如常进行各项学习活动，课余</w:t>
      </w:r>
      <w:r w:rsidR="0038008F">
        <w:rPr>
          <w:rFonts w:ascii="宋体" w:eastAsia="宋体" w:hAnsi="宋体" w:hint="eastAsia"/>
          <w:sz w:val="24"/>
          <w:szCs w:val="24"/>
        </w:rPr>
        <w:t>她</w:t>
      </w:r>
      <w:r w:rsidRPr="00FB3541">
        <w:rPr>
          <w:rFonts w:ascii="宋体" w:eastAsia="宋体" w:hAnsi="宋体" w:hint="eastAsia"/>
          <w:sz w:val="24"/>
          <w:szCs w:val="24"/>
        </w:rPr>
        <w:t>会</w:t>
      </w:r>
      <w:r w:rsidR="0038008F">
        <w:rPr>
          <w:rFonts w:ascii="宋体" w:eastAsia="宋体" w:hAnsi="宋体" w:hint="eastAsia"/>
          <w:sz w:val="24"/>
          <w:szCs w:val="24"/>
        </w:rPr>
        <w:t>浏览</w:t>
      </w:r>
      <w:r w:rsidRPr="00FB3541">
        <w:rPr>
          <w:rFonts w:ascii="宋体" w:eastAsia="宋体" w:hAnsi="宋体" w:hint="eastAsia"/>
          <w:sz w:val="24"/>
          <w:szCs w:val="24"/>
        </w:rPr>
        <w:t>有关</w:t>
      </w:r>
      <w:r w:rsidR="0038008F">
        <w:rPr>
          <w:rFonts w:ascii="宋体" w:eastAsia="宋体" w:hAnsi="宋体" w:hint="eastAsia"/>
          <w:sz w:val="24"/>
          <w:szCs w:val="24"/>
        </w:rPr>
        <w:t>疫情</w:t>
      </w:r>
      <w:r w:rsidRPr="00FB3541">
        <w:rPr>
          <w:rFonts w:ascii="宋体" w:eastAsia="宋体" w:hAnsi="宋体" w:hint="eastAsia"/>
          <w:sz w:val="24"/>
          <w:szCs w:val="24"/>
        </w:rPr>
        <w:t>的的</w:t>
      </w:r>
      <w:r w:rsidR="00B54F0F">
        <w:rPr>
          <w:rFonts w:ascii="宋体" w:eastAsia="宋体" w:hAnsi="宋体" w:hint="eastAsia"/>
          <w:sz w:val="24"/>
          <w:szCs w:val="24"/>
        </w:rPr>
        <w:t>信息</w:t>
      </w:r>
      <w:r w:rsidRPr="00FB3541">
        <w:rPr>
          <w:rFonts w:ascii="宋体" w:eastAsia="宋体" w:hAnsi="宋体" w:hint="eastAsia"/>
          <w:sz w:val="24"/>
          <w:szCs w:val="24"/>
        </w:rPr>
        <w:t>并发表</w:t>
      </w:r>
      <w:r w:rsidR="00B54F0F">
        <w:rPr>
          <w:rFonts w:ascii="宋体" w:eastAsia="宋体" w:hAnsi="宋体" w:hint="eastAsia"/>
          <w:sz w:val="24"/>
          <w:szCs w:val="24"/>
        </w:rPr>
        <w:t>评论</w:t>
      </w:r>
      <w:r w:rsidRPr="00FB3541">
        <w:rPr>
          <w:rFonts w:ascii="宋体" w:eastAsia="宋体" w:hAnsi="宋体" w:hint="eastAsia"/>
          <w:sz w:val="24"/>
          <w:szCs w:val="24"/>
        </w:rPr>
        <w:t>：</w:t>
      </w:r>
      <w:r w:rsidR="00B54F0F">
        <w:rPr>
          <w:rFonts w:ascii="宋体" w:eastAsia="宋体" w:hAnsi="宋体" w:hint="eastAsia"/>
          <w:sz w:val="24"/>
          <w:szCs w:val="24"/>
        </w:rPr>
        <w:t>父母工作非常繁忙，还要操持家务、照顾小美</w:t>
      </w:r>
      <w:r w:rsidRPr="00FB3541">
        <w:rPr>
          <w:rFonts w:ascii="宋体" w:eastAsia="宋体" w:hAnsi="宋体" w:hint="eastAsia"/>
          <w:sz w:val="24"/>
          <w:szCs w:val="24"/>
        </w:rPr>
        <w:t>，</w:t>
      </w:r>
      <w:r w:rsidR="00B54F0F">
        <w:rPr>
          <w:rFonts w:ascii="宋体" w:eastAsia="宋体" w:hAnsi="宋体" w:hint="eastAsia"/>
          <w:sz w:val="24"/>
          <w:szCs w:val="24"/>
        </w:rPr>
        <w:t>每当看着</w:t>
      </w:r>
      <w:r w:rsidR="00B54F0F" w:rsidRPr="00B54F0F">
        <w:rPr>
          <w:rFonts w:ascii="宋体" w:eastAsia="宋体" w:hAnsi="宋体" w:hint="eastAsia"/>
          <w:sz w:val="24"/>
          <w:szCs w:val="24"/>
        </w:rPr>
        <w:t>疲惫的父母，看着屏幕另一端认真上课的老师们，</w:t>
      </w:r>
      <w:r w:rsidRPr="00FB3541">
        <w:rPr>
          <w:rFonts w:ascii="宋体" w:eastAsia="宋体" w:hAnsi="宋体" w:hint="eastAsia"/>
          <w:sz w:val="24"/>
          <w:szCs w:val="24"/>
        </w:rPr>
        <w:t>看到在检测</w:t>
      </w:r>
      <w:r w:rsidR="00B54F0F">
        <w:rPr>
          <w:rFonts w:ascii="宋体" w:eastAsia="宋体" w:hAnsi="宋体" w:hint="eastAsia"/>
          <w:sz w:val="24"/>
          <w:szCs w:val="24"/>
        </w:rPr>
        <w:t>筛查</w:t>
      </w:r>
      <w:r w:rsidRPr="00FB3541">
        <w:rPr>
          <w:rFonts w:ascii="宋体" w:eastAsia="宋体" w:hAnsi="宋体" w:hint="eastAsia"/>
          <w:sz w:val="24"/>
          <w:szCs w:val="24"/>
        </w:rPr>
        <w:t>、</w:t>
      </w:r>
      <w:r w:rsidR="00B54F0F" w:rsidRPr="00B54F0F">
        <w:rPr>
          <w:rFonts w:ascii="宋体" w:eastAsia="宋体" w:hAnsi="宋体" w:hint="eastAsia"/>
          <w:sz w:val="24"/>
          <w:szCs w:val="24"/>
        </w:rPr>
        <w:t>转运隔离、社区</w:t>
      </w:r>
      <w:r w:rsidR="00B54F0F">
        <w:rPr>
          <w:rFonts w:ascii="宋体" w:eastAsia="宋体" w:hAnsi="宋体" w:hint="eastAsia"/>
          <w:sz w:val="24"/>
          <w:szCs w:val="24"/>
        </w:rPr>
        <w:t>管控、</w:t>
      </w:r>
      <w:r w:rsidR="00A46E4A">
        <w:rPr>
          <w:rFonts w:ascii="宋体" w:eastAsia="宋体" w:hAnsi="宋体" w:hint="eastAsia"/>
          <w:sz w:val="24"/>
          <w:szCs w:val="24"/>
        </w:rPr>
        <w:t>环境消杀和民生保障中认真负责的“大白”们</w:t>
      </w:r>
      <w:r w:rsidRPr="00FB3541">
        <w:rPr>
          <w:rFonts w:ascii="宋体" w:eastAsia="宋体" w:hAnsi="宋体"/>
          <w:sz w:val="24"/>
          <w:szCs w:val="24"/>
        </w:rPr>
        <w:t>，</w:t>
      </w:r>
      <w:r w:rsidR="00A46E4A">
        <w:rPr>
          <w:rFonts w:ascii="宋体" w:eastAsia="宋体" w:hAnsi="宋体" w:hint="eastAsia"/>
          <w:sz w:val="24"/>
          <w:szCs w:val="24"/>
        </w:rPr>
        <w:t>看到其他奋战在疫情防控一线的“逆行者”，</w:t>
      </w:r>
      <w:r w:rsidRPr="00FB3541">
        <w:rPr>
          <w:rFonts w:ascii="宋体" w:eastAsia="宋体" w:hAnsi="宋体"/>
          <w:sz w:val="24"/>
          <w:szCs w:val="24"/>
        </w:rPr>
        <w:t>小美暗自下定决心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尽责从我做起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。</w:t>
      </w:r>
    </w:p>
    <w:p w14:paraId="53370F5C" w14:textId="77777777" w:rsidR="0007438E" w:rsidRPr="00FB3541" w:rsidRDefault="00414D90" w:rsidP="00FB3541">
      <w:pPr>
        <w:spacing w:line="360" w:lineRule="exact"/>
        <w:ind w:firstLineChars="200" w:firstLine="480"/>
        <w:rPr>
          <w:rFonts w:ascii="宋体" w:eastAsia="宋体" w:hAnsi="宋体"/>
          <w:sz w:val="24"/>
          <w:szCs w:val="24"/>
        </w:rPr>
        <w:sectPr w:rsidR="0007438E" w:rsidRPr="00FB354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FB3541">
        <w:rPr>
          <w:rFonts w:ascii="宋体" w:eastAsia="宋体" w:hAnsi="宋体"/>
          <w:sz w:val="24"/>
          <w:szCs w:val="24"/>
        </w:rPr>
        <w:t>6.</w:t>
      </w:r>
      <w:r w:rsidRPr="00FB3541">
        <w:rPr>
          <w:rFonts w:ascii="宋体" w:eastAsia="宋体" w:hAnsi="宋体"/>
          <w:sz w:val="24"/>
          <w:szCs w:val="24"/>
        </w:rPr>
        <w:t>结合材料，运用所学内容回答，小美同学该如何做到</w:t>
      </w:r>
      <w:r w:rsidRPr="00FB3541">
        <w:rPr>
          <w:rFonts w:ascii="宋体" w:eastAsia="宋体" w:hAnsi="宋体"/>
          <w:sz w:val="24"/>
          <w:szCs w:val="24"/>
        </w:rPr>
        <w:t>“</w:t>
      </w:r>
      <w:r w:rsidRPr="00FB3541">
        <w:rPr>
          <w:rFonts w:ascii="宋体" w:eastAsia="宋体" w:hAnsi="宋体"/>
          <w:sz w:val="24"/>
          <w:szCs w:val="24"/>
        </w:rPr>
        <w:t>尽责从我做起</w:t>
      </w:r>
      <w:r w:rsidRPr="00FB3541">
        <w:rPr>
          <w:rFonts w:ascii="宋体" w:eastAsia="宋体" w:hAnsi="宋体"/>
          <w:sz w:val="24"/>
          <w:szCs w:val="24"/>
        </w:rPr>
        <w:t>”</w:t>
      </w:r>
      <w:r w:rsidRPr="00FB3541">
        <w:rPr>
          <w:rFonts w:ascii="宋体" w:eastAsia="宋体" w:hAnsi="宋体"/>
          <w:sz w:val="24"/>
          <w:szCs w:val="24"/>
        </w:rPr>
        <w:t>？</w:t>
      </w:r>
    </w:p>
    <w:p w14:paraId="0255283F" w14:textId="5D87C797" w:rsidR="00904743" w:rsidRDefault="00904743"/>
    <w:sectPr w:rsidR="0090474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E1931" w14:textId="77777777" w:rsidR="00414D90" w:rsidRDefault="00414D90">
      <w:r>
        <w:separator/>
      </w:r>
    </w:p>
  </w:endnote>
  <w:endnote w:type="continuationSeparator" w:id="0">
    <w:p w14:paraId="19C64156" w14:textId="77777777" w:rsidR="00414D90" w:rsidRDefault="0041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CBF2" w14:textId="77777777" w:rsidR="00414D90" w:rsidRDefault="00414D90">
      <w:r>
        <w:separator/>
      </w:r>
    </w:p>
  </w:footnote>
  <w:footnote w:type="continuationSeparator" w:id="0">
    <w:p w14:paraId="726D7D4B" w14:textId="77777777" w:rsidR="00414D90" w:rsidRDefault="0041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B41F1"/>
    <w:multiLevelType w:val="hybridMultilevel"/>
    <w:tmpl w:val="123CED80"/>
    <w:lvl w:ilvl="0" w:tplc="53567622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59E2AB6A" w:tentative="1">
      <w:start w:val="1"/>
      <w:numFmt w:val="lowerLetter"/>
      <w:lvlText w:val="%2)"/>
      <w:lvlJc w:val="left"/>
      <w:pPr>
        <w:ind w:left="1322" w:hanging="420"/>
      </w:pPr>
    </w:lvl>
    <w:lvl w:ilvl="2" w:tplc="77B6F93A" w:tentative="1">
      <w:start w:val="1"/>
      <w:numFmt w:val="lowerRoman"/>
      <w:lvlText w:val="%3."/>
      <w:lvlJc w:val="right"/>
      <w:pPr>
        <w:ind w:left="1742" w:hanging="420"/>
      </w:pPr>
    </w:lvl>
    <w:lvl w:ilvl="3" w:tplc="CC463B70" w:tentative="1">
      <w:start w:val="1"/>
      <w:numFmt w:val="decimal"/>
      <w:lvlText w:val="%4."/>
      <w:lvlJc w:val="left"/>
      <w:pPr>
        <w:ind w:left="2162" w:hanging="420"/>
      </w:pPr>
    </w:lvl>
    <w:lvl w:ilvl="4" w:tplc="A79A3768" w:tentative="1">
      <w:start w:val="1"/>
      <w:numFmt w:val="lowerLetter"/>
      <w:lvlText w:val="%5)"/>
      <w:lvlJc w:val="left"/>
      <w:pPr>
        <w:ind w:left="2582" w:hanging="420"/>
      </w:pPr>
    </w:lvl>
    <w:lvl w:ilvl="5" w:tplc="E402AB78" w:tentative="1">
      <w:start w:val="1"/>
      <w:numFmt w:val="lowerRoman"/>
      <w:lvlText w:val="%6."/>
      <w:lvlJc w:val="right"/>
      <w:pPr>
        <w:ind w:left="3002" w:hanging="420"/>
      </w:pPr>
    </w:lvl>
    <w:lvl w:ilvl="6" w:tplc="C96234BA" w:tentative="1">
      <w:start w:val="1"/>
      <w:numFmt w:val="decimal"/>
      <w:lvlText w:val="%7."/>
      <w:lvlJc w:val="left"/>
      <w:pPr>
        <w:ind w:left="3422" w:hanging="420"/>
      </w:pPr>
    </w:lvl>
    <w:lvl w:ilvl="7" w:tplc="34E49950" w:tentative="1">
      <w:start w:val="1"/>
      <w:numFmt w:val="lowerLetter"/>
      <w:lvlText w:val="%8)"/>
      <w:lvlJc w:val="left"/>
      <w:pPr>
        <w:ind w:left="3842" w:hanging="420"/>
      </w:pPr>
    </w:lvl>
    <w:lvl w:ilvl="8" w:tplc="351AAE00" w:tentative="1">
      <w:start w:val="1"/>
      <w:numFmt w:val="lowerRoman"/>
      <w:lvlText w:val="%9."/>
      <w:lvlJc w:val="right"/>
      <w:pPr>
        <w:ind w:left="4262" w:hanging="420"/>
      </w:pPr>
    </w:lvl>
  </w:abstractNum>
  <w:num w:numId="1" w16cid:durableId="535311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80"/>
    <w:rsid w:val="0007438E"/>
    <w:rsid w:val="000B3CF1"/>
    <w:rsid w:val="0020618E"/>
    <w:rsid w:val="0038008F"/>
    <w:rsid w:val="00414D90"/>
    <w:rsid w:val="004151FC"/>
    <w:rsid w:val="00793782"/>
    <w:rsid w:val="007F0180"/>
    <w:rsid w:val="00904743"/>
    <w:rsid w:val="00A46E4A"/>
    <w:rsid w:val="00B54F0F"/>
    <w:rsid w:val="00C02FC6"/>
    <w:rsid w:val="00C40F58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0EA3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4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5">
    <w:name w:val="页眉 字符"/>
    <w:link w:val="a4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页脚 字符"/>
    <w:link w:val="a6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2022-06-22T12:39:00Z</dcterms:created>
  <dcterms:modified xsi:type="dcterms:W3CDTF">2022-06-22T12:39:00Z</dcterms:modified>
</cp:coreProperties>
</file>