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ilvl w:val="0"/>
          <w:numId w:val="1"/>
        </w:numPr>
        <w:jc w:val="center"/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10363200</wp:posOffset>
            </wp:positionV>
            <wp:extent cx="330200" cy="2921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798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-2022学年度东至县大同中学下学期第二单元检测</w:t>
      </w:r>
    </w:p>
    <w:p>
      <w:pPr>
        <w:numPr>
          <w:ilvl w:val="0"/>
          <w:numId w:val="0"/>
        </w:numPr>
        <w:jc w:val="center"/>
        <w:rPr>
          <w:rFonts w:ascii="宋体" w:eastAsia="宋体" w:hAnsi="宋体" w:cs="宋体" w:hint="default"/>
          <w:b/>
          <w:bCs/>
          <w:sz w:val="44"/>
          <w:szCs w:val="4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44"/>
          <w:szCs w:val="44"/>
          <w:lang w:val="en-US" w:eastAsia="zh-CN"/>
        </w:rPr>
        <w:t>七年级历史试卷</w:t>
      </w:r>
    </w:p>
    <w:p>
      <w:pPr>
        <w:numPr>
          <w:ilvl w:val="0"/>
          <w:numId w:val="0"/>
        </w:numPr>
        <w:ind w:firstLine="480" w:firstLineChars="200"/>
        <w:jc w:val="both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 w:firstLineChars="200"/>
        <w:jc w:val="both"/>
        <w:rPr>
          <w:rFonts w:ascii="宋体" w:eastAsia="宋体" w:hAnsi="宋体" w:cs="宋体" w:hint="default"/>
          <w:b/>
          <w:bCs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时间：60分钟   满分：100分    姓名：</w:t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 xml:space="preserve">  得分：</w:t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 w:eastAsia="zh-CN"/>
        </w:rPr>
        <w:t xml:space="preserve">         </w:t>
      </w:r>
    </w:p>
    <w:p>
      <w:pPr>
        <w:bidi w:val="0"/>
        <w:rPr>
          <w:rFonts w:ascii="宋体" w:eastAsia="宋体" w:hAnsi="宋体" w:cs="宋体" w:hint="eastAsia"/>
          <w:kern w:val="2"/>
          <w:sz w:val="24"/>
          <w:szCs w:val="24"/>
          <w:lang w:val="en-US" w:eastAsia="zh-CN" w:bidi="ar-SA"/>
        </w:rPr>
      </w:pPr>
    </w:p>
    <w:p>
      <w:pPr>
        <w:spacing w:line="400" w:lineRule="exact"/>
        <w:jc w:val="left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一、单项选择题。（每小题3分，共45分）</w:t>
      </w:r>
    </w:p>
    <w:p>
      <w:pPr>
        <w:spacing w:line="420" w:lineRule="exact"/>
        <w:ind w:left="220"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1．秦始皇实行郡县制、汉武帝颁布“推恩令”和宋太祖任用文臣做知州，其共同目的是（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>
      <w:pPr>
        <w:spacing w:line="42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A.扩大疆域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B.整顿吏治</w:t>
      </w:r>
    </w:p>
    <w:p>
      <w:pPr>
        <w:spacing w:line="42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C.创新行政体制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D.加强中央集权</w:t>
      </w:r>
    </w:p>
    <w:p>
      <w:pPr>
        <w:spacing w:line="420" w:lineRule="exact"/>
        <w:ind w:left="220"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2．北宋中期，在边疆战事中屡战屡败。政府供养了大批招募的军队，但多而不精，战斗力弱，耗费巨大。鉴于此，王安石变法实行了（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>
      <w:pPr>
        <w:spacing w:line="42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A.募役法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B.方田均税法</w:t>
      </w:r>
    </w:p>
    <w:p>
      <w:pPr>
        <w:spacing w:line="42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C.保甲法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D.农田水利法</w:t>
      </w:r>
    </w:p>
    <w:p>
      <w:pPr>
        <w:spacing w:line="420" w:lineRule="exact"/>
        <w:ind w:left="220"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3．某历史兴趣小组对宋辽之间、宋夏之间的议和进行了总结，其中不正确的是（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>
      <w:pPr>
        <w:spacing w:line="42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A.结束了双方大规模战争的状态</w:t>
      </w:r>
    </w:p>
    <w:p>
      <w:pPr>
        <w:spacing w:line="42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B.导致南北对峙局面形成</w:t>
      </w:r>
    </w:p>
    <w:p>
      <w:pPr>
        <w:spacing w:line="40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C.客观上有利于双方人民</w:t>
      </w:r>
    </w:p>
    <w:p>
      <w:pPr>
        <w:spacing w:line="42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D.宋王朝要给对方岁币</w:t>
      </w:r>
    </w:p>
    <w:p>
      <w:pPr>
        <w:spacing w:line="420" w:lineRule="exact"/>
        <w:ind w:firstLine="240" w:firstLineChars="10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4．大定十三年（1173年），金世宗在一次宴会中对臣子说：“女直（即女真）人浸忘旧风……今之燕（宴）饮音乐，皆习汉风。”材料反映了（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>
      <w:pPr>
        <w:spacing w:line="42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A.民族政权并立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B.女真族的崛起</w:t>
      </w:r>
    </w:p>
    <w:p>
      <w:pPr>
        <w:bidi w:val="0"/>
        <w:ind w:firstLine="480" w:firstLineChars="200"/>
        <w:jc w:val="left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C.大金皇室奢靡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D.宋金时期民族文化交融</w:t>
      </w:r>
    </w:p>
    <w:p>
      <w:pPr>
        <w:spacing w:line="420" w:lineRule="exact"/>
        <w:ind w:firstLine="240" w:firstLineChars="10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5．孟元老在《东京梦华录》中记载：“市井经纪之家，往往只于市店旋买饮食，不置家蔬。……夜市直至三更尽，才五更又复开张。如要闹去处，通晓不绝。”从材料中可知(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)</w:t>
      </w:r>
    </w:p>
    <w:p>
      <w:pPr>
        <w:spacing w:line="42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A.宋朝政府鼓励发展海外贸易</w:t>
      </w:r>
    </w:p>
    <w:p>
      <w:pPr>
        <w:spacing w:line="42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B.政府规定商业区、居民区分开</w:t>
      </w:r>
    </w:p>
    <w:p>
      <w:pPr>
        <w:spacing w:line="42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C.宋朝店铺经营时间不再受限</w:t>
      </w:r>
    </w:p>
    <w:p>
      <w:pPr>
        <w:spacing w:line="420" w:lineRule="exact"/>
        <w:ind w:firstLine="480" w:firstLineChars="20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D.所有市民都只能去市店吃饭</w:t>
      </w:r>
    </w:p>
    <w:p>
      <w:pPr>
        <w:spacing w:line="420" w:lineRule="exact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6．唐宋时期，北方南下移民成为水稻插秧与稻麦复种两项技术的推广者，这推动了（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>
      <w:pPr>
        <w:spacing w:line="420" w:lineRule="exact"/>
        <w:ind w:firstLine="480" w:firstLineChars="20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A.阶级矛盾的激化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B.唐宋政权的更迭</w:t>
      </w:r>
    </w:p>
    <w:p>
      <w:pPr>
        <w:spacing w:line="420" w:lineRule="exact"/>
        <w:ind w:firstLine="480" w:firstLineChars="20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C.民族政权的并立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D.经济重心的南移</w:t>
      </w:r>
    </w:p>
    <w:p>
      <w:pPr>
        <w:spacing w:line="400" w:lineRule="exact"/>
        <w:ind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7．宋代市舶司收入，977年为30万缗（音“民”，货币单位），978年为50万缗，1159年为200万缗。这些数据反映了宋代（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>
      <w:pPr>
        <w:spacing w:line="40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A.农业生产的繁荣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B.海外贸易的发展</w:t>
      </w:r>
    </w:p>
    <w:p>
      <w:pPr>
        <w:spacing w:line="40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C.经济作物的种植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D.南方人口的增长</w:t>
      </w:r>
    </w:p>
    <w:p>
      <w:pPr>
        <w:spacing w:line="400" w:lineRule="exact"/>
        <w:ind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8．“起朔漠，并西域，平西夏，灭女真，臣高丽，定南诏，遂下江南，而天下为一。”这一历史记载浓缩了蒙古帝国从兴起到完成大一统的过程。其中“平西夏”这一过程与以下哪位历史人物有关？（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>
      <w:pPr>
        <w:spacing w:line="40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A.耶律阿保机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B.宋太宗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C.成吉思汗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D.忽必烈</w:t>
      </w:r>
    </w:p>
    <w:p>
      <w:pPr>
        <w:spacing w:line="400" w:lineRule="exact"/>
        <w:ind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9．元朝统治者为了对辽阔的疆域进行有效治理，在东北、西北、东南、西南等地区设置相应的管理机构，以加强中央对这些地区的统治。其中属于东南地区的机构是（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>
      <w:pPr>
        <w:spacing w:line="40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A.中书省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B.宣政院</w:t>
      </w:r>
    </w:p>
    <w:p>
      <w:pPr>
        <w:spacing w:line="40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C.澎湖巡检司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D.北庭都元帅府</w:t>
      </w:r>
    </w:p>
    <w:p>
      <w:pPr>
        <w:spacing w:line="420" w:lineRule="exact"/>
        <w:ind w:firstLine="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10．某校举办“宋朝历史”手抄报比赛，一位同学搜集了如下三幅图片，它们共同反映的主题是（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>
      <w:pPr>
        <w:bidi w:val="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1320800" cy="1003300"/>
            <wp:effectExtent l="0" t="0" r="508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197318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32080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901700" cy="939800"/>
            <wp:effectExtent l="0" t="0" r="12700" b="508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848366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9017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1028700" cy="1003300"/>
            <wp:effectExtent l="0" t="0" r="7620" b="254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888157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2870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0" w:lineRule="exact"/>
        <w:ind w:firstLine="104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宋朝说书场景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宋朝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蹴鞠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铜镜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宋朝卖眼药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图</w:t>
      </w:r>
    </w:p>
    <w:p>
      <w:pPr>
        <w:spacing w:line="40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A.南宋经济重心的南移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B.宋朝商业和海外贸易繁荣</w:t>
      </w:r>
    </w:p>
    <w:p>
      <w:pPr>
        <w:spacing w:line="40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C.南宋经济的快速发展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D.宋朝丰富多彩的社会生活</w:t>
      </w:r>
    </w:p>
    <w:p>
      <w:pPr>
        <w:spacing w:line="400" w:lineRule="exact"/>
        <w:ind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11．南宋时，都城临安曾流行一句谚语：“东门菜，西门水，南门柴，北门米。”这主要说明了临安（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>
      <w:pPr>
        <w:spacing w:line="40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A.蔬菜品种丰富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B.水利建设获得发展</w:t>
      </w:r>
    </w:p>
    <w:p>
      <w:pPr>
        <w:spacing w:line="40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C.城市商业的繁荣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D.经济重心南移完成</w:t>
      </w:r>
    </w:p>
    <w:p>
      <w:pPr>
        <w:spacing w:line="400" w:lineRule="exact"/>
        <w:ind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12．词经五代到两宋，得到很大的发展，成为宋朝主要的文学形式之一。下列文学家中对词的发展有突出贡献的是（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>
      <w:pPr>
        <w:spacing w:line="400" w:lineRule="exact"/>
        <w:ind w:firstLine="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A.苏轼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B.李清照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C.辛弃疾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D.关汉卿</w:t>
      </w:r>
    </w:p>
    <w:p>
      <w:pPr>
        <w:spacing w:line="420" w:lineRule="exac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13．我国发明的火药很早就应用于军事了，下列战争中最不可能使用火药武器的是（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>
      <w:pPr>
        <w:spacing w:line="400" w:lineRule="exact"/>
        <w:ind w:firstLine="34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A.隋末农民战争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B.蒙古军队灭金的战争</w:t>
      </w:r>
    </w:p>
    <w:p>
      <w:pPr>
        <w:spacing w:line="400" w:lineRule="exact"/>
        <w:ind w:firstLine="34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C.南宋将领抗击金军的战争 D.文天祥抗元的战争</w:t>
      </w:r>
    </w:p>
    <w:p>
      <w:pPr>
        <w:spacing w:after="60" w:line="400" w:lineRule="exact"/>
        <w:ind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14．（山东济宁泗水模拟）西汉司马迁的《史记》与北宋司马光的《资治通鉴》都是中国史学的不朽巨著，他们两人也被后人称为“史学两司马”。《资治通鉴》所记述的历史位于图中的哪一段？（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>
      <w:pPr>
        <w:bidi w:val="0"/>
        <w:jc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3314700" cy="1155700"/>
            <wp:effectExtent l="0" t="0" r="7620" b="254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730125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33147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0" w:line="400" w:lineRule="exact"/>
        <w:ind w:firstLine="626" w:firstLineChars="261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A.①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B.②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C.③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D.④</w:t>
      </w:r>
    </w:p>
    <w:p>
      <w:pPr>
        <w:spacing w:line="400" w:lineRule="exact"/>
        <w:ind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15．《元史·地理志》记载：“元有天下，薄海内外，人迹所及，皆置驿传，使驿往来，如行国中。”由此可知元朝（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>
      <w:pPr>
        <w:spacing w:line="400" w:lineRule="exact"/>
        <w:ind w:firstLine="34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A.驿站分布广泛，加强了各地的联系</w:t>
      </w:r>
    </w:p>
    <w:p>
      <w:pPr>
        <w:spacing w:line="400" w:lineRule="exact"/>
        <w:ind w:firstLine="34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B.丝绸之路畅通，贸易往来更便利</w:t>
      </w:r>
    </w:p>
    <w:p>
      <w:pPr>
        <w:spacing w:line="400" w:lineRule="exact"/>
        <w:ind w:firstLine="34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C.鼓励对外贸易，驿站最远可达欧洲</w:t>
      </w:r>
    </w:p>
    <w:p>
      <w:pPr>
        <w:spacing w:line="400" w:lineRule="exact"/>
        <w:ind w:firstLine="34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D.实行开放政策，强化边疆管理</w:t>
      </w:r>
    </w:p>
    <w:p>
      <w:pPr>
        <w:spacing w:line="400" w:lineRule="exact"/>
        <w:ind w:firstLine="0"/>
        <w:jc w:val="left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二、非选择题。（共55分）</w:t>
      </w:r>
    </w:p>
    <w:p>
      <w:pPr>
        <w:spacing w:line="400" w:lineRule="exact"/>
        <w:ind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16．辨别正误，在题前的括号内，正确的打“✓”；错误的打“x”，并加以改正。（12分）</w:t>
      </w:r>
    </w:p>
    <w:p>
      <w:pPr>
        <w:spacing w:line="400" w:lineRule="exac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）（1）1141年，宋金达成和议，南宋向金称臣，并给金岁币，双方以长江至大散关一线划定分界线，宋金对峙局面形成。改正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>：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。（3分）</w:t>
      </w:r>
    </w:p>
    <w:p>
      <w:pPr>
        <w:spacing w:line="400" w:lineRule="exact"/>
        <w:ind w:left="34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）（2）宋朝时，小麦产量跃居粮食作物首位，长江下游和太湖流域一带成为丰饶的粮仓。改正：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。（3分）</w:t>
      </w:r>
    </w:p>
    <w:p>
      <w:pPr>
        <w:spacing w:line="400" w:lineRule="exact"/>
        <w:ind w:left="34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）（3）隋朝是我国历史上第一个由少数民族贵族建立的全国性的统一王朝。改正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>：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。（3分）</w:t>
      </w:r>
    </w:p>
    <w:p>
      <w:pPr>
        <w:spacing w:line="380" w:lineRule="exact"/>
        <w:ind w:left="340"/>
        <w:jc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（4）两宋时期南方生产水平逐步超过北方，南宋时经济重心的南移最终完成。改正：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。（3分）</w:t>
      </w:r>
    </w:p>
    <w:p>
      <w:pPr>
        <w:spacing w:line="400" w:lineRule="exact"/>
        <w:ind w:firstLine="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17．阅读材料，完成下列要求。（14分）</w:t>
      </w:r>
    </w:p>
    <w:p>
      <w:pPr>
        <w:spacing w:line="400" w:lineRule="exact"/>
        <w:ind w:firstLine="34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 xml:space="preserve">材料一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自唐朝中叶以来，南方的经济实力渐渐超过北方，</w:t>
      </w:r>
    </w:p>
    <w:p>
      <w:pPr>
        <w:spacing w:line="380" w:lineRule="exact"/>
        <w:ind w:left="340"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北宋在经济上对南方依赖明显，户口分布南多北少的格局也已定型。北宋灭亡，大批中原人口南渡，进一步奠定了南方的经济重心地位。长江下游和太湖流域一带，成为全国最重要的粮仓，谚语称“苏湖熟，天下足”。元朝的南北经济差距继续扩大，全国大部分人口和税收集中在江南。</w:t>
      </w:r>
    </w:p>
    <w:p>
      <w:pPr>
        <w:spacing w:line="380" w:lineRule="exact"/>
        <w:ind w:left="340"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材料二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商品流通规模的扩大，使得货币需求量剧增。北宋钱币年铸造量最多时高出唐朝10多倍，并开始出现纸币-交子。元朝在全国范围内将纸币作为主币发行，加上大一统带来的稳定局面和交通系统的发展，都推动了商业的发展。</w:t>
      </w:r>
    </w:p>
    <w:p>
      <w:pPr>
        <w:spacing w:line="380" w:lineRule="exact"/>
        <w:ind w:left="340"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材料三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孟元老于1103年跟随做官的父亲到开封定居，1127年北宋灭亡时逃到南方，在开封前后生活了25年。他在晚年根据自己的回忆撰写了《东京梦华录》10卷，追忆北宋晚期开封的城市生活。</w:t>
      </w:r>
    </w:p>
    <w:p>
      <w:pPr>
        <w:spacing w:line="400" w:lineRule="exact"/>
        <w:ind w:firstLine="480" w:firstLineChars="20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（1）根据材料一，概括说明宋元时期经济发展的特点及主要原因。（4分）</w:t>
      </w:r>
    </w:p>
    <w:p>
      <w:pPr>
        <w:spacing w:after="1240" w:line="380" w:lineRule="exact"/>
        <w:ind w:firstLine="480" w:firstLineChars="200"/>
        <w:jc w:val="left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after="1240" w:line="38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（2）根据材料二，指出北宋、元朝纸币的发行和使用有哪些不同特点及相同的影响。（6分）</w:t>
      </w:r>
    </w:p>
    <w:p>
      <w:pPr>
        <w:spacing w:line="400" w:lineRule="exact"/>
        <w:ind w:left="340" w:firstLine="240" w:firstLineChars="10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（3）写出开封城内娱乐兼营商业的场所的名称，并说明《东京梦华录》的史料价值。（4分）</w:t>
      </w:r>
    </w:p>
    <w:p>
      <w:pPr>
        <w:spacing w:line="400" w:lineRule="exact"/>
        <w:ind w:firstLine="0"/>
        <w:jc w:val="left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400" w:lineRule="exact"/>
        <w:ind w:firstLine="0"/>
        <w:jc w:val="left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400" w:lineRule="exact"/>
        <w:ind w:firstLine="0"/>
        <w:jc w:val="left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400" w:lineRule="exact"/>
        <w:ind w:firstLine="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18．阅读材料，回答问题。（15分）</w:t>
      </w:r>
    </w:p>
    <w:p>
      <w:pPr>
        <w:spacing w:line="380" w:lineRule="exact"/>
        <w:ind w:firstLine="480" w:firstLineChars="20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材料一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本朝鉴五代藩镇之弊……兵也收了，财也收了，赏罚刑政一切收了，州郡遂日就困弱。靖康之祸，虏骑所过，莫不溃散。</w:t>
      </w:r>
    </w:p>
    <w:p>
      <w:pPr>
        <w:spacing w:line="420" w:lineRule="exact"/>
        <w:ind w:firstLine="5280" w:firstLineChars="220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——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朱熹《朱子语类》</w:t>
      </w:r>
    </w:p>
    <w:p>
      <w:pPr>
        <w:spacing w:line="32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材料二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宋代进士，登科即释褐（做官），待遇远较唐朝为优……而登科名额，亦远较唐朝为多。</w:t>
      </w:r>
    </w:p>
    <w:p>
      <w:pPr>
        <w:spacing w:line="380" w:lineRule="exact"/>
        <w:ind w:firstLine="0"/>
        <w:jc w:val="righ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——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摘编自钱穆《国史大纲》</w:t>
      </w:r>
    </w:p>
    <w:p>
      <w:pPr>
        <w:spacing w:line="380" w:lineRule="exact"/>
        <w:ind w:firstLine="480" w:firstLineChars="20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材料三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各行省的重大民政事务，必须呈报中书省；军政要务则需呈报枢密院。没有中书省、枢密院转发的诏旨，行省官员既不能更改赋税，也不得调动军队。……为保证行省官尽职，除由监察机构进行监督外，元廷还采取了省官互迁和奉旨宣抚的方法。</w:t>
      </w:r>
    </w:p>
    <w:p>
      <w:pPr>
        <w:spacing w:line="380" w:lineRule="exact"/>
        <w:ind w:firstLine="0"/>
        <w:jc w:val="righ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——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白钢《中国政治制度史》</w:t>
      </w:r>
    </w:p>
    <w:p>
      <w:pPr>
        <w:spacing w:line="380" w:lineRule="exac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材料四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中华文明的特点是统一和连续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。……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曾有许多游牧部族侵入中国，甚至还取某些王朝而代之；但是，不是中国人被迫接受入侵者的语言、习俗或畜牧经济，相反，是入侵者总是被迅速、完全地中国化。</w:t>
      </w:r>
    </w:p>
    <w:p>
      <w:pPr>
        <w:spacing w:line="380" w:lineRule="exact"/>
        <w:ind w:firstLine="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                                      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——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斯塔夫里阿诺斯《全球通史》（1）材料一中的“藩镇之弊”是指什么？结合所学知识，写出材料中“兵也收了”的具体做法。（一例即可）（4分）</w:t>
      </w:r>
    </w:p>
    <w:p>
      <w:pPr>
        <w:spacing w:line="400" w:lineRule="exact"/>
        <w:ind w:firstLine="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400" w:lineRule="exact"/>
        <w:ind w:firstLine="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400" w:lineRule="exact"/>
        <w:ind w:firstLine="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400" w:lineRule="exact"/>
        <w:ind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（2）相比于唐朝，宋朝科举制度发生了怎样的变化？根据材料一、二及所学知识，说明宋朝重文轻武政策的影响。（4分）</w:t>
      </w:r>
    </w:p>
    <w:p>
      <w:pPr>
        <w:spacing w:after="1240" w:line="400" w:lineRule="exact"/>
        <w:ind w:firstLine="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after="1240" w:line="400" w:lineRule="exact"/>
        <w:ind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（3）材料三反映的政治制度是什么？据材料写出元朝掌管全国行政、军事、监察事务的中央机构的名称。（4分）</w:t>
      </w:r>
    </w:p>
    <w:p>
      <w:pPr>
        <w:bidi w:val="0"/>
        <w:jc w:val="left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（4）材料四中作者认为中华文明有何特点？请用史实说明“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入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侵者总是被迅速、完全地中国化”。（3分）</w:t>
      </w:r>
    </w:p>
    <w:p>
      <w:pPr>
        <w:spacing w:line="380" w:lineRule="exact"/>
        <w:ind w:firstLine="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380" w:lineRule="exact"/>
        <w:ind w:firstLine="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380" w:lineRule="exact"/>
        <w:ind w:firstLine="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380" w:lineRule="exact"/>
        <w:ind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19．（甘肃兰州期末）优秀传统文化是中华民族一脉相承、薪火相传的智慧结晶。我校七年级同学以“弘扬传统文化”为主题展开学习。阅读材料，完成下列要求。（14分）</w:t>
      </w:r>
    </w:p>
    <w:p>
      <w:pPr>
        <w:spacing w:after="80" w:line="380" w:lineRule="exact"/>
        <w:jc w:val="left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【千古绝句】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" w:type="dxa"/>
          <w:bottom w:w="0" w:type="dxa"/>
          <w:right w:w="10" w:type="dxa"/>
        </w:tblCellMar>
      </w:tblPr>
      <w:tblGrid>
        <w:gridCol w:w="3302"/>
        <w:gridCol w:w="3608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/>
          <w:jc w:val="center"/>
        </w:trPr>
        <w:tc>
          <w:tcPr>
            <w:tcW w:w="3302" w:type="dxa"/>
            <w:vAlign w:val="top"/>
          </w:tcPr>
          <w:p>
            <w:pPr>
              <w:spacing w:before="181" w:line="236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甲：长安百花时，风景宜轻薄。</w:t>
            </w:r>
          </w:p>
          <w:p>
            <w:pPr>
              <w:spacing w:line="236" w:lineRule="exact"/>
              <w:ind w:firstLine="480" w:firstLineChars="200"/>
              <w:jc w:val="both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无人不沽酒，何处不闻乐。</w:t>
            </w:r>
          </w:p>
          <w:p>
            <w:pPr>
              <w:spacing w:line="236" w:lineRule="exact"/>
              <w:ind w:firstLine="480" w:firstLineChars="200"/>
              <w:jc w:val="both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（摘自刘禹锡《百花行》）</w:t>
            </w:r>
          </w:p>
        </w:tc>
        <w:tc>
          <w:tcPr>
            <w:tcW w:w="3608" w:type="dxa"/>
            <w:vAlign w:val="top"/>
          </w:tcPr>
          <w:p>
            <w:pPr>
              <w:spacing w:before="10" w:line="217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  <w:p>
            <w:pPr>
              <w:spacing w:before="10" w:line="217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乙：东南形胜，三吴都会，钱塘自</w:t>
            </w:r>
          </w:p>
          <w:p>
            <w:pPr>
              <w:spacing w:line="217" w:lineRule="exact"/>
              <w:ind w:left="479" w:firstLine="0" w:leftChars="228" w:firstLineChars="0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古繁华。烟柳画桥，风帘翠幕，参差十万人家。</w:t>
            </w:r>
          </w:p>
          <w:p>
            <w:pPr>
              <w:spacing w:line="236" w:lineRule="exact"/>
              <w:ind w:left="1040" w:firstLine="0"/>
              <w:jc w:val="right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（摘自柳永《望海潮》）</w:t>
            </w:r>
          </w:p>
        </w:tc>
      </w:tr>
    </w:tbl>
    <w:p>
      <w:pPr>
        <w:numPr>
          <w:ilvl w:val="0"/>
          <w:numId w:val="2"/>
        </w:numPr>
        <w:spacing w:before="80" w:line="380" w:lineRule="exact"/>
        <w:ind w:left="260" w:firstLine="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据材料甲、乙，分别指出这两种文学体裁盛行的朝代。结合所学知识，分析各自盛行的原因。（4分）</w:t>
      </w:r>
    </w:p>
    <w:p>
      <w:pPr>
        <w:numPr>
          <w:numId w:val="0"/>
        </w:numPr>
        <w:spacing w:before="80" w:line="380" w:lineRule="exact"/>
        <w:ind w:left="260" w:leftChars="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numPr>
          <w:numId w:val="0"/>
        </w:numPr>
        <w:spacing w:before="80" w:line="380" w:lineRule="exact"/>
        <w:ind w:left="260" w:leftChars="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numPr>
          <w:numId w:val="0"/>
        </w:numPr>
        <w:spacing w:before="80" w:line="380" w:lineRule="exact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bidi w:val="0"/>
        <w:jc w:val="left"/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</w:pPr>
    </w:p>
    <w:p>
      <w:pPr>
        <w:bidi w:val="0"/>
        <w:jc w:val="left"/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【史家遗韵】</w:t>
      </w:r>
    </w:p>
    <w:p>
      <w:pPr>
        <w:bidi w:val="0"/>
        <w:jc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1841500" cy="1028700"/>
            <wp:effectExtent l="0" t="0" r="2540" b="762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868596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8415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0" w:after="420" w:line="380" w:lineRule="exact"/>
        <w:ind w:left="260" w:firstLine="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（2）如图反映的是我国古代一部重要的史书，它的作者和体例分别是什么？（2分）</w:t>
      </w:r>
    </w:p>
    <w:p>
      <w:pPr>
        <w:spacing w:line="380" w:lineRule="exact"/>
        <w:jc w:val="left"/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</w:pPr>
    </w:p>
    <w:p>
      <w:pPr>
        <w:spacing w:line="380" w:lineRule="exact"/>
        <w:jc w:val="left"/>
        <w:rPr>
          <w:rFonts w:ascii="宋体" w:eastAsia="宋体" w:hAnsi="宋体" w:cs="宋体" w:hint="eastAsia"/>
          <w:b/>
          <w:bCs/>
          <w:sz w:val="24"/>
          <w:szCs w:val="24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【科技之光】</w:t>
      </w:r>
    </w:p>
    <w:p>
      <w:pPr>
        <w:spacing w:line="380" w:lineRule="exact"/>
        <w:ind w:left="260" w:firstLine="520"/>
        <w:jc w:val="bot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17世纪英国著名的哲学家培根在他的著作《新工具》第1卷第13章中写道：“举世皆知的印刷术、火药和磁石，人类的世界因为这三种发明而为之改观。首先在学术上，其次在战争中，最后是在航行方面，而因此又引出了不计其数的变化。由此，人类的文明也得到了极大的发展。”</w:t>
      </w:r>
    </w:p>
    <w:p>
      <w:pPr>
        <w:numPr>
          <w:numId w:val="0"/>
        </w:numPr>
        <w:spacing w:line="380" w:lineRule="exact"/>
        <w:ind w:firstLine="480" w:firstLineChars="20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根据培根的评述，结合所学知识，说出印刷术、火药、指南针对世界文明发展作出了怎样的重要贡献。（6分）</w:t>
      </w:r>
    </w:p>
    <w:p>
      <w:pPr>
        <w:numPr>
          <w:numId w:val="0"/>
        </w:numPr>
        <w:spacing w:line="380" w:lineRule="exact"/>
        <w:ind w:left="260" w:leftChars="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numPr>
          <w:numId w:val="0"/>
        </w:numPr>
        <w:spacing w:line="380" w:lineRule="exact"/>
        <w:ind w:left="260" w:leftChars="0"/>
        <w:jc w:val="both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380" w:lineRule="exact"/>
        <w:jc w:val="left"/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</w:pPr>
    </w:p>
    <w:p>
      <w:pPr>
        <w:spacing w:line="380" w:lineRule="exact"/>
        <w:jc w:val="left"/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</w:pPr>
    </w:p>
    <w:p>
      <w:pPr>
        <w:spacing w:line="380" w:lineRule="exact"/>
        <w:jc w:val="left"/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</w:pPr>
    </w:p>
    <w:p>
      <w:pPr>
        <w:spacing w:line="380" w:lineRule="exact"/>
        <w:jc w:val="left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【薪火相传】</w:t>
      </w:r>
    </w:p>
    <w:p>
      <w:pPr>
        <w:spacing w:line="380" w:lineRule="exact"/>
        <w:ind w:left="260" w:firstLine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  <w:sectPr>
          <w:headerReference w:type="default" r:id="rId11"/>
          <w:footerReference w:type="default" r:id="rId12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（4）新时代，作为中学生你认为我们应该怎样继承和弘扬传统文化。（2分）</w:t>
      </w:r>
    </w:p>
    <w:p>
      <w:r>
        <w:rPr>
          <w:rFonts w:ascii="宋体" w:eastAsia="宋体" w:hAnsi="宋体" w:cs="宋体" w:hint="eastAsia"/>
          <w:sz w:val="24"/>
          <w:szCs w:val="24"/>
          <w:lang w:val="en-US" w:eastAsia="zh-CN"/>
        </w:rPr>
        <w:drawing>
          <wp:inline>
            <wp:extent cx="5274310" cy="6312158"/>
            <wp:docPr id="10001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5138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9852973"/>
    <w:multiLevelType w:val="singleLevel"/>
    <w:tmpl w:val="A9852973"/>
    <w:lvl w:ilvl="0">
      <w:start w:val="2021"/>
      <w:numFmt w:val="decimal"/>
      <w:suff w:val="nothing"/>
      <w:lvlText w:val="%1-"/>
      <w:lvlJc w:val="left"/>
    </w:lvl>
  </w:abstractNum>
  <w:abstractNum w:abstractNumId="1">
    <w:nsid w:val="62F9A727"/>
    <w:multiLevelType w:val="singleLevel"/>
    <w:tmpl w:val="62F9A727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215A5C4A"/>
    <w:rsid w:val="2BC1326A"/>
    <w:rsid w:val="53277E51"/>
    <w:rsid w:val="60A816F3"/>
    <w:rsid w:val="651F1710"/>
  </w:rsids>
  <w:docVars>
    <w:docVar w:name="commondata" w:val="eyJoZGlkIjoiYmQ3NjQxYmZmN2ZkODIxYWNiNTEzMzQyMTZmNzQ1Mm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image" Target="media/image8.jpe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shu'sheng'yin</dc:creator>
  <cp:lastModifiedBy>e网打尽幸福</cp:lastModifiedBy>
  <cp:revision>0</cp:revision>
  <dcterms:created xsi:type="dcterms:W3CDTF">2022-06-25T07:35:00Z</dcterms:created>
  <dcterms:modified xsi:type="dcterms:W3CDTF">2022-06-27T06:40:02Z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