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360" w:lineRule="auto"/>
        <w:ind w:firstLine="2249" w:firstLineChars="700"/>
        <w:jc w:val="both"/>
        <w:textAlignment w:val="center"/>
        <w:rPr>
          <w:b/>
          <w:sz w:val="32"/>
          <w:szCs w:val="32"/>
        </w:rPr>
      </w:pPr>
      <w:r>
        <w:rPr>
          <w:rFonts w:hint="eastAsia"/>
          <w:b/>
          <w:sz w:val="32"/>
          <w:szCs w:val="32"/>
        </w:rPr>
        <w:drawing>
          <wp:anchor distT="0" distB="0" distL="114300" distR="114300" simplePos="0" relativeHeight="251658240" behindDoc="0" locked="0" layoutInCell="1" allowOverlap="1">
            <wp:simplePos x="0" y="0"/>
            <wp:positionH relativeFrom="page">
              <wp:posOffset>10325100</wp:posOffset>
            </wp:positionH>
            <wp:positionV relativeFrom="topMargin">
              <wp:posOffset>10744200</wp:posOffset>
            </wp:positionV>
            <wp:extent cx="431800" cy="419100"/>
            <wp:effectExtent l="0" t="0" r="6350" b="0"/>
            <wp:wrapNone/>
            <wp:docPr id="100041" name="图片 100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1" name="图片 100041"/>
                    <pic:cNvPicPr>
                      <a:picLocks noChangeAspect="1"/>
                    </pic:cNvPicPr>
                  </pic:nvPicPr>
                  <pic:blipFill>
                    <a:blip r:embed="rId6"/>
                    <a:stretch>
                      <a:fillRect/>
                    </a:stretch>
                  </pic:blipFill>
                  <pic:spPr>
                    <a:xfrm>
                      <a:off x="0" y="0"/>
                      <a:ext cx="431800" cy="419100"/>
                    </a:xfrm>
                    <a:prstGeom prst="rect">
                      <a:avLst/>
                    </a:prstGeom>
                  </pic:spPr>
                </pic:pic>
              </a:graphicData>
            </a:graphic>
          </wp:anchor>
        </w:drawing>
      </w:r>
      <w:r>
        <w:rPr>
          <w:rFonts w:hint="eastAsia"/>
          <w:b/>
          <w:sz w:val="32"/>
          <w:szCs w:val="32"/>
        </w:rPr>
        <w:drawing>
          <wp:anchor distT="0" distB="0" distL="114300" distR="114300" simplePos="0" relativeHeight="251659264" behindDoc="0" locked="0" layoutInCell="1" allowOverlap="1">
            <wp:simplePos x="0" y="0"/>
            <wp:positionH relativeFrom="page">
              <wp:posOffset>10223500</wp:posOffset>
            </wp:positionH>
            <wp:positionV relativeFrom="topMargin">
              <wp:posOffset>11087100</wp:posOffset>
            </wp:positionV>
            <wp:extent cx="457200" cy="393700"/>
            <wp:effectExtent l="0" t="0" r="0" b="6350"/>
            <wp:wrapNone/>
            <wp:docPr id="100034" name="图片 100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4" name="图片 100034"/>
                    <pic:cNvPicPr>
                      <a:picLocks noChangeAspect="1"/>
                    </pic:cNvPicPr>
                  </pic:nvPicPr>
                  <pic:blipFill>
                    <a:blip r:embed="rId7"/>
                    <a:stretch>
                      <a:fillRect/>
                    </a:stretch>
                  </pic:blipFill>
                  <pic:spPr>
                    <a:xfrm>
                      <a:off x="0" y="0"/>
                      <a:ext cx="457200" cy="393700"/>
                    </a:xfrm>
                    <a:prstGeom prst="rect">
                      <a:avLst/>
                    </a:prstGeom>
                  </pic:spPr>
                </pic:pic>
              </a:graphicData>
            </a:graphic>
          </wp:anchor>
        </w:drawing>
      </w:r>
      <w:r>
        <w:rPr>
          <w:rFonts w:hint="eastAsia"/>
          <w:b/>
          <w:sz w:val="32"/>
          <w:szCs w:val="32"/>
        </w:rPr>
        <w:t>第六章</w:t>
      </w:r>
      <w:r>
        <w:rPr>
          <w:b/>
          <w:sz w:val="32"/>
          <w:szCs w:val="32"/>
        </w:rPr>
        <w:t xml:space="preserve">  </w:t>
      </w:r>
      <w:r>
        <w:rPr>
          <w:rFonts w:hint="eastAsia"/>
          <w:b/>
          <w:sz w:val="32"/>
          <w:szCs w:val="32"/>
        </w:rPr>
        <w:t>物质的物理属性</w:t>
      </w:r>
      <w:r>
        <w:rPr>
          <w:b/>
          <w:sz w:val="32"/>
          <w:szCs w:val="32"/>
        </w:rPr>
        <w:t xml:space="preserve">  </w:t>
      </w:r>
      <w:r>
        <w:rPr>
          <w:rFonts w:hint="eastAsia"/>
          <w:b/>
          <w:sz w:val="32"/>
          <w:szCs w:val="32"/>
        </w:rPr>
        <w:t>单元测试卷</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rPr>
          <w:b/>
        </w:rPr>
      </w:pPr>
      <w:r>
        <w:rPr>
          <w:rFonts w:hint="eastAsia"/>
          <w:b/>
        </w:rPr>
        <w:t>一、单选题</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t>1</w:t>
      </w:r>
      <w:r>
        <w:rPr>
          <w:rFonts w:hint="eastAsia"/>
        </w:rPr>
        <w:t>．下列关于质量的说法中正确的是（　　）</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t>A</w:t>
      </w:r>
      <w:r>
        <w:rPr>
          <w:rFonts w:hint="eastAsia"/>
        </w:rPr>
        <w:t>．水结成冰后质量变大了</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t>B</w:t>
      </w:r>
      <w:r>
        <w:rPr>
          <w:rFonts w:hint="eastAsia"/>
        </w:rPr>
        <w:t>．同一本物理书在如东和上海质量是一样的</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t>C</w:t>
      </w:r>
      <w:r>
        <w:rPr>
          <w:rFonts w:hint="eastAsia"/>
        </w:rPr>
        <w:t>．</w:t>
      </w:r>
      <w:r>
        <w:t>1kg</w:t>
      </w:r>
      <w:r>
        <w:rPr>
          <w:rFonts w:hint="eastAsia"/>
        </w:rPr>
        <w:t>的棉花比</w:t>
      </w:r>
      <w:r>
        <w:t>1kg</w:t>
      </w:r>
      <w:r>
        <w:rPr>
          <w:rFonts w:hint="eastAsia"/>
        </w:rPr>
        <w:t>的铁块质量小</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t>D</w:t>
      </w:r>
      <w:r>
        <w:rPr>
          <w:rFonts w:hint="eastAsia"/>
        </w:rPr>
        <w:t>．将铁块压成铁饼，质量减小了</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t>2</w:t>
      </w:r>
      <w:r>
        <w:rPr>
          <w:rFonts w:hint="eastAsia"/>
        </w:rPr>
        <w:t>．</w:t>
      </w:r>
      <w:r>
        <w:t>2020</w:t>
      </w:r>
      <w:r>
        <w:rPr>
          <w:rFonts w:hint="eastAsia"/>
        </w:rPr>
        <w:t>年</w:t>
      </w:r>
      <w:r>
        <w:t>12</w:t>
      </w:r>
      <w:r>
        <w:rPr>
          <w:rFonts w:hint="eastAsia"/>
        </w:rPr>
        <w:t>月</w:t>
      </w:r>
      <w:r>
        <w:t>17</w:t>
      </w:r>
      <w:r>
        <w:rPr>
          <w:rFonts w:hint="eastAsia"/>
        </w:rPr>
        <w:t>日</w:t>
      </w:r>
      <w:r>
        <w:t>1</w:t>
      </w:r>
      <w:r>
        <w:rPr>
          <w:rFonts w:hint="eastAsia"/>
        </w:rPr>
        <w:t>时</w:t>
      </w:r>
      <w:r>
        <w:t>59</w:t>
      </w:r>
      <w:r>
        <w:rPr>
          <w:rFonts w:hint="eastAsia"/>
        </w:rPr>
        <w:t>分，嫦娥五号返回器携带月球样品在内蒙古四子王旗预定区域安全着陆，探月工程嫦娥五号任务取得圆满成功。该样品到地球后质量将（　　）</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val="0"/>
        <w:snapToGrid w:val="0"/>
        <w:spacing w:line="360" w:lineRule="auto"/>
        <w:ind w:firstLine="0" w:firstLineChars="0"/>
        <w:jc w:val="both"/>
        <w:textAlignment w:val="center"/>
      </w:pPr>
      <w:r>
        <w:t>A</w:t>
      </w:r>
      <w:r>
        <w:rPr>
          <w:rFonts w:hint="eastAsia"/>
        </w:rPr>
        <w:t>．变小</w:t>
      </w:r>
      <w:r>
        <w:tab/>
      </w:r>
      <w:r>
        <w:t>B</w:t>
      </w:r>
      <w:r>
        <w:rPr>
          <w:rFonts w:hint="eastAsia"/>
        </w:rPr>
        <w:t>．不变</w:t>
      </w:r>
      <w:r>
        <w:tab/>
      </w:r>
      <w:r>
        <w:t>C</w:t>
      </w:r>
      <w:r>
        <w:rPr>
          <w:rFonts w:hint="eastAsia"/>
        </w:rPr>
        <w:t>．变大</w:t>
      </w:r>
      <w:r>
        <w:tab/>
      </w:r>
      <w:r>
        <w:t>D</w:t>
      </w:r>
      <w:r>
        <w:rPr>
          <w:rFonts w:hint="eastAsia"/>
        </w:rPr>
        <w:t>．不能确定</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t>3</w:t>
      </w:r>
      <w:r>
        <w:rPr>
          <w:rFonts w:hint="eastAsia"/>
        </w:rPr>
        <w:t>．有关天平的使用，下列说法不正确的是（　　）</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t>A</w:t>
      </w:r>
      <w:r>
        <w:rPr>
          <w:rFonts w:hint="eastAsia"/>
        </w:rPr>
        <w:t>．从砝码盒中取砝码时，必须用镊子夹取</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t>B</w:t>
      </w:r>
      <w:r>
        <w:rPr>
          <w:rFonts w:hint="eastAsia"/>
        </w:rPr>
        <w:t>．在称量物体的质量时，向右移动游码相当于向右盘中加小砝码</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t>C</w:t>
      </w:r>
      <w:r>
        <w:rPr>
          <w:rFonts w:hint="eastAsia"/>
        </w:rPr>
        <w:t>．在称量过程中，通过加减砝码后发现指针指在分度盘左边，此时应该向右调节平衡螺母</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t>D</w:t>
      </w:r>
      <w:r>
        <w:rPr>
          <w:rFonts w:hint="eastAsia"/>
        </w:rPr>
        <w:t>．称量物体质量时，通过加减砝码后横梁仍然左端下沉，此时应向右移动游码</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t>4</w:t>
      </w:r>
      <w:r>
        <w:rPr>
          <w:rFonts w:hint="eastAsia"/>
        </w:rPr>
        <w:t>．随着汽车向轻量化方向的发展，汽车内饰件对材料提出了更高的要求，塑料在汽车上的用量日益增加。之所以用塑料代替钢铁，是因为</w:t>
      </w:r>
      <w:r>
        <w:t>“</w:t>
      </w:r>
      <w:r>
        <w:rPr>
          <w:rFonts w:hint="eastAsia"/>
        </w:rPr>
        <w:t>塑料比铁轻</w:t>
      </w:r>
      <w:r>
        <w:t>”</w:t>
      </w:r>
      <w:r>
        <w:rPr>
          <w:rFonts w:hint="eastAsia"/>
        </w:rPr>
        <w:t>，这句话的真实含义是（　　）</w:t>
      </w:r>
    </w:p>
    <w:p>
      <w:pPr>
        <w:keepNext w:val="0"/>
        <w:keepLines w:val="0"/>
        <w:pageBreakBefore w:val="0"/>
        <w:widowControl w:val="0"/>
        <w:tabs>
          <w:tab w:val="left" w:pos="4153"/>
        </w:tabs>
        <w:kinsoku/>
        <w:wordWrap/>
        <w:overflowPunct/>
        <w:topLinePunct w:val="0"/>
        <w:autoSpaceDE/>
        <w:autoSpaceDN/>
        <w:bidi w:val="0"/>
        <w:adjustRightInd w:val="0"/>
        <w:snapToGrid w:val="0"/>
        <w:spacing w:line="360" w:lineRule="auto"/>
        <w:ind w:firstLine="0" w:firstLineChars="0"/>
        <w:jc w:val="both"/>
        <w:textAlignment w:val="center"/>
      </w:pPr>
      <w:r>
        <w:t>A</w:t>
      </w:r>
      <w:r>
        <w:rPr>
          <w:rFonts w:hint="eastAsia"/>
        </w:rPr>
        <w:t>．塑料比钢铁轻一些</w:t>
      </w:r>
      <w:r>
        <w:tab/>
      </w:r>
      <w:r>
        <w:t>B</w:t>
      </w:r>
      <w:r>
        <w:rPr>
          <w:rFonts w:hint="eastAsia"/>
        </w:rPr>
        <w:t>．塑料的密度比钢铁小</w:t>
      </w:r>
    </w:p>
    <w:p>
      <w:pPr>
        <w:keepNext w:val="0"/>
        <w:keepLines w:val="0"/>
        <w:pageBreakBefore w:val="0"/>
        <w:widowControl w:val="0"/>
        <w:tabs>
          <w:tab w:val="left" w:pos="4153"/>
        </w:tabs>
        <w:kinsoku/>
        <w:wordWrap/>
        <w:overflowPunct/>
        <w:topLinePunct w:val="0"/>
        <w:autoSpaceDE/>
        <w:autoSpaceDN/>
        <w:bidi w:val="0"/>
        <w:adjustRightInd w:val="0"/>
        <w:snapToGrid w:val="0"/>
        <w:spacing w:line="360" w:lineRule="auto"/>
        <w:ind w:firstLine="0" w:firstLineChars="0"/>
        <w:jc w:val="both"/>
        <w:textAlignment w:val="center"/>
      </w:pPr>
      <w:r>
        <w:t>C</w:t>
      </w:r>
      <w:r>
        <w:rPr>
          <w:rFonts w:hint="eastAsia"/>
        </w:rPr>
        <w:t>．塑料的质量比钢铁小</w:t>
      </w:r>
      <w:r>
        <w:tab/>
      </w:r>
      <w:r>
        <w:t>D</w:t>
      </w:r>
      <w:r>
        <w:rPr>
          <w:rFonts w:hint="eastAsia"/>
        </w:rPr>
        <w:t>．塑料和钢铁的质量实际上是一样的</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t>5</w:t>
      </w:r>
      <w:r>
        <w:rPr>
          <w:rFonts w:hint="eastAsia"/>
        </w:rPr>
        <w:t>．关于质量和密度，下列说法正确的是（　　）</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t>A</w:t>
      </w:r>
      <w:r>
        <w:rPr>
          <w:rFonts w:hint="eastAsia"/>
        </w:rPr>
        <w:t>．乒乓球不慎被挤瘪，但无破损，球内气体密度变大</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t>B</w:t>
      </w:r>
      <w:r>
        <w:rPr>
          <w:rFonts w:hint="eastAsia"/>
        </w:rPr>
        <w:t>．铁块从</w:t>
      </w:r>
      <w:r>
        <w:t>20</w:t>
      </w:r>
      <w:r>
        <w:rPr>
          <w:rFonts w:hint="eastAsia" w:ascii="宋体" w:hAnsi="宋体" w:cs="宋体"/>
        </w:rPr>
        <w:t>℃</w:t>
      </w:r>
      <w:r>
        <w:rPr>
          <w:rFonts w:hint="eastAsia"/>
        </w:rPr>
        <w:t>加热至</w:t>
      </w:r>
      <w:r>
        <w:t>1200</w:t>
      </w:r>
      <w:r>
        <w:rPr>
          <w:rFonts w:hint="eastAsia" w:ascii="宋体" w:hAnsi="宋体" w:cs="宋体"/>
        </w:rPr>
        <w:t>℃</w:t>
      </w:r>
      <w:r>
        <w:rPr>
          <w:rFonts w:hint="eastAsia"/>
        </w:rPr>
        <w:t>，质量不变，密度也不变</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t>C</w:t>
      </w:r>
      <w:r>
        <w:rPr>
          <w:rFonts w:hint="eastAsia"/>
        </w:rPr>
        <w:t>．将密封在针筒里的空气用力压缩，针筒里的气体质量变小，密度不变</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t>D</w:t>
      </w:r>
      <w:r>
        <w:rPr>
          <w:rFonts w:hint="eastAsia"/>
        </w:rPr>
        <w:t>．为了减轻自行车的质量，自行车车架均是采用强度高、密度大的材料制造</w:t>
      </w:r>
    </w:p>
    <w:p>
      <w:pPr>
        <w:keepNext w:val="0"/>
        <w:keepLines w:val="0"/>
        <w:pageBreakBefore w:val="0"/>
        <w:widowControl w:val="0"/>
        <w:kinsoku/>
        <w:wordWrap/>
        <w:overflowPunct/>
        <w:topLinePunct w:val="0"/>
        <w:autoSpaceDE/>
        <w:autoSpaceDN/>
        <w:bidi w:val="0"/>
        <w:adjustRightInd/>
        <w:snapToGrid/>
        <w:spacing w:line="360" w:lineRule="auto"/>
        <w:rPr>
          <w:rFonts w:hint="eastAsia"/>
        </w:rPr>
      </w:pPr>
      <w:r>
        <w:rPr>
          <w:rFonts w:hint="eastAsia"/>
          <w:lang w:val="en-US" w:eastAsia="zh-CN"/>
        </w:rPr>
        <w:t>6</w:t>
      </w:r>
      <w:r>
        <w:rPr>
          <w:rFonts w:hint="eastAsia"/>
        </w:rPr>
        <w:t>、上体育课时，体育老师发现同学们要用的篮球差气，于是他用打气筒给篮球打气，当篮球变圆后，仍继续给它打气，则篮球内气体的质量、体积、密度的变化过程是（   </w:t>
      </w:r>
      <w:r>
        <w:rPr>
          <w:rFonts w:hint="eastAsia"/>
          <w:lang w:val="en-US" w:eastAsia="zh-CN"/>
        </w:rPr>
        <w:t xml:space="preserve"> </w:t>
      </w:r>
      <w:r>
        <w:rPr>
          <w:rFonts w:hint="eastAsia"/>
        </w:rPr>
        <w:t xml:space="preserve"> ）</w:t>
      </w:r>
    </w:p>
    <w:p>
      <w:pPr>
        <w:keepNext w:val="0"/>
        <w:keepLines w:val="0"/>
        <w:pageBreakBefore w:val="0"/>
        <w:widowControl w:val="0"/>
        <w:kinsoku/>
        <w:wordWrap/>
        <w:overflowPunct/>
        <w:topLinePunct w:val="0"/>
        <w:autoSpaceDE/>
        <w:autoSpaceDN/>
        <w:bidi w:val="0"/>
        <w:adjustRightInd/>
        <w:snapToGrid/>
        <w:spacing w:line="360" w:lineRule="auto"/>
        <w:rPr>
          <w:rFonts w:hint="eastAsia"/>
        </w:rPr>
      </w:pPr>
      <w:r>
        <w:rPr>
          <w:rFonts w:hint="eastAsia"/>
        </w:rPr>
        <w:t>A.质量增大，体积增大，密度增大</w:t>
      </w:r>
    </w:p>
    <w:p>
      <w:pPr>
        <w:keepNext w:val="0"/>
        <w:keepLines w:val="0"/>
        <w:pageBreakBefore w:val="0"/>
        <w:widowControl w:val="0"/>
        <w:kinsoku/>
        <w:wordWrap/>
        <w:overflowPunct/>
        <w:topLinePunct w:val="0"/>
        <w:autoSpaceDE/>
        <w:autoSpaceDN/>
        <w:bidi w:val="0"/>
        <w:adjustRightInd/>
        <w:snapToGrid/>
        <w:spacing w:line="360" w:lineRule="auto"/>
        <w:rPr>
          <w:rFonts w:hint="eastAsia"/>
        </w:rPr>
      </w:pPr>
      <w:r>
        <w:rPr>
          <w:rFonts w:hint="eastAsia"/>
        </w:rPr>
        <w:t>B.质量增大，体积不变，密度增大</w:t>
      </w:r>
    </w:p>
    <w:p>
      <w:pPr>
        <w:keepNext w:val="0"/>
        <w:keepLines w:val="0"/>
        <w:pageBreakBefore w:val="0"/>
        <w:widowControl w:val="0"/>
        <w:kinsoku/>
        <w:wordWrap/>
        <w:overflowPunct/>
        <w:topLinePunct w:val="0"/>
        <w:autoSpaceDE/>
        <w:autoSpaceDN/>
        <w:bidi w:val="0"/>
        <w:adjustRightInd/>
        <w:snapToGrid/>
        <w:spacing w:line="360" w:lineRule="auto"/>
        <w:rPr>
          <w:rFonts w:hint="eastAsia"/>
        </w:rPr>
      </w:pPr>
      <w:r>
        <w:rPr>
          <w:rFonts w:hint="eastAsia"/>
        </w:rPr>
        <w:t>C.质量增大，体积增大，密度不变</w:t>
      </w:r>
    </w:p>
    <w:p>
      <w:pPr>
        <w:keepNext w:val="0"/>
        <w:keepLines w:val="0"/>
        <w:pageBreakBefore w:val="0"/>
        <w:widowControl w:val="0"/>
        <w:kinsoku/>
        <w:wordWrap/>
        <w:overflowPunct/>
        <w:topLinePunct w:val="0"/>
        <w:autoSpaceDE/>
        <w:autoSpaceDN/>
        <w:bidi w:val="0"/>
        <w:adjustRightInd/>
        <w:snapToGrid/>
        <w:spacing w:line="360" w:lineRule="auto"/>
        <w:rPr>
          <w:rFonts w:hint="eastAsia"/>
        </w:rPr>
      </w:pPr>
      <w:r>
        <w:rPr>
          <w:rFonts w:hint="eastAsia"/>
        </w:rPr>
        <w:t xml:space="preserve">D.无法判断 </w:t>
      </w:r>
    </w:p>
    <w:p>
      <w:pPr>
        <w:keepNext w:val="0"/>
        <w:keepLines w:val="0"/>
        <w:pageBreakBefore w:val="0"/>
        <w:widowControl w:val="0"/>
        <w:kinsoku/>
        <w:wordWrap/>
        <w:overflowPunct/>
        <w:topLinePunct w:val="0"/>
        <w:autoSpaceDE/>
        <w:autoSpaceDN/>
        <w:bidi w:val="0"/>
        <w:adjustRightInd/>
        <w:snapToGrid/>
        <w:spacing w:line="360" w:lineRule="auto"/>
        <w:rPr>
          <w:rFonts w:hint="eastAsia"/>
          <w:lang w:val="en-US" w:eastAsia="zh-CN"/>
        </w:rPr>
      </w:pPr>
      <w:r>
        <w:rPr>
          <w:rFonts w:hint="eastAsia"/>
          <w:lang w:val="en-US" w:eastAsia="zh-CN"/>
        </w:rPr>
        <w:t>7.小丽的爸爸用铜、铁、铝分别制成三个质量相等、体积相等的空心球，则球的空心部分的体积大小关系是（ρ铜＞ρ铁＞ρ铝）（         ）</w:t>
      </w:r>
    </w:p>
    <w:p>
      <w:pPr>
        <w:keepNext w:val="0"/>
        <w:keepLines w:val="0"/>
        <w:pageBreakBefore w:val="0"/>
        <w:widowControl w:val="0"/>
        <w:kinsoku/>
        <w:wordWrap/>
        <w:overflowPunct/>
        <w:topLinePunct w:val="0"/>
        <w:autoSpaceDE/>
        <w:autoSpaceDN/>
        <w:bidi w:val="0"/>
        <w:adjustRightInd/>
        <w:snapToGrid/>
        <w:spacing w:line="360" w:lineRule="auto"/>
        <w:rPr>
          <w:rFonts w:hint="eastAsia"/>
          <w:lang w:val="en-US" w:eastAsia="zh-CN"/>
        </w:rPr>
      </w:pPr>
      <w:r>
        <w:rPr>
          <w:rFonts w:hint="eastAsia"/>
          <w:lang w:val="en-US" w:eastAsia="zh-CN"/>
        </w:rPr>
        <w:t>A. 铝球最大                           B. 铁球最大                           C. 铜球最大                           D. 都一样大</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rPr>
          <w:rFonts w:hint="eastAsia"/>
        </w:rPr>
      </w:pPr>
      <w:r>
        <w:rPr>
          <w:rFonts w:hint="eastAsia"/>
          <w:lang w:val="en-US" w:eastAsia="zh-CN"/>
        </w:rPr>
        <w:t>8</w:t>
      </w:r>
      <w:r>
        <w:rPr>
          <w:rFonts w:hint="eastAsia"/>
        </w:rPr>
        <w:t>、由不同物质组成的甲、乙两个体积相同的实心物体，质量之比是2:3，这两种物质的密度之比为（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pPr>
      <w:r>
        <w:rPr>
          <w:rFonts w:hint="eastAsia"/>
        </w:rPr>
        <w:t>A．2:3</w:t>
      </w:r>
      <w:r>
        <w:rPr>
          <w:rFonts w:hint="eastAsia"/>
        </w:rPr>
        <w:tab/>
      </w:r>
      <w:r>
        <w:rPr>
          <w:rFonts w:hint="eastAsia"/>
        </w:rPr>
        <w:tab/>
      </w:r>
      <w:r>
        <w:rPr>
          <w:rFonts w:hint="eastAsia"/>
        </w:rPr>
        <w:tab/>
      </w:r>
      <w:r>
        <w:rPr>
          <w:rFonts w:hint="eastAsia"/>
        </w:rPr>
        <w:tab/>
      </w:r>
      <w:r>
        <w:rPr>
          <w:rFonts w:hint="eastAsia"/>
        </w:rPr>
        <w:t>B．3:2</w:t>
      </w:r>
      <w:r>
        <w:rPr>
          <w:rFonts w:hint="eastAsia"/>
        </w:rPr>
        <w:tab/>
      </w:r>
      <w:r>
        <w:rPr>
          <w:rFonts w:hint="eastAsia"/>
        </w:rPr>
        <w:tab/>
      </w:r>
      <w:r>
        <w:rPr>
          <w:rFonts w:hint="eastAsia"/>
        </w:rPr>
        <w:tab/>
      </w:r>
      <w:r>
        <w:rPr>
          <w:rFonts w:hint="eastAsia"/>
        </w:rPr>
        <w:tab/>
      </w:r>
      <w:r>
        <w:rPr>
          <w:rFonts w:hint="eastAsia"/>
        </w:rPr>
        <w:t>C．1:1</w:t>
      </w:r>
      <w:r>
        <w:rPr>
          <w:rFonts w:hint="eastAsia"/>
        </w:rPr>
        <w:tab/>
      </w:r>
      <w:r>
        <w:rPr>
          <w:rFonts w:hint="eastAsia"/>
        </w:rPr>
        <w:tab/>
      </w:r>
      <w:r>
        <w:rPr>
          <w:rFonts w:hint="eastAsia"/>
        </w:rPr>
        <w:tab/>
      </w:r>
      <w:r>
        <w:rPr>
          <w:rFonts w:hint="eastAsia"/>
        </w:rPr>
        <w:tab/>
      </w:r>
      <w:r>
        <w:rPr>
          <w:rFonts w:hint="eastAsia"/>
        </w:rPr>
        <w:t>D．以上答案都不对</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t>9</w:t>
      </w:r>
      <w:r>
        <w:rPr>
          <w:rFonts w:hint="eastAsia"/>
        </w:rPr>
        <w:t>．祝融号火星车运用了比铝还轻的新型复合材料，满足了火星车轻量化的要求。</w:t>
      </w:r>
      <w:r>
        <w:t>“</w:t>
      </w:r>
      <w:r>
        <w:rPr>
          <w:rFonts w:hint="eastAsia"/>
        </w:rPr>
        <w:t>比铝还轻</w:t>
      </w:r>
      <w:r>
        <w:t>”</w:t>
      </w:r>
      <w:r>
        <w:rPr>
          <w:rFonts w:hint="eastAsia"/>
        </w:rPr>
        <w:t>这一特点是反映了这种材料的（　　）</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val="0"/>
        <w:snapToGrid w:val="0"/>
        <w:spacing w:line="360" w:lineRule="auto"/>
        <w:ind w:firstLine="0" w:firstLineChars="0"/>
        <w:jc w:val="both"/>
        <w:textAlignment w:val="center"/>
      </w:pPr>
      <w:r>
        <w:t>A</w:t>
      </w:r>
      <w:r>
        <w:rPr>
          <w:rFonts w:hint="eastAsia"/>
        </w:rPr>
        <w:t>．密度小</w:t>
      </w:r>
      <w:r>
        <w:tab/>
      </w:r>
      <w:r>
        <w:t>B</w:t>
      </w:r>
      <w:r>
        <w:rPr>
          <w:rFonts w:hint="eastAsia"/>
        </w:rPr>
        <w:t>．质量小</w:t>
      </w:r>
      <w:r>
        <w:tab/>
      </w:r>
      <w:r>
        <w:t>C</w:t>
      </w:r>
      <w:r>
        <w:rPr>
          <w:rFonts w:hint="eastAsia"/>
        </w:rPr>
        <w:t>．体积大</w:t>
      </w:r>
      <w:r>
        <w:tab/>
      </w:r>
      <w:r>
        <w:t>D</w:t>
      </w:r>
      <w:r>
        <w:rPr>
          <w:rFonts w:hint="eastAsia"/>
        </w:rPr>
        <w:t>．速度大</w:t>
      </w:r>
    </w:p>
    <w:p>
      <w:pPr>
        <w:keepNext w:val="0"/>
        <w:keepLines w:val="0"/>
        <w:pageBreakBefore w:val="0"/>
        <w:widowControl w:val="0"/>
        <w:kinsoku/>
        <w:wordWrap/>
        <w:overflowPunct/>
        <w:topLinePunct w:val="0"/>
        <w:autoSpaceDE/>
        <w:autoSpaceDN/>
        <w:bidi w:val="0"/>
        <w:spacing w:line="360" w:lineRule="auto"/>
        <w:jc w:val="left"/>
        <w:textAlignment w:val="center"/>
      </w:pPr>
      <w:r>
        <w:t>10．（2022·天津河西·八年级期末）小玲在河边捡到一块会吸水的小石块（吸水后体积不变），回到家她想测一下小石块的密度．她先用天平测出小石块的质量为</w:t>
      </w:r>
      <w:r>
        <w:object>
          <v:shape id="_x0000_i1025" o:spt="75" alt="eqId77ab1256702aef4e9f1a5eb6c12ecc96" type="#_x0000_t75" style="height:15.9pt;width:13.2pt;" o:ole="t" filled="f" o:preferrelative="t" stroked="f" coordsize="21600,21600">
            <v:path/>
            <v:fill on="f" focussize="0,0"/>
            <v:stroke on="f" joinstyle="miter"/>
            <v:imagedata r:id="rId9" o:title="eqId77ab1256702aef4e9f1a5eb6c12ecc96"/>
            <o:lock v:ext="edit" aspectratio="t"/>
            <w10:wrap type="none"/>
            <w10:anchorlock/>
          </v:shape>
          <o:OLEObject Type="Embed" ProgID="Equation.DSMT4" ShapeID="_x0000_i1025" DrawAspect="Content" ObjectID="_1468075725" r:id="rId8">
            <o:LockedField>false</o:LockedField>
          </o:OLEObject>
        </w:object>
      </w:r>
      <w:r>
        <w:t>，再把它放到一个容积为</w:t>
      </w:r>
      <w:r>
        <w:rPr>
          <w:rFonts w:ascii="Times New Roman" w:hAnsi="Times New Roman" w:eastAsia="Times New Roman" w:cs="Times New Roman"/>
          <w:i/>
        </w:rPr>
        <w:t>V</w:t>
      </w:r>
      <w:r>
        <w:t>的空容器中，然后缓慢地往容器中加水（已知水的密度为</w:t>
      </w:r>
      <w:r>
        <w:object>
          <v:shape id="_x0000_i1026" o:spt="75" alt="eqId92e2554579f1bed7f3f42b873da9b43a" type="#_x0000_t75" style="height:15.8pt;width:13.2pt;" o:ole="t" filled="f" o:preferrelative="t" stroked="f" coordsize="21600,21600">
            <v:path/>
            <v:fill on="f" focussize="0,0"/>
            <v:stroke on="f" joinstyle="miter"/>
            <v:imagedata r:id="rId11" o:title="eqId92e2554579f1bed7f3f42b873da9b43a"/>
            <o:lock v:ext="edit" aspectratio="t"/>
            <w10:wrap type="none"/>
            <w10:anchorlock/>
          </v:shape>
          <o:OLEObject Type="Embed" ProgID="Equation.DSMT4" ShapeID="_x0000_i1026" DrawAspect="Content" ObjectID="_1468075726" r:id="rId10">
            <o:LockedField>false</o:LockedField>
          </o:OLEObject>
        </w:object>
      </w:r>
      <w:r>
        <w:t>），直到水面刚好到达容器口，加入水的质量为</w:t>
      </w:r>
      <w:r>
        <w:object>
          <v:shape id="_x0000_i1027" o:spt="75" alt="eqId1fbd67f60f04c278bdd867fdb3979dfb" type="#_x0000_t75" style="height:15.8pt;width:14.05pt;" o:ole="t" filled="f" o:preferrelative="t" stroked="f" coordsize="21600,21600">
            <v:path/>
            <v:fill on="f" focussize="0,0"/>
            <v:stroke on="f" joinstyle="miter"/>
            <v:imagedata r:id="rId13" o:title="eqId1fbd67f60f04c278bdd867fdb3979dfb"/>
            <o:lock v:ext="edit" aspectratio="t"/>
            <w10:wrap type="none"/>
            <w10:anchorlock/>
          </v:shape>
          <o:OLEObject Type="Embed" ProgID="Equation.DSMT4" ShapeID="_x0000_i1027" DrawAspect="Content" ObjectID="_1468075727" r:id="rId12">
            <o:LockedField>false</o:LockedField>
          </o:OLEObject>
        </w:object>
      </w:r>
      <w:r>
        <w:t>。现将小石块从水中取出并将表面的水擦干，测出石块增加的质量为</w:t>
      </w:r>
      <w:r>
        <w:object>
          <v:shape id="_x0000_i1028" o:spt="75" alt="eqId8a34aea9f11eb0421ff2b6b576a4823d" type="#_x0000_t75" style="height:15.65pt;width:14.05pt;" o:ole="t" filled="f" o:preferrelative="t" stroked="f" coordsize="21600,21600">
            <v:path/>
            <v:fill on="f" focussize="0,0"/>
            <v:stroke on="f" joinstyle="miter"/>
            <v:imagedata r:id="rId15" o:title="eqId8a34aea9f11eb0421ff2b6b576a4823d"/>
            <o:lock v:ext="edit" aspectratio="t"/>
            <w10:wrap type="none"/>
            <w10:anchorlock/>
          </v:shape>
          <o:OLEObject Type="Embed" ProgID="Equation.DSMT4" ShapeID="_x0000_i1028" DrawAspect="Content" ObjectID="_1468075728" r:id="rId14">
            <o:LockedField>false</o:LockedField>
          </o:OLEObject>
        </w:object>
      </w:r>
      <w:r>
        <w:t>。下列判断正确的是（</w:t>
      </w:r>
      <w:r>
        <w:rPr>
          <w:rFonts w:ascii="'Times New Roman'" w:hAnsi="'Times New Roman'" w:eastAsia="'Times New Roman'" w:cs="'Times New Roman'"/>
        </w:rPr>
        <w:t>       </w:t>
      </w:r>
      <w:r>
        <w:t>）</w:t>
      </w:r>
    </w:p>
    <w:p>
      <w:pPr>
        <w:keepNext w:val="0"/>
        <w:keepLines w:val="0"/>
        <w:pageBreakBefore w:val="0"/>
        <w:widowControl w:val="0"/>
        <w:kinsoku/>
        <w:wordWrap/>
        <w:overflowPunct/>
        <w:topLinePunct w:val="0"/>
        <w:autoSpaceDE/>
        <w:autoSpaceDN/>
        <w:bidi w:val="0"/>
        <w:spacing w:line="360" w:lineRule="auto"/>
        <w:jc w:val="left"/>
        <w:textAlignment w:val="center"/>
      </w:pPr>
      <w:r>
        <w:t>A．小石块所吸水的质量为</w:t>
      </w:r>
      <w:r>
        <w:object>
          <v:shape id="_x0000_i1029" o:spt="75" alt="eqId67b44f2c93a3a75536b5807555f50e93" type="#_x0000_t75" style="height:15.8pt;width:34.3pt;" o:ole="t" filled="f" o:preferrelative="t" stroked="f" coordsize="21600,21600">
            <v:path/>
            <v:fill on="f" focussize="0,0"/>
            <v:stroke on="f" joinstyle="miter"/>
            <v:imagedata r:id="rId17" o:title="eqId67b44f2c93a3a75536b5807555f50e93"/>
            <o:lock v:ext="edit" aspectratio="t"/>
            <w10:wrap type="none"/>
            <w10:anchorlock/>
          </v:shape>
          <o:OLEObject Type="Embed" ProgID="Equation.DSMT4" ShapeID="_x0000_i1029" DrawAspect="Content" ObjectID="_1468075729" r:id="rId16">
            <o:LockedField>false</o:LockedField>
          </o:OLEObject>
        </w:object>
      </w:r>
    </w:p>
    <w:p>
      <w:pPr>
        <w:keepNext w:val="0"/>
        <w:keepLines w:val="0"/>
        <w:pageBreakBefore w:val="0"/>
        <w:widowControl w:val="0"/>
        <w:kinsoku/>
        <w:wordWrap/>
        <w:overflowPunct/>
        <w:topLinePunct w:val="0"/>
        <w:autoSpaceDE/>
        <w:autoSpaceDN/>
        <w:bidi w:val="0"/>
        <w:spacing w:line="360" w:lineRule="auto"/>
        <w:jc w:val="left"/>
        <w:textAlignment w:val="center"/>
      </w:pPr>
      <w:r>
        <w:t>B．小石块吸水的体积为</w:t>
      </w:r>
      <w:r>
        <w:object>
          <v:shape id="_x0000_i1030" o:spt="75" alt="eqId6d55205efea16ee58c5a6f3e11509151" type="#_x0000_t75" style="height:29.7pt;width:15.8pt;" o:ole="t" filled="f" o:preferrelative="t" stroked="f" coordsize="21600,21600">
            <v:path/>
            <v:fill on="f" focussize="0,0"/>
            <v:stroke on="f" joinstyle="miter"/>
            <v:imagedata r:id="rId19" o:title="eqId6d55205efea16ee58c5a6f3e11509151"/>
            <o:lock v:ext="edit" aspectratio="t"/>
            <w10:wrap type="none"/>
            <w10:anchorlock/>
          </v:shape>
          <o:OLEObject Type="Embed" ProgID="Equation.DSMT4" ShapeID="_x0000_i1030" DrawAspect="Content" ObjectID="_1468075730" r:id="rId18">
            <o:LockedField>false</o:LockedField>
          </o:OLEObject>
        </w:object>
      </w:r>
    </w:p>
    <w:p>
      <w:pPr>
        <w:keepNext w:val="0"/>
        <w:keepLines w:val="0"/>
        <w:pageBreakBefore w:val="0"/>
        <w:widowControl w:val="0"/>
        <w:kinsoku/>
        <w:wordWrap/>
        <w:overflowPunct/>
        <w:topLinePunct w:val="0"/>
        <w:autoSpaceDE/>
        <w:autoSpaceDN/>
        <w:bidi w:val="0"/>
        <w:spacing w:line="360" w:lineRule="auto"/>
        <w:jc w:val="left"/>
        <w:textAlignment w:val="center"/>
      </w:pPr>
      <w:r>
        <w:t>C．小石块的体积为</w:t>
      </w:r>
      <w:r>
        <w:object>
          <v:shape id="_x0000_i1031" o:spt="75" alt="eqIdb52af5bb8130781225e0f0317cd074fd" type="#_x0000_t75" style="height:29.7pt;width:63.35pt;" o:ole="t" filled="f" o:preferrelative="t" stroked="f" coordsize="21600,21600">
            <v:path/>
            <v:fill on="f" focussize="0,0"/>
            <v:stroke on="f" joinstyle="miter"/>
            <v:imagedata r:id="rId21" o:title="eqIdb52af5bb8130781225e0f0317cd074fd"/>
            <o:lock v:ext="edit" aspectratio="t"/>
            <w10:wrap type="none"/>
            <w10:anchorlock/>
          </v:shape>
          <o:OLEObject Type="Embed" ProgID="Equation.DSMT4" ShapeID="_x0000_i1031" DrawAspect="Content" ObjectID="_1468075731" r:id="rId20">
            <o:LockedField>false</o:LockedField>
          </o:OLEObject>
        </w:object>
      </w:r>
    </w:p>
    <w:p>
      <w:pPr>
        <w:keepNext w:val="0"/>
        <w:keepLines w:val="0"/>
        <w:pageBreakBefore w:val="0"/>
        <w:widowControl w:val="0"/>
        <w:kinsoku/>
        <w:wordWrap/>
        <w:overflowPunct/>
        <w:topLinePunct w:val="0"/>
        <w:autoSpaceDE/>
        <w:autoSpaceDN/>
        <w:bidi w:val="0"/>
        <w:spacing w:line="360" w:lineRule="auto"/>
        <w:jc w:val="left"/>
        <w:textAlignment w:val="center"/>
      </w:pPr>
      <w:r>
        <w:t>D．小石的密度为</w:t>
      </w:r>
      <w:r>
        <w:object>
          <v:shape id="_x0000_i1032" o:spt="75" alt="eqId0022ae97113bfc7fe19795cfbfec0f92" type="#_x0000_t75" style="height:29.85pt;width:43.1pt;" o:ole="t" filled="f" o:preferrelative="t" stroked="f" coordsize="21600,21600">
            <v:path/>
            <v:fill on="f" focussize="0,0"/>
            <v:stroke on="f" joinstyle="miter"/>
            <v:imagedata r:id="rId23" o:title="eqId0022ae97113bfc7fe19795cfbfec0f92"/>
            <o:lock v:ext="edit" aspectratio="t"/>
            <w10:wrap type="none"/>
            <w10:anchorlock/>
          </v:shape>
          <o:OLEObject Type="Embed" ProgID="Equation.DSMT4" ShapeID="_x0000_i1032" DrawAspect="Content" ObjectID="_1468075732" r:id="rId22">
            <o:LockedField>false</o:LockedField>
          </o:OLEObject>
        </w:object>
      </w:r>
    </w:p>
    <w:p>
      <w:pPr>
        <w:keepNext w:val="0"/>
        <w:keepLines w:val="0"/>
        <w:pageBreakBefore w:val="0"/>
        <w:widowControl w:val="0"/>
        <w:kinsoku/>
        <w:wordWrap/>
        <w:overflowPunct/>
        <w:topLinePunct w:val="0"/>
        <w:autoSpaceDE/>
        <w:autoSpaceDN/>
        <w:bidi w:val="0"/>
        <w:spacing w:line="360" w:lineRule="auto"/>
        <w:jc w:val="left"/>
        <w:textAlignment w:val="center"/>
      </w:pPr>
      <w:r>
        <w:t>11．（2022·湖北黄石·八年级期末）如图所示是甲和乙两种液体物质的质量和体积的关系图像，下列说法正确的是（　　）</w:t>
      </w:r>
    </w:p>
    <w:p>
      <w:pPr>
        <w:keepNext w:val="0"/>
        <w:keepLines w:val="0"/>
        <w:pageBreakBefore w:val="0"/>
        <w:widowControl w:val="0"/>
        <w:kinsoku/>
        <w:wordWrap/>
        <w:overflowPunct/>
        <w:topLinePunct w:val="0"/>
        <w:autoSpaceDE/>
        <w:autoSpaceDN/>
        <w:bidi w:val="0"/>
        <w:spacing w:line="360" w:lineRule="auto"/>
        <w:jc w:val="left"/>
        <w:textAlignment w:val="center"/>
      </w:pPr>
      <w:r>
        <w:drawing>
          <wp:inline distT="0" distB="0" distL="114300" distR="114300">
            <wp:extent cx="2314575" cy="1714500"/>
            <wp:effectExtent l="0" t="0" r="9525"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24"/>
                    <a:stretch>
                      <a:fillRect/>
                    </a:stretch>
                  </pic:blipFill>
                  <pic:spPr>
                    <a:xfrm>
                      <a:off x="0" y="0"/>
                      <a:ext cx="2314575" cy="171450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spacing w:line="360" w:lineRule="auto"/>
        <w:jc w:val="left"/>
        <w:textAlignment w:val="center"/>
      </w:pPr>
      <w:r>
        <w:t>A．甲物质的密度比水小</w:t>
      </w:r>
    </w:p>
    <w:p>
      <w:pPr>
        <w:keepNext w:val="0"/>
        <w:keepLines w:val="0"/>
        <w:pageBreakBefore w:val="0"/>
        <w:widowControl w:val="0"/>
        <w:kinsoku/>
        <w:wordWrap/>
        <w:overflowPunct/>
        <w:topLinePunct w:val="0"/>
        <w:autoSpaceDE/>
        <w:autoSpaceDN/>
        <w:bidi w:val="0"/>
        <w:spacing w:line="360" w:lineRule="auto"/>
        <w:jc w:val="left"/>
        <w:textAlignment w:val="center"/>
      </w:pPr>
      <w:r>
        <w:t>B．体积为60cm</w:t>
      </w:r>
      <w:r>
        <w:rPr>
          <w:vertAlign w:val="superscript"/>
        </w:rPr>
        <w:t>3</w:t>
      </w:r>
      <w:r>
        <w:t>的乙物质的质量为75g</w:t>
      </w:r>
    </w:p>
    <w:p>
      <w:pPr>
        <w:keepNext w:val="0"/>
        <w:keepLines w:val="0"/>
        <w:pageBreakBefore w:val="0"/>
        <w:widowControl w:val="0"/>
        <w:kinsoku/>
        <w:wordWrap/>
        <w:overflowPunct/>
        <w:topLinePunct w:val="0"/>
        <w:autoSpaceDE/>
        <w:autoSpaceDN/>
        <w:bidi w:val="0"/>
        <w:spacing w:line="360" w:lineRule="auto"/>
        <w:jc w:val="left"/>
        <w:textAlignment w:val="center"/>
      </w:pPr>
      <w:r>
        <w:t>C．质量为25g的甲物质的体积为30cm</w:t>
      </w:r>
      <w:r>
        <w:rPr>
          <w:vertAlign w:val="superscript"/>
        </w:rPr>
        <w:t>3</w:t>
      </w:r>
    </w:p>
    <w:p>
      <w:pPr>
        <w:keepNext w:val="0"/>
        <w:keepLines w:val="0"/>
        <w:pageBreakBefore w:val="0"/>
        <w:widowControl w:val="0"/>
        <w:kinsoku/>
        <w:wordWrap/>
        <w:overflowPunct/>
        <w:topLinePunct w:val="0"/>
        <w:autoSpaceDE/>
        <w:autoSpaceDN/>
        <w:bidi w:val="0"/>
        <w:spacing w:line="360" w:lineRule="auto"/>
        <w:jc w:val="left"/>
        <w:textAlignment w:val="center"/>
      </w:pPr>
      <w:r>
        <w:t>D．甲和乙两种液体等体积混合后（总体积不变）的密度大于1g/cm</w:t>
      </w:r>
      <w:r>
        <w:rPr>
          <w:vertAlign w:val="superscript"/>
        </w:rPr>
        <w:t>3</w:t>
      </w:r>
    </w:p>
    <w:p>
      <w:pPr>
        <w:keepNext w:val="0"/>
        <w:keepLines w:val="0"/>
        <w:pageBreakBefore w:val="0"/>
        <w:widowControl w:val="0"/>
        <w:kinsoku/>
        <w:wordWrap/>
        <w:overflowPunct/>
        <w:topLinePunct w:val="0"/>
        <w:autoSpaceDE/>
        <w:autoSpaceDN/>
        <w:bidi w:val="0"/>
        <w:spacing w:line="360" w:lineRule="auto"/>
        <w:jc w:val="left"/>
        <w:textAlignment w:val="center"/>
      </w:pPr>
      <w:r>
        <w:t>12．（2022·河南·郑州经济技术开发区教育教学研究室八年级期末）用同种材料制成体积相等的甲、乙两个小球，其中一个是实心的，另一个是空心的。甲、乙两球的质量之比为5∶3，则下列说法</w:t>
      </w:r>
      <w:r>
        <w:rPr>
          <w:u w:val="none"/>
          <w:em w:val="dot"/>
        </w:rPr>
        <w:t>错误</w:t>
      </w:r>
      <w:r>
        <w:t>的是（　　）</w:t>
      </w:r>
    </w:p>
    <w:p>
      <w:pPr>
        <w:keepNext w:val="0"/>
        <w:keepLines w:val="0"/>
        <w:pageBreakBefore w:val="0"/>
        <w:widowControl w:val="0"/>
        <w:kinsoku/>
        <w:wordWrap/>
        <w:overflowPunct/>
        <w:topLinePunct w:val="0"/>
        <w:autoSpaceDE/>
        <w:autoSpaceDN/>
        <w:bidi w:val="0"/>
        <w:spacing w:line="360" w:lineRule="auto"/>
        <w:jc w:val="left"/>
        <w:textAlignment w:val="center"/>
      </w:pPr>
      <w:r>
        <w:t>A．甲球是实心的</w:t>
      </w:r>
    </w:p>
    <w:p>
      <w:pPr>
        <w:keepNext w:val="0"/>
        <w:keepLines w:val="0"/>
        <w:pageBreakBefore w:val="0"/>
        <w:widowControl w:val="0"/>
        <w:kinsoku/>
        <w:wordWrap/>
        <w:overflowPunct/>
        <w:topLinePunct w:val="0"/>
        <w:autoSpaceDE/>
        <w:autoSpaceDN/>
        <w:bidi w:val="0"/>
        <w:spacing w:line="360" w:lineRule="auto"/>
        <w:jc w:val="left"/>
        <w:textAlignment w:val="center"/>
      </w:pPr>
      <w:r>
        <w:t>B．乙球是实心的</w:t>
      </w:r>
    </w:p>
    <w:p>
      <w:pPr>
        <w:keepNext w:val="0"/>
        <w:keepLines w:val="0"/>
        <w:pageBreakBefore w:val="0"/>
        <w:widowControl w:val="0"/>
        <w:kinsoku/>
        <w:wordWrap/>
        <w:overflowPunct/>
        <w:topLinePunct w:val="0"/>
        <w:autoSpaceDE/>
        <w:autoSpaceDN/>
        <w:bidi w:val="0"/>
        <w:spacing w:line="360" w:lineRule="auto"/>
        <w:jc w:val="left"/>
        <w:textAlignment w:val="center"/>
      </w:pPr>
      <w:r>
        <w:t>C．空心金属球的空心部分与实心部分的体积之比为2∶3</w:t>
      </w:r>
    </w:p>
    <w:p>
      <w:pPr>
        <w:keepNext w:val="0"/>
        <w:keepLines w:val="0"/>
        <w:pageBreakBefore w:val="0"/>
        <w:widowControl w:val="0"/>
        <w:kinsoku/>
        <w:wordWrap/>
        <w:overflowPunct/>
        <w:topLinePunct w:val="0"/>
        <w:autoSpaceDE/>
        <w:autoSpaceDN/>
        <w:bidi w:val="0"/>
        <w:spacing w:line="360" w:lineRule="auto"/>
        <w:jc w:val="left"/>
        <w:textAlignment w:val="center"/>
      </w:pPr>
      <w:r>
        <w:t>D．空 心金属球的空心部分与整个球的体积之比为2∶5</w:t>
      </w:r>
    </w:p>
    <w:p>
      <w:pPr>
        <w:keepNext w:val="0"/>
        <w:keepLines w:val="0"/>
        <w:pageBreakBefore w:val="0"/>
        <w:widowControl w:val="0"/>
        <w:tabs>
          <w:tab w:val="left" w:pos="4153"/>
        </w:tabs>
        <w:kinsoku/>
        <w:wordWrap/>
        <w:overflowPunct/>
        <w:topLinePunct w:val="0"/>
        <w:autoSpaceDE/>
        <w:autoSpaceDN/>
        <w:bidi w:val="0"/>
        <w:adjustRightInd w:val="0"/>
        <w:snapToGrid w:val="0"/>
        <w:spacing w:line="360" w:lineRule="auto"/>
        <w:ind w:firstLine="0" w:firstLineChars="0"/>
        <w:jc w:val="both"/>
        <w:textAlignment w:val="center"/>
        <w:rPr>
          <w:b/>
        </w:rPr>
      </w:pPr>
      <w:r>
        <w:rPr>
          <w:rFonts w:hint="eastAsia"/>
          <w:b/>
        </w:rPr>
        <w:t>二、填空题</w:t>
      </w:r>
    </w:p>
    <w:p>
      <w:pPr>
        <w:keepNext w:val="0"/>
        <w:keepLines w:val="0"/>
        <w:pageBreakBefore w:val="0"/>
        <w:widowControl w:val="0"/>
        <w:kinsoku/>
        <w:wordWrap/>
        <w:overflowPunct/>
        <w:topLinePunct w:val="0"/>
        <w:autoSpaceDE/>
        <w:autoSpaceDN/>
        <w:bidi w:val="0"/>
        <w:adjustRightInd/>
        <w:snapToGrid/>
        <w:spacing w:line="360" w:lineRule="auto"/>
        <w:rPr>
          <w:rFonts w:hint="eastAsia"/>
        </w:rPr>
      </w:pPr>
      <w:r>
        <w:rPr>
          <w:rFonts w:hint="eastAsia"/>
        </w:rPr>
        <w:t>1</w:t>
      </w:r>
      <w:r>
        <w:rPr>
          <w:rFonts w:hint="eastAsia"/>
          <w:lang w:val="en-US" w:eastAsia="zh-CN"/>
        </w:rPr>
        <w:t>3、</w:t>
      </w:r>
      <w:r>
        <w:rPr>
          <w:rFonts w:hint="eastAsia"/>
        </w:rPr>
        <w:t>有一种“包装用的硬质泡沫塑料”的密度为25kg/m</w:t>
      </w:r>
      <w:r>
        <w:rPr>
          <w:rFonts w:hint="eastAsia"/>
          <w:vertAlign w:val="superscript"/>
        </w:rPr>
        <w:t>3</w:t>
      </w:r>
      <w:r>
        <w:rPr>
          <w:rFonts w:hint="eastAsia"/>
        </w:rPr>
        <w:t>单位读作__________,“包装用的木材”密度为500kg/m</w:t>
      </w:r>
      <w:r>
        <w:rPr>
          <w:rFonts w:hint="eastAsia"/>
          <w:vertAlign w:val="superscript"/>
        </w:rPr>
        <w:t>3</w:t>
      </w:r>
      <w:r>
        <w:rPr>
          <w:rFonts w:hint="eastAsia"/>
        </w:rPr>
        <w:t>,则体积相等的木材与硬质泡沫塑料相比,木材的质量_______(填“大于”“等于”或“小于”)硬质泡沫塑料的质.</w:t>
      </w:r>
    </w:p>
    <w:p>
      <w:pPr>
        <w:keepNext w:val="0"/>
        <w:keepLines w:val="0"/>
        <w:pageBreakBefore w:val="0"/>
        <w:widowControl w:val="0"/>
        <w:numPr>
          <w:ilvl w:val="0"/>
          <w:numId w:val="0"/>
        </w:numPr>
        <w:kinsoku/>
        <w:wordWrap/>
        <w:overflowPunct/>
        <w:topLinePunct w:val="0"/>
        <w:autoSpaceDE/>
        <w:autoSpaceDN/>
        <w:bidi w:val="0"/>
        <w:adjustRightInd/>
        <w:snapToGrid/>
        <w:spacing w:after="0" w:line="360" w:lineRule="auto"/>
        <w:ind w:leftChars="0"/>
        <w:jc w:val="left"/>
        <w:textAlignment w:val="center"/>
        <w:rPr>
          <w:rFonts w:hint="eastAsia" w:hAnsi="宋体" w:eastAsia="宋体" w:cs="宋体" w:asciiTheme="minorAscii"/>
        </w:rPr>
      </w:pPr>
      <w:bookmarkStart w:id="0" w:name="topic ab4e9e2b-eeca-475e-acf3-d61a5bf3d7"/>
      <w:r>
        <w:rPr>
          <w:rFonts w:hint="eastAsia" w:hAnsi="宋体" w:eastAsia="宋体" w:cs="宋体" w:asciiTheme="minorAscii"/>
          <w:kern w:val="0"/>
          <w:szCs w:val="21"/>
          <w:lang w:val="en-US" w:eastAsia="zh-CN"/>
        </w:rPr>
        <w:t>14.</w:t>
      </w:r>
      <w:r>
        <w:rPr>
          <w:rFonts w:hint="eastAsia" w:hAnsi="宋体" w:eastAsia="宋体" w:cs="宋体" w:asciiTheme="minorAscii"/>
          <w:kern w:val="0"/>
          <w:szCs w:val="21"/>
        </w:rPr>
        <w:t>将地球上的物体带到太空中，它所含物质的多少________（选填“有”或“没有”）改变，所以其质量________（选填“有”或“没有”）变化。质量是物体的一种________，不会随物体的形状、物态、________的变化而改变。</w:t>
      </w:r>
      <w:bookmarkEnd w:id="0"/>
    </w:p>
    <w:p>
      <w:pPr>
        <w:keepNext w:val="0"/>
        <w:keepLines w:val="0"/>
        <w:pageBreakBefore w:val="0"/>
        <w:widowControl w:val="0"/>
        <w:kinsoku/>
        <w:wordWrap/>
        <w:overflowPunct/>
        <w:topLinePunct w:val="0"/>
        <w:autoSpaceDE/>
        <w:autoSpaceDN/>
        <w:bidi w:val="0"/>
        <w:adjustRightInd/>
        <w:snapToGrid/>
        <w:spacing w:line="360" w:lineRule="auto"/>
        <w:rPr>
          <w:rFonts w:hint="eastAsia"/>
          <w:lang w:val="en-US" w:eastAsia="zh-CN"/>
        </w:rPr>
      </w:pPr>
      <w:r>
        <w:rPr>
          <w:rFonts w:hint="eastAsia"/>
        </w:rPr>
        <w:t>1</w:t>
      </w:r>
      <w:r>
        <w:rPr>
          <w:rFonts w:hint="eastAsia"/>
          <w:lang w:val="en-US" w:eastAsia="zh-CN"/>
        </w:rPr>
        <w:t>5</w:t>
      </w:r>
      <w:r>
        <w:rPr>
          <w:rFonts w:hint="eastAsia"/>
        </w:rPr>
        <w:t xml:space="preserve">、有甲、乙两金属，甲的密度与乙的密度之比为2：5，甲的质量与乙的质量之比为1： 2，那么甲的体积是乙的体积的_______。 </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rPr>
          <w:rFonts w:hint="eastAsia"/>
          <w:lang w:val="en-US" w:eastAsia="zh-CN"/>
        </w:rPr>
        <w:t>16</w:t>
      </w:r>
      <w:r>
        <w:rPr>
          <w:rFonts w:hint="eastAsia"/>
        </w:rPr>
        <w:t>．如图所示是甲和乙两种物质的质量与体积关系图像，分析图像可知甲的密度是</w:t>
      </w:r>
      <w:r>
        <w:t xml:space="preserve"> _____kg/m</w:t>
      </w:r>
      <w:r>
        <w:rPr>
          <w:vertAlign w:val="superscript"/>
        </w:rPr>
        <w:t>3</w:t>
      </w:r>
      <w:r>
        <w:rPr>
          <w:rFonts w:hint="eastAsia"/>
        </w:rPr>
        <w:t>，甲、乙两种物质的密度之比是</w:t>
      </w:r>
      <w:r>
        <w:t xml:space="preserve"> _____</w:t>
      </w:r>
      <w:r>
        <w:rPr>
          <w:rFonts w:hint="eastAsia"/>
        </w:rPr>
        <w:t>；相同质量的甲、乙两种物质构成的实心物体的体积之比是</w:t>
      </w:r>
      <w:r>
        <w:t xml:space="preserve"> _____</w:t>
      </w:r>
      <w:r>
        <w:rPr>
          <w:rFonts w:hint="eastAsia"/>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drawing>
          <wp:inline distT="0" distB="0" distL="0" distR="0">
            <wp:extent cx="2019300" cy="1743075"/>
            <wp:effectExtent l="0" t="0" r="0" b="952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noChangeArrowheads="1"/>
                    </pic:cNvPicPr>
                  </pic:nvPicPr>
                  <pic:blipFill>
                    <a:blip r:embed="rId25">
                      <a:grayscl/>
                      <a:extLst>
                        <a:ext uri="{28A0092B-C50C-407E-A947-70E740481C1C}">
                          <a14:useLocalDpi xmlns:a14="http://schemas.microsoft.com/office/drawing/2010/main" val="0"/>
                        </a:ext>
                      </a:extLst>
                    </a:blip>
                    <a:stretch>
                      <a:fillRect/>
                    </a:stretch>
                  </pic:blipFill>
                  <pic:spPr>
                    <a:xfrm>
                      <a:off x="0" y="0"/>
                      <a:ext cx="2019300" cy="174307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rPr>
          <w:rFonts w:hint="eastAsia"/>
          <w:lang w:val="en-US" w:eastAsia="zh-CN"/>
        </w:rPr>
        <w:t>17</w:t>
      </w:r>
      <w:r>
        <w:rPr>
          <w:rFonts w:hint="eastAsia"/>
        </w:rPr>
        <w:t>．用天平测量一石块的质量，天平平衡时所用砝码及游码如图所示，则石块的质量为</w:t>
      </w:r>
      <w:r>
        <w:t>_________g</w:t>
      </w:r>
      <w:r>
        <w:rPr>
          <w:rFonts w:hint="eastAsia"/>
        </w:rPr>
        <w:t>，该石块的体积为</w:t>
      </w:r>
      <w:r>
        <w:drawing>
          <wp:inline distT="0" distB="0" distL="0" distR="0">
            <wp:extent cx="371475" cy="180975"/>
            <wp:effectExtent l="0" t="0" r="9525" b="7620"/>
            <wp:docPr id="26" name="图片 26" descr="eqIdf39c54436bf225733d9fb7f01854d72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eqIdf39c54436bf225733d9fb7f01854d72e"/>
                    <pic:cNvPicPr>
                      <a:picLocks noChangeAspect="1" noChangeArrowheads="1"/>
                    </pic:cNvPicPr>
                  </pic:nvPicPr>
                  <pic:blipFill>
                    <a:blip r:embed="rId26" cstate="print">
                      <a:grayscl/>
                      <a:extLst>
                        <a:ext uri="{28A0092B-C50C-407E-A947-70E740481C1C}">
                          <a14:useLocalDpi xmlns:a14="http://schemas.microsoft.com/office/drawing/2010/main" val="0"/>
                        </a:ext>
                      </a:extLst>
                    </a:blip>
                    <a:stretch>
                      <a:fillRect/>
                    </a:stretch>
                  </pic:blipFill>
                  <pic:spPr>
                    <a:xfrm>
                      <a:off x="0" y="0"/>
                      <a:ext cx="371475" cy="180975"/>
                    </a:xfrm>
                    <a:prstGeom prst="rect">
                      <a:avLst/>
                    </a:prstGeom>
                    <a:noFill/>
                    <a:ln>
                      <a:noFill/>
                    </a:ln>
                  </pic:spPr>
                </pic:pic>
              </a:graphicData>
            </a:graphic>
          </wp:inline>
        </w:drawing>
      </w:r>
      <w:r>
        <w:rPr>
          <w:rFonts w:hint="eastAsia"/>
        </w:rPr>
        <w:t>，则石块密度是</w:t>
      </w:r>
      <w:r>
        <w:t>_________</w:t>
      </w:r>
      <w:r>
        <w:drawing>
          <wp:inline distT="0" distB="0" distL="0" distR="0">
            <wp:extent cx="342900" cy="200025"/>
            <wp:effectExtent l="0" t="0" r="0" b="7620"/>
            <wp:docPr id="19" name="图片 19" descr="eqId1966c50a38f0e353660e21505c4cf2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eqId1966c50a38f0e353660e21505c4cf2e4"/>
                    <pic:cNvPicPr>
                      <a:picLocks noChangeAspect="1" noChangeArrowheads="1"/>
                    </pic:cNvPicPr>
                  </pic:nvPicPr>
                  <pic:blipFill>
                    <a:blip r:embed="rId27" cstate="print">
                      <a:grayscl/>
                      <a:extLst>
                        <a:ext uri="{28A0092B-C50C-407E-A947-70E740481C1C}">
                          <a14:useLocalDpi xmlns:a14="http://schemas.microsoft.com/office/drawing/2010/main" val="0"/>
                        </a:ext>
                      </a:extLst>
                    </a:blip>
                    <a:stretch>
                      <a:fillRect/>
                    </a:stretch>
                  </pic:blipFill>
                  <pic:spPr>
                    <a:xfrm>
                      <a:off x="0" y="0"/>
                      <a:ext cx="342900" cy="200025"/>
                    </a:xfrm>
                    <a:prstGeom prst="rect">
                      <a:avLst/>
                    </a:prstGeom>
                    <a:noFill/>
                    <a:ln>
                      <a:noFill/>
                    </a:ln>
                  </pic:spPr>
                </pic:pic>
              </a:graphicData>
            </a:graphic>
          </wp:inline>
        </w:drawing>
      </w:r>
      <w:r>
        <w:rPr>
          <w:rFonts w:hint="eastAsia"/>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drawing>
          <wp:inline distT="0" distB="0" distL="0" distR="0">
            <wp:extent cx="2124075" cy="87630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noChangeArrowheads="1"/>
                    </pic:cNvPicPr>
                  </pic:nvPicPr>
                  <pic:blipFill>
                    <a:blip r:embed="rId28">
                      <a:grayscl/>
                      <a:extLst>
                        <a:ext uri="{28A0092B-C50C-407E-A947-70E740481C1C}">
                          <a14:useLocalDpi xmlns:a14="http://schemas.microsoft.com/office/drawing/2010/main" val="0"/>
                        </a:ext>
                      </a:extLst>
                    </a:blip>
                    <a:stretch>
                      <a:fillRect/>
                    </a:stretch>
                  </pic:blipFill>
                  <pic:spPr>
                    <a:xfrm>
                      <a:off x="0" y="0"/>
                      <a:ext cx="2124075" cy="87630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rPr>
          <w:b/>
        </w:rPr>
      </w:pPr>
      <w:r>
        <w:rPr>
          <w:rFonts w:hint="eastAsia"/>
          <w:b/>
        </w:rPr>
        <w:t>三、实验题</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rPr>
          <w:rFonts w:hint="eastAsia"/>
          <w:lang w:val="en-US" w:eastAsia="zh-CN"/>
        </w:rPr>
        <w:t>17</w:t>
      </w:r>
      <w:r>
        <w:rPr>
          <w:rFonts w:hint="eastAsia"/>
        </w:rPr>
        <w:t>．小伟在地质公园进行研学活动时，捡到一块形状不规则的小矿石，他想知道小矿石的密度，设计如下实验方案。</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drawing>
          <wp:inline distT="0" distB="0" distL="0" distR="0">
            <wp:extent cx="2686050" cy="14478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29">
                      <a:grayscl/>
                      <a:extLst>
                        <a:ext uri="{28A0092B-C50C-407E-A947-70E740481C1C}">
                          <a14:useLocalDpi xmlns:a14="http://schemas.microsoft.com/office/drawing/2010/main" val="0"/>
                        </a:ext>
                      </a:extLst>
                    </a:blip>
                    <a:stretch>
                      <a:fillRect/>
                    </a:stretch>
                  </pic:blipFill>
                  <pic:spPr>
                    <a:xfrm>
                      <a:off x="0" y="0"/>
                      <a:ext cx="2686050" cy="1447800"/>
                    </a:xfrm>
                    <a:prstGeom prst="rect">
                      <a:avLst/>
                    </a:prstGeom>
                    <a:noFill/>
                    <a:ln>
                      <a:noFill/>
                    </a:ln>
                  </pic:spPr>
                </pic:pic>
              </a:graphicData>
            </a:graphic>
          </wp:inline>
        </w:drawing>
      </w:r>
      <w:r>
        <w:drawing>
          <wp:inline distT="0" distB="0" distL="0" distR="0">
            <wp:extent cx="1981200" cy="158115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30">
                      <a:grayscl/>
                      <a:extLst>
                        <a:ext uri="{28A0092B-C50C-407E-A947-70E740481C1C}">
                          <a14:useLocalDpi xmlns:a14="http://schemas.microsoft.com/office/drawing/2010/main" val="0"/>
                        </a:ext>
                      </a:extLst>
                    </a:blip>
                    <a:stretch>
                      <a:fillRect/>
                    </a:stretch>
                  </pic:blipFill>
                  <pic:spPr>
                    <a:xfrm>
                      <a:off x="0" y="0"/>
                      <a:ext cx="1981200" cy="1581150"/>
                    </a:xfrm>
                    <a:prstGeom prst="rect">
                      <a:avLst/>
                    </a:prstGeom>
                    <a:noFill/>
                    <a:ln>
                      <a:noFill/>
                    </a:ln>
                  </pic:spPr>
                </pic:pic>
              </a:graphicData>
            </a:graphic>
          </wp:inline>
        </w:drawing>
      </w:r>
      <w:r>
        <w:drawing>
          <wp:inline distT="0" distB="0" distL="0" distR="0">
            <wp:extent cx="1476375" cy="2295525"/>
            <wp:effectExtent l="0" t="0" r="9525"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31" cstate="print">
                      <a:grayscl/>
                      <a:extLst>
                        <a:ext uri="{28A0092B-C50C-407E-A947-70E740481C1C}">
                          <a14:useLocalDpi xmlns:a14="http://schemas.microsoft.com/office/drawing/2010/main" val="0"/>
                        </a:ext>
                      </a:extLst>
                    </a:blip>
                    <a:stretch>
                      <a:fillRect/>
                    </a:stretch>
                  </pic:blipFill>
                  <pic:spPr>
                    <a:xfrm>
                      <a:off x="0" y="0"/>
                      <a:ext cx="1476375" cy="229552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rPr>
          <w:rFonts w:hint="eastAsia"/>
        </w:rPr>
        <w:t>（</w:t>
      </w:r>
      <w:r>
        <w:t>1</w:t>
      </w:r>
      <w:r>
        <w:rPr>
          <w:rFonts w:hint="eastAsia"/>
        </w:rPr>
        <w:t>）实验时，应将天平放在</w:t>
      </w:r>
      <w:r>
        <w:t>______</w:t>
      </w:r>
      <w:r>
        <w:rPr>
          <w:rFonts w:hint="eastAsia"/>
        </w:rPr>
        <w:t>台上。图甲是小伟在调节天平时的情景，请你指出他在操作上的错误之处</w:t>
      </w:r>
      <w:r>
        <w:t>______</w:t>
      </w:r>
      <w:r>
        <w:rPr>
          <w:rFonts w:hint="eastAsia"/>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rPr>
          <w:rFonts w:hint="eastAsia"/>
        </w:rPr>
        <w:t>（</w:t>
      </w:r>
      <w:r>
        <w:t>2</w:t>
      </w:r>
      <w:r>
        <w:rPr>
          <w:rFonts w:hint="eastAsia"/>
        </w:rPr>
        <w:t>）纠正上述错误后，小伟用调好的天平测小矿石的质量。当右盘中所加砝码和游码位置如图乙所示时，天平横梁平衡，则小矿石的质量为</w:t>
      </w:r>
      <w:r>
        <w:t>______g</w:t>
      </w:r>
      <w:r>
        <w:rPr>
          <w:rFonts w:hint="eastAsia"/>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rPr>
          <w:rFonts w:hint="eastAsia"/>
        </w:rPr>
        <w:t>（</w:t>
      </w:r>
      <w:r>
        <w:t>3</w:t>
      </w:r>
      <w:r>
        <w:rPr>
          <w:rFonts w:hint="eastAsia"/>
        </w:rPr>
        <w:t>）在量筒内先倒入适量的水，然后将小矿石放入量筒中，如图丙所示，则小矿石的体积是</w:t>
      </w:r>
      <w:r>
        <w:t>______cm</w:t>
      </w:r>
      <w:r>
        <w:rPr>
          <w:vertAlign w:val="superscript"/>
        </w:rPr>
        <w:t>3</w:t>
      </w:r>
      <w:r>
        <w:rPr>
          <w:rFonts w:hint="eastAsia"/>
        </w:rPr>
        <w:t>，小矿石的密度是</w:t>
      </w:r>
      <w:r>
        <w:t>______kg/cm</w:t>
      </w:r>
      <w:r>
        <w:rPr>
          <w:vertAlign w:val="superscript"/>
        </w:rPr>
        <w:t>3</w:t>
      </w:r>
      <w:r>
        <w:rPr>
          <w:rFonts w:hint="eastAsia"/>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rPr>
          <w:rFonts w:hint="eastAsia"/>
        </w:rPr>
        <w:t>（</w:t>
      </w:r>
      <w:r>
        <w:t>4</w:t>
      </w:r>
      <w:r>
        <w:rPr>
          <w:rFonts w:hint="eastAsia"/>
        </w:rPr>
        <w:t>）小伟将小矿石放人量筒中时，在量筒壁上溅了几滴水，所测的矿石密度会</w:t>
      </w:r>
      <w:r>
        <w:t>______</w:t>
      </w:r>
      <w:r>
        <w:rPr>
          <w:rFonts w:hint="eastAsia"/>
        </w:rPr>
        <w:t>（选填</w:t>
      </w:r>
      <w:r>
        <w:t>“</w:t>
      </w:r>
      <w:r>
        <w:rPr>
          <w:rFonts w:hint="eastAsia"/>
        </w:rPr>
        <w:t>偏大</w:t>
      </w:r>
      <w:r>
        <w:t>”</w:t>
      </w:r>
      <w:r>
        <w:rPr>
          <w:rFonts w:hint="eastAsia"/>
        </w:rPr>
        <w:t>、</w:t>
      </w:r>
      <w:r>
        <w:t>“</w:t>
      </w:r>
      <w:r>
        <w:rPr>
          <w:rFonts w:hint="eastAsia"/>
        </w:rPr>
        <w:t>偏小</w:t>
      </w:r>
      <w:r>
        <w:t>”</w:t>
      </w:r>
      <w:r>
        <w:rPr>
          <w:rFonts w:hint="eastAsia"/>
        </w:rPr>
        <w:t>或</w:t>
      </w:r>
      <w:r>
        <w:t>“</w:t>
      </w:r>
      <w:r>
        <w:rPr>
          <w:rFonts w:hint="eastAsia"/>
        </w:rPr>
        <w:t>不变</w:t>
      </w:r>
      <w:r>
        <w:t>”</w:t>
      </w:r>
      <w:r>
        <w:rPr>
          <w:rFonts w:hint="eastAsia"/>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rPr>
          <w:rFonts w:hint="eastAsia"/>
          <w:lang w:val="en-US" w:eastAsia="zh-CN"/>
        </w:rPr>
        <w:t>18</w:t>
      </w:r>
      <w:r>
        <w:rPr>
          <w:rFonts w:hint="eastAsia"/>
        </w:rPr>
        <w:t>．</w:t>
      </w:r>
      <w:r>
        <w:t>“</w:t>
      </w:r>
      <w:r>
        <w:rPr>
          <w:rFonts w:hint="eastAsia"/>
        </w:rPr>
        <w:t>民以食为天，食以油为先</w:t>
      </w:r>
      <w:r>
        <w:t>”</w:t>
      </w:r>
      <w:r>
        <w:rPr>
          <w:rFonts w:hint="eastAsia"/>
        </w:rPr>
        <w:t>，食用油是人们生活必需的食用品，是人们日常饮食中不可缺少的营养成分。爱动脑筋的小明想知道食用油的密度究竟有多大，于是他取了一些食用油和其他两名同学一起利用托盘天平和量筒测量食用油的密度。</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drawing>
          <wp:inline distT="0" distB="0" distL="0" distR="0">
            <wp:extent cx="3752850" cy="1743075"/>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32" cstate="print">
                      <a:grayscl/>
                      <a:extLst>
                        <a:ext uri="{28A0092B-C50C-407E-A947-70E740481C1C}">
                          <a14:useLocalDpi xmlns:a14="http://schemas.microsoft.com/office/drawing/2010/main" val="0"/>
                        </a:ext>
                      </a:extLst>
                    </a:blip>
                    <a:stretch>
                      <a:fillRect/>
                    </a:stretch>
                  </pic:blipFill>
                  <pic:spPr>
                    <a:xfrm>
                      <a:off x="0" y="0"/>
                      <a:ext cx="3752850" cy="174307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rPr>
          <w:rFonts w:hint="eastAsia"/>
        </w:rPr>
        <w:t>（</w:t>
      </w:r>
      <w:r>
        <w:t>1</w:t>
      </w:r>
      <w:r>
        <w:rPr>
          <w:rFonts w:hint="eastAsia"/>
        </w:rPr>
        <w:t>）他们将天平放在</w:t>
      </w:r>
      <w:r>
        <w:t>___________</w:t>
      </w:r>
      <w:r>
        <w:rPr>
          <w:rFonts w:hint="eastAsia"/>
        </w:rPr>
        <w:t>桌面上，当游码移至零刻度处时，发现指针偏向如图甲所示，则应将左侧的平衡螺母向</w:t>
      </w:r>
      <w:r>
        <w:t>___________</w:t>
      </w:r>
      <w:r>
        <w:rPr>
          <w:rFonts w:hint="eastAsia"/>
        </w:rPr>
        <w:t>（选填</w:t>
      </w:r>
      <w:r>
        <w:t>“</w:t>
      </w:r>
      <w:r>
        <w:rPr>
          <w:rFonts w:hint="eastAsia"/>
        </w:rPr>
        <w:t>左</w:t>
      </w:r>
      <w:r>
        <w:t>”</w:t>
      </w:r>
      <w:r>
        <w:rPr>
          <w:rFonts w:hint="eastAsia"/>
        </w:rPr>
        <w:t>或</w:t>
      </w:r>
      <w:r>
        <w:t>“</w:t>
      </w:r>
      <w:r>
        <w:rPr>
          <w:rFonts w:hint="eastAsia"/>
        </w:rPr>
        <w:t>右</w:t>
      </w:r>
      <w:r>
        <w:t>”</w:t>
      </w:r>
      <w:r>
        <w:rPr>
          <w:rFonts w:hint="eastAsia"/>
        </w:rPr>
        <w:t>）调节，使天平平衡；</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rPr>
          <w:rFonts w:hint="eastAsia"/>
        </w:rPr>
        <w:t>（</w:t>
      </w:r>
      <w:r>
        <w:t>2</w:t>
      </w:r>
      <w:r>
        <w:rPr>
          <w:rFonts w:hint="eastAsia"/>
        </w:rPr>
        <w:t>）天平平衡后，他们开始测量，进行了以下步骤：</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t>A</w:t>
      </w:r>
      <w:r>
        <w:rPr>
          <w:rFonts w:hint="eastAsia"/>
        </w:rPr>
        <w:t>．用天平测出烧杯和剩余食用油的总质量；</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t>B</w:t>
      </w:r>
      <w:r>
        <w:rPr>
          <w:rFonts w:hint="eastAsia"/>
        </w:rPr>
        <w:t>．将待测食用油倒入烧杯中，用天平测出烧杯中食用泊的总质量：</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t>C</w:t>
      </w:r>
      <w:r>
        <w:rPr>
          <w:rFonts w:hint="eastAsia"/>
        </w:rPr>
        <w:t>．将烧杯中食用油的一部分倒入量筒，测出倒出的这部分食用油的体积。</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rPr>
          <w:rFonts w:hint="eastAsia"/>
        </w:rPr>
        <w:t>请你根据以上步骤，写出正确的操作顺序：</w:t>
      </w:r>
      <w:r>
        <w:t>___________</w:t>
      </w:r>
      <w:r>
        <w:rPr>
          <w:rFonts w:hint="eastAsia"/>
        </w:rPr>
        <w:t>（填字母代号）；</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rPr>
          <w:rFonts w:hint="eastAsia"/>
        </w:rPr>
        <w:t>（</w:t>
      </w:r>
      <w:r>
        <w:t>3</w:t>
      </w:r>
      <w:r>
        <w:rPr>
          <w:rFonts w:hint="eastAsia"/>
        </w:rPr>
        <w:t>）若在步骤</w:t>
      </w:r>
      <w:r>
        <w:t>B</w:t>
      </w:r>
      <w:r>
        <w:rPr>
          <w:rFonts w:hint="eastAsia"/>
        </w:rPr>
        <w:t>中测得烧杯和食用油总质量为</w:t>
      </w:r>
      <w:r>
        <w:t>107.6g</w:t>
      </w:r>
      <w:r>
        <w:rPr>
          <w:rFonts w:hint="eastAsia"/>
        </w:rPr>
        <w:t>，其余步骤数据如图乙和丙所示，则倒入量筒中食用油的质量为</w:t>
      </w:r>
      <w:r>
        <w:t>___________g</w:t>
      </w:r>
      <w:r>
        <w:rPr>
          <w:rFonts w:hint="eastAsia"/>
        </w:rPr>
        <w:t>，该食用油的密度为</w:t>
      </w:r>
      <w:r>
        <w:t>___________kg/m</w:t>
      </w:r>
      <w:r>
        <w:rPr>
          <w:vertAlign w:val="superscript"/>
        </w:rPr>
        <w:t>3</w:t>
      </w:r>
      <w:r>
        <w:rPr>
          <w:rFonts w:hint="eastAsia"/>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rPr>
          <w:rFonts w:hint="eastAsia"/>
        </w:rPr>
        <w:t>（</w:t>
      </w:r>
      <w:r>
        <w:t>4</w:t>
      </w:r>
      <w:r>
        <w:rPr>
          <w:rFonts w:hint="eastAsia"/>
        </w:rPr>
        <w:t>）小军还采取了下列测量步骤测食用油的密度：</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t>A</w:t>
      </w:r>
      <w:r>
        <w:rPr>
          <w:rFonts w:hint="eastAsia"/>
        </w:rPr>
        <w:t>．用天平测出空烧杯的质量；</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t>B</w:t>
      </w:r>
      <w:r>
        <w:rPr>
          <w:rFonts w:hint="eastAsia"/>
        </w:rPr>
        <w:t>．将食用油倒入烧杯中，用天平测出烧杯和食用油的总质量：</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t>C</w:t>
      </w:r>
      <w:r>
        <w:rPr>
          <w:rFonts w:hint="eastAsia"/>
        </w:rPr>
        <w:t>．将烧杯中的食用油全部倒入量筒中，测出食用油的体积，并计算食用油的密度。</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rPr>
          <w:rFonts w:hint="eastAsia"/>
        </w:rPr>
        <w:t>这种测量方法所测的食用油的密度会</w:t>
      </w:r>
      <w:r>
        <w:t>___________</w:t>
      </w:r>
      <w:r>
        <w:rPr>
          <w:rFonts w:hint="eastAsia"/>
        </w:rPr>
        <w:t>（选填</w:t>
      </w:r>
      <w:r>
        <w:t>“</w:t>
      </w:r>
      <w:r>
        <w:rPr>
          <w:rFonts w:hint="eastAsia"/>
        </w:rPr>
        <w:t>大于</w:t>
      </w:r>
      <w:r>
        <w:t>”“</w:t>
      </w:r>
      <w:r>
        <w:rPr>
          <w:rFonts w:hint="eastAsia"/>
        </w:rPr>
        <w:t>等于</w:t>
      </w:r>
      <w:r>
        <w:t>”</w:t>
      </w:r>
      <w:r>
        <w:rPr>
          <w:rFonts w:hint="eastAsia"/>
        </w:rPr>
        <w:t>或</w:t>
      </w:r>
      <w:r>
        <w:t>“</w:t>
      </w:r>
      <w:r>
        <w:rPr>
          <w:rFonts w:hint="eastAsia"/>
        </w:rPr>
        <w:t>小于</w:t>
      </w:r>
      <w:r>
        <w:t>”</w:t>
      </w:r>
      <w:r>
        <w:rPr>
          <w:rFonts w:hint="eastAsia"/>
        </w:rPr>
        <w:t>）实际值，其主要原因是</w:t>
      </w:r>
      <w:r>
        <w:t>___________</w:t>
      </w:r>
      <w:r>
        <w:rPr>
          <w:rFonts w:hint="eastAsia"/>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rPr>
          <w:rFonts w:hint="eastAsia"/>
        </w:rPr>
        <w:t>（</w:t>
      </w:r>
      <w:r>
        <w:t>5</w:t>
      </w:r>
      <w:r>
        <w:rPr>
          <w:rFonts w:hint="eastAsia"/>
        </w:rPr>
        <w:t>）小海认为不用量筒也能测量出食用油的密度，他进行了如下实验操作：</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t>A</w:t>
      </w:r>
      <w:r>
        <w:rPr>
          <w:rFonts w:hint="eastAsia"/>
        </w:rPr>
        <w:t>．调好天平，用天平测出空烧杯质量为</w:t>
      </w:r>
      <w:r>
        <w:rPr>
          <w:i/>
        </w:rPr>
        <w:t>m</w:t>
      </w:r>
      <w:r>
        <w:rPr>
          <w:i/>
          <w:vertAlign w:val="subscript"/>
        </w:rPr>
        <w:t>0</w:t>
      </w:r>
      <w:r>
        <w:rPr>
          <w:rFonts w:hint="eastAsia"/>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t>B</w:t>
      </w:r>
      <w:r>
        <w:rPr>
          <w:rFonts w:hint="eastAsia"/>
        </w:rPr>
        <w:t>．在烧杯中装满水，用天平测出烧杯和水的总质量为</w:t>
      </w:r>
      <w:r>
        <w:rPr>
          <w:i/>
        </w:rPr>
        <w:t>m</w:t>
      </w:r>
      <w:r>
        <w:rPr>
          <w:i/>
          <w:vertAlign w:val="subscript"/>
        </w:rPr>
        <w:t>1</w:t>
      </w:r>
      <w:r>
        <w:rPr>
          <w:rFonts w:hint="eastAsia"/>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t>C</w:t>
      </w:r>
      <w:r>
        <w:rPr>
          <w:rFonts w:hint="eastAsia"/>
        </w:rPr>
        <w:t>．把烧杯中的水倒尽，再装满食用油，用天平测出烧杯和食用油的总质量为</w:t>
      </w:r>
      <w:r>
        <w:rPr>
          <w:i/>
        </w:rPr>
        <w:t>m</w:t>
      </w:r>
      <w:r>
        <w:rPr>
          <w:i/>
          <w:vertAlign w:val="subscript"/>
        </w:rPr>
        <w:t>2</w:t>
      </w:r>
      <w:r>
        <w:rPr>
          <w:rFonts w:hint="eastAsia"/>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rPr>
          <w:rFonts w:hint="eastAsia"/>
        </w:rPr>
        <w:t>则食用油的密度表达式</w:t>
      </w:r>
      <w:r>
        <w:rPr>
          <w:i/>
        </w:rPr>
        <w:t>ρ</w:t>
      </w:r>
      <w:r>
        <w:t>=____________</w:t>
      </w:r>
      <w:r>
        <w:rPr>
          <w:rFonts w:hint="eastAsia"/>
        </w:rPr>
        <w:t>（已知水的密度为</w:t>
      </w:r>
      <w:r>
        <w:rPr>
          <w:i/>
        </w:rPr>
        <w:t>ρ</w:t>
      </w:r>
      <w:r>
        <w:rPr>
          <w:rFonts w:hint="eastAsia"/>
          <w:i/>
          <w:vertAlign w:val="subscript"/>
        </w:rPr>
        <w:t>水</w:t>
      </w:r>
      <w:r>
        <w:rPr>
          <w:rFonts w:hint="eastAsia"/>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rPr>
          <w:b/>
        </w:rPr>
      </w:pPr>
      <w:r>
        <w:rPr>
          <w:rFonts w:hint="eastAsia"/>
          <w:b/>
        </w:rPr>
        <w:t>四、计算题</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rPr>
          <w:rFonts w:hint="eastAsia"/>
          <w:lang w:val="en-US" w:eastAsia="zh-CN"/>
        </w:rPr>
        <w:t>19</w:t>
      </w:r>
      <w:r>
        <w:rPr>
          <w:rFonts w:hint="eastAsia"/>
        </w:rPr>
        <w:t>．如图，冰墩墩是</w:t>
      </w:r>
      <w:r>
        <w:t>2022</w:t>
      </w:r>
      <w:r>
        <w:rPr>
          <w:rFonts w:hint="eastAsia"/>
        </w:rPr>
        <w:t>年北京冬季奥运会的吉祥物。它将熊猫形象与富有超能量的冰晶外壳相结合，头部外壳造型取自冰雪运动头盔，装饰彩色光环，整体形象酷似航天员。若测得某个空心陶瓷冰墩墩纪念品质量为</w:t>
      </w:r>
      <w:r>
        <w:t>115g</w:t>
      </w:r>
      <w:r>
        <w:rPr>
          <w:rFonts w:hint="eastAsia"/>
        </w:rPr>
        <w:t>，总体积为</w:t>
      </w:r>
      <w:r>
        <w:t>150cm</w:t>
      </w:r>
      <w:r>
        <w:rPr>
          <w:vertAlign w:val="superscript"/>
        </w:rPr>
        <w:t>3</w:t>
      </w:r>
      <w:r>
        <w:rPr>
          <w:rFonts w:hint="eastAsia"/>
        </w:rPr>
        <w:t>。（</w:t>
      </w:r>
      <w:r>
        <w:rPr>
          <w:i/>
        </w:rPr>
        <w:t>ρ</w:t>
      </w:r>
      <w:r>
        <w:rPr>
          <w:rFonts w:hint="eastAsia"/>
          <w:i/>
          <w:vertAlign w:val="subscript"/>
        </w:rPr>
        <w:t>陶瓷</w:t>
      </w:r>
      <w:r>
        <w:t>=2.3×10</w:t>
      </w:r>
      <w:r>
        <w:rPr>
          <w:vertAlign w:val="superscript"/>
        </w:rPr>
        <w:t>3</w:t>
      </w:r>
      <w:r>
        <w:t>kg/m</w:t>
      </w:r>
      <w:r>
        <w:rPr>
          <w:vertAlign w:val="superscript"/>
        </w:rPr>
        <w:t>3</w:t>
      </w:r>
      <w:r>
        <w:rPr>
          <w:rFonts w:hint="eastAsia"/>
        </w:rPr>
        <w:t>，</w:t>
      </w:r>
      <w:r>
        <w:rPr>
          <w:i/>
        </w:rPr>
        <w:t>ρ</w:t>
      </w:r>
      <w:r>
        <w:rPr>
          <w:rFonts w:hint="eastAsia"/>
          <w:i/>
          <w:vertAlign w:val="subscript"/>
        </w:rPr>
        <w:t>玻璃</w:t>
      </w:r>
      <w:r>
        <w:t>=2.5×10</w:t>
      </w:r>
      <w:r>
        <w:rPr>
          <w:vertAlign w:val="superscript"/>
        </w:rPr>
        <w:t>3</w:t>
      </w:r>
      <w:r>
        <w:t>kg/m</w:t>
      </w:r>
      <w:r>
        <w:rPr>
          <w:vertAlign w:val="superscript"/>
        </w:rPr>
        <w:t>3</w:t>
      </w:r>
      <w:r>
        <w:rPr>
          <w:rFonts w:hint="eastAsia"/>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rPr>
          <w:rFonts w:hint="eastAsia"/>
        </w:rPr>
        <w:t>（</w:t>
      </w:r>
      <w:r>
        <w:t>1</w:t>
      </w:r>
      <w:r>
        <w:rPr>
          <w:rFonts w:hint="eastAsia"/>
        </w:rPr>
        <w:t>）该</w:t>
      </w:r>
      <w:r>
        <w:t>“</w:t>
      </w:r>
      <w:r>
        <w:rPr>
          <w:rFonts w:hint="eastAsia"/>
        </w:rPr>
        <w:t>冰墩墩</w:t>
      </w:r>
      <w:r>
        <w:t>”</w:t>
      </w:r>
      <w:r>
        <w:rPr>
          <w:rFonts w:hint="eastAsia"/>
        </w:rPr>
        <w:t>所用陶瓷的体积为多少？</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rPr>
          <w:rFonts w:hint="eastAsia"/>
        </w:rPr>
        <w:t>（</w:t>
      </w:r>
      <w:r>
        <w:t>2</w:t>
      </w:r>
      <w:r>
        <w:rPr>
          <w:rFonts w:hint="eastAsia"/>
        </w:rPr>
        <w:t>）若用玻璃打造一个实心的外形相同的</w:t>
      </w:r>
      <w:r>
        <w:t>“</w:t>
      </w:r>
      <w:r>
        <w:rPr>
          <w:rFonts w:hint="eastAsia"/>
        </w:rPr>
        <w:t>冰墩墩</w:t>
      </w:r>
      <w:r>
        <w:t>”</w:t>
      </w:r>
      <w:r>
        <w:rPr>
          <w:rFonts w:hint="eastAsia"/>
        </w:rPr>
        <w:t>纪念品，则玻璃冰墩墩的质量是多少？</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drawing>
          <wp:inline distT="0" distB="0" distL="0" distR="0">
            <wp:extent cx="1333500" cy="12573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33" cstate="print">
                      <a:grayscl/>
                      <a:extLst>
                        <a:ext uri="{28A0092B-C50C-407E-A947-70E740481C1C}">
                          <a14:useLocalDpi xmlns:a14="http://schemas.microsoft.com/office/drawing/2010/main" val="0"/>
                        </a:ext>
                      </a:extLst>
                    </a:blip>
                    <a:stretch>
                      <a:fillRect/>
                    </a:stretch>
                  </pic:blipFill>
                  <pic:spPr>
                    <a:xfrm>
                      <a:off x="0" y="0"/>
                      <a:ext cx="1333500" cy="125730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spacing w:line="360" w:lineRule="auto"/>
        <w:jc w:val="left"/>
        <w:textAlignment w:val="center"/>
      </w:pPr>
      <w:r>
        <w:rPr>
          <w:rFonts w:hint="eastAsia"/>
          <w:lang w:val="en-US" w:eastAsia="zh-CN"/>
        </w:rPr>
        <w:t>20</w:t>
      </w:r>
      <w:r>
        <w:t>．（2022·河南驻马店·八年级期末）人类在新材料探索的道路上总在进行着不懈的努力，世界上密度最小的固体“全碳气凝胶”就是新材料探索的重要成果，该物质的坚固耐用程度不亚于钢材，且能承受1400℃的高温。而密度只有3kg/m</w:t>
      </w:r>
      <w:r>
        <w:rPr>
          <w:vertAlign w:val="superscript"/>
        </w:rPr>
        <w:t>3</w:t>
      </w:r>
      <w:r>
        <w:t>，已知某型号大型港机的某个结构部件采用现在盛行的超高强度结构钢（</w:t>
      </w:r>
      <w:r>
        <w:rPr>
          <w:rFonts w:ascii="Times New Roman" w:hAnsi="Times New Roman" w:eastAsia="Times New Roman" w:cs="Times New Roman"/>
          <w:i/>
        </w:rPr>
        <w:t>ρ</w:t>
      </w:r>
      <w:r>
        <w:rPr>
          <w:rFonts w:ascii="PMingLiU" w:hAnsi="PMingLiU" w:eastAsia="PMingLiU" w:cs="PMingLiU"/>
          <w:i/>
          <w:vertAlign w:val="subscript"/>
        </w:rPr>
        <w:t>钢</w:t>
      </w:r>
      <w:r>
        <w:t>＝7.9×10</w:t>
      </w:r>
      <w:r>
        <w:rPr>
          <w:vertAlign w:val="superscript"/>
        </w:rPr>
        <w:t>3</w:t>
      </w:r>
      <w:r>
        <w:t>kg/m</w:t>
      </w:r>
      <w:r>
        <w:rPr>
          <w:vertAlign w:val="superscript"/>
        </w:rPr>
        <w:t>3</w:t>
      </w:r>
      <w:r>
        <w:t>）制造，耗钢3.16t。</w:t>
      </w:r>
    </w:p>
    <w:p>
      <w:pPr>
        <w:keepNext w:val="0"/>
        <w:keepLines w:val="0"/>
        <w:pageBreakBefore w:val="0"/>
        <w:widowControl w:val="0"/>
        <w:kinsoku/>
        <w:wordWrap/>
        <w:overflowPunct/>
        <w:topLinePunct w:val="0"/>
        <w:autoSpaceDE/>
        <w:autoSpaceDN/>
        <w:bidi w:val="0"/>
        <w:spacing w:line="360" w:lineRule="auto"/>
        <w:jc w:val="left"/>
        <w:textAlignment w:val="center"/>
      </w:pPr>
      <w:r>
        <w:t>（1）这个部件体积是多少？</w:t>
      </w:r>
    </w:p>
    <w:p>
      <w:pPr>
        <w:keepNext w:val="0"/>
        <w:keepLines w:val="0"/>
        <w:pageBreakBefore w:val="0"/>
        <w:widowControl w:val="0"/>
        <w:kinsoku/>
        <w:wordWrap/>
        <w:overflowPunct/>
        <w:topLinePunct w:val="0"/>
        <w:autoSpaceDE/>
        <w:autoSpaceDN/>
        <w:bidi w:val="0"/>
        <w:spacing w:line="360" w:lineRule="auto"/>
        <w:jc w:val="left"/>
        <w:textAlignment w:val="center"/>
      </w:pPr>
      <w:r>
        <w:t>（2）若采用“全碳气凝胶”代替钢材来制造同样大小的结构部件，则可以减轻多少质量？</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rPr>
          <w:rFonts w:hint="eastAsia"/>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rPr>
          <w:rFonts w:hint="eastAsia"/>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rPr>
          <w:rFonts w:hint="eastAsia"/>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rPr>
          <w:rFonts w:hint="eastAsia"/>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rPr>
          <w:rFonts w:hint="eastAsia"/>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rPr>
          <w:rFonts w:hint="eastAsia"/>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rPr>
          <w:rFonts w:hint="eastAsia"/>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rPr>
          <w:rFonts w:hint="eastAsia"/>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rPr>
          <w:rFonts w:hint="eastAsia"/>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rPr>
          <w:rFonts w:hint="eastAsia"/>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rPr>
          <w:rFonts w:hint="eastAsia"/>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rPr>
          <w:rFonts w:hint="eastAsia"/>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rPr>
          <w:rFonts w:hint="eastAsia"/>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rPr>
          <w:rFonts w:hint="eastAsia"/>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rPr>
          <w:rFonts w:hint="eastAsia"/>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rPr>
          <w:rFonts w:hint="eastAsia"/>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rPr>
          <w:rFonts w:hint="eastAsia"/>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rPr>
          <w:rFonts w:hint="eastAsia"/>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rPr>
          <w:rFonts w:hint="eastAsia"/>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rPr>
          <w:rFonts w:hint="eastAsia"/>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rPr>
          <w:rFonts w:hint="eastAsia"/>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rPr>
          <w:rFonts w:hint="eastAsia"/>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rPr>
          <w:rFonts w:hint="eastAsia"/>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rPr>
          <w:rFonts w:hint="eastAsia"/>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rPr>
          <w:rFonts w:hint="eastAsia"/>
        </w:rPr>
      </w:pP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rPr>
          <w:b/>
        </w:rPr>
      </w:pPr>
      <w:r>
        <w:rPr>
          <w:rFonts w:hint="eastAsia"/>
          <w:b/>
        </w:rPr>
        <w:t>参考答案</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t>1</w:t>
      </w:r>
      <w:r>
        <w:rPr>
          <w:rFonts w:hint="eastAsia"/>
        </w:rPr>
        <w:t>．</w:t>
      </w:r>
      <w:r>
        <w:t>B</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t>2</w:t>
      </w:r>
      <w:r>
        <w:rPr>
          <w:rFonts w:hint="eastAsia"/>
        </w:rPr>
        <w:t>．</w:t>
      </w:r>
      <w:r>
        <w:t>D</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t>3</w:t>
      </w:r>
      <w:r>
        <w:rPr>
          <w:rFonts w:hint="eastAsia"/>
        </w:rPr>
        <w:t>．</w:t>
      </w:r>
      <w:r>
        <w:t>C</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t>4</w:t>
      </w:r>
      <w:r>
        <w:rPr>
          <w:rFonts w:hint="eastAsia"/>
        </w:rPr>
        <w:t>．</w:t>
      </w:r>
      <w:r>
        <w:t>A</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t>5</w:t>
      </w:r>
      <w:r>
        <w:rPr>
          <w:rFonts w:hint="eastAsia"/>
        </w:rPr>
        <w:t>．</w:t>
      </w:r>
      <w:r>
        <w:t>A</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t>6</w:t>
      </w:r>
      <w:r>
        <w:rPr>
          <w:rFonts w:hint="eastAsia"/>
        </w:rPr>
        <w:t>．</w:t>
      </w:r>
      <w:r>
        <w:t>C</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t>7</w:t>
      </w:r>
      <w:r>
        <w:rPr>
          <w:rFonts w:hint="eastAsia"/>
        </w:rPr>
        <w:t>．</w:t>
      </w:r>
      <w:r>
        <w:t>C</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t>8</w:t>
      </w:r>
      <w:r>
        <w:rPr>
          <w:rFonts w:hint="eastAsia"/>
        </w:rPr>
        <w:t>．</w:t>
      </w:r>
      <w:r>
        <w:t>C</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t>9</w:t>
      </w:r>
      <w:r>
        <w:rPr>
          <w:rFonts w:hint="eastAsia"/>
        </w:rPr>
        <w:t>．</w:t>
      </w:r>
      <w:r>
        <w:t>A</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t>10</w:t>
      </w:r>
      <w:r>
        <w:rPr>
          <w:rFonts w:hint="eastAsia"/>
        </w:rPr>
        <w:t>．</w:t>
      </w:r>
      <w:r>
        <w:t>C</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t>11</w:t>
      </w:r>
      <w:r>
        <w:rPr>
          <w:rFonts w:hint="eastAsia"/>
        </w:rPr>
        <w:t>．</w:t>
      </w:r>
      <w:r>
        <w:t>B</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t>12</w:t>
      </w:r>
      <w:r>
        <w:rPr>
          <w:rFonts w:hint="eastAsia"/>
        </w:rPr>
        <w:t>．</w:t>
      </w:r>
      <w:r>
        <w:t>D</w:t>
      </w:r>
    </w:p>
    <w:p>
      <w:pPr>
        <w:keepNext w:val="0"/>
        <w:keepLines w:val="0"/>
        <w:pageBreakBefore w:val="0"/>
        <w:widowControl w:val="0"/>
        <w:kinsoku/>
        <w:wordWrap/>
        <w:overflowPunct/>
        <w:topLinePunct w:val="0"/>
        <w:autoSpaceDE/>
        <w:autoSpaceDN/>
        <w:bidi w:val="0"/>
        <w:adjustRightInd/>
        <w:snapToGrid/>
        <w:spacing w:line="360" w:lineRule="auto"/>
        <w:rPr>
          <w:rFonts w:hint="eastAsia"/>
          <w:vertAlign w:val="baseline"/>
          <w:lang w:val="en-US" w:eastAsia="zh-CN"/>
        </w:rPr>
      </w:pPr>
      <w:r>
        <w:rPr>
          <w:rFonts w:hint="eastAsia"/>
          <w:vertAlign w:val="baseline"/>
          <w:lang w:val="en-US" w:eastAsia="zh-CN"/>
        </w:rPr>
        <w:t>13、 1立方米体积的泡沫塑料质量为25kg   大于</w:t>
      </w:r>
    </w:p>
    <w:p>
      <w:pPr>
        <w:keepNext w:val="0"/>
        <w:keepLines w:val="0"/>
        <w:pageBreakBefore w:val="0"/>
        <w:widowControl w:val="0"/>
        <w:kinsoku/>
        <w:wordWrap/>
        <w:overflowPunct/>
        <w:topLinePunct w:val="0"/>
        <w:autoSpaceDE/>
        <w:autoSpaceDN/>
        <w:bidi w:val="0"/>
        <w:adjustRightInd/>
        <w:snapToGrid/>
        <w:spacing w:line="360" w:lineRule="auto"/>
        <w:rPr>
          <w:rFonts w:asciiTheme="minorAscii"/>
        </w:rPr>
      </w:pPr>
      <w:r>
        <w:rPr>
          <w:rFonts w:hint="eastAsia" w:hAnsi="宋体" w:cs="宋体" w:asciiTheme="minorAscii"/>
          <w:b w:val="0"/>
          <w:bCs w:val="0"/>
          <w:sz w:val="21"/>
          <w:szCs w:val="21"/>
          <w:lang w:val="en-US" w:eastAsia="zh-CN"/>
        </w:rPr>
        <w:t>14、没有   没有   固有属性   位置</w:t>
      </w:r>
    </w:p>
    <w:p>
      <w:pPr>
        <w:keepNext w:val="0"/>
        <w:keepLines w:val="0"/>
        <w:pageBreakBefore w:val="0"/>
        <w:widowControl w:val="0"/>
        <w:kinsoku/>
        <w:wordWrap/>
        <w:overflowPunct/>
        <w:topLinePunct w:val="0"/>
        <w:autoSpaceDE/>
        <w:autoSpaceDN/>
        <w:bidi w:val="0"/>
        <w:adjustRightInd/>
        <w:snapToGrid/>
        <w:spacing w:line="360" w:lineRule="auto"/>
        <w:rPr>
          <w:rFonts w:hint="eastAsia"/>
        </w:rPr>
      </w:pPr>
      <w:r>
        <w:rPr>
          <w:rFonts w:hint="eastAsia"/>
          <w:vertAlign w:val="baseline"/>
          <w:lang w:val="en-US" w:eastAsia="zh-CN"/>
        </w:rPr>
        <w:t>15、 5:4</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rPr>
          <w:rFonts w:hint="eastAsia"/>
          <w:lang w:val="en-US" w:eastAsia="zh-CN"/>
        </w:rPr>
        <w:t>16</w:t>
      </w:r>
      <w:r>
        <w:rPr>
          <w:rFonts w:hint="eastAsia"/>
        </w:rPr>
        <w:t>．</w:t>
      </w:r>
      <w:r>
        <w:t> 2×10</w:t>
      </w:r>
      <w:r>
        <w:rPr>
          <w:vertAlign w:val="superscript"/>
        </w:rPr>
        <w:t>3</w:t>
      </w:r>
      <w:r>
        <w:t>     4</w:t>
      </w:r>
      <w:r>
        <w:rPr>
          <w:rFonts w:hint="eastAsia" w:ascii="宋体" w:hAnsi="宋体" w:cs="宋体"/>
        </w:rPr>
        <w:t>∶</w:t>
      </w:r>
      <w:r>
        <w:t>1     1</w:t>
      </w:r>
      <w:r>
        <w:rPr>
          <w:rFonts w:hint="eastAsia" w:ascii="宋体" w:hAnsi="宋体" w:cs="宋体"/>
        </w:rPr>
        <w:t>∶</w:t>
      </w:r>
      <w:r>
        <w:t>4</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rPr>
          <w:rFonts w:hint="eastAsia"/>
          <w:lang w:val="en-US" w:eastAsia="zh-CN"/>
        </w:rPr>
        <w:t>17</w:t>
      </w:r>
      <w:r>
        <w:rPr>
          <w:rFonts w:hint="eastAsia"/>
        </w:rPr>
        <w:t>．</w:t>
      </w:r>
      <w:r>
        <w:t>28     2.8</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rPr>
          <w:rFonts w:hint="eastAsia"/>
          <w:lang w:val="en-US" w:eastAsia="zh-CN"/>
        </w:rPr>
        <w:t>18</w:t>
      </w:r>
      <w:r>
        <w:rPr>
          <w:rFonts w:hint="eastAsia"/>
        </w:rPr>
        <w:t>．水平</w:t>
      </w:r>
      <w:r>
        <w:t xml:space="preserve">     </w:t>
      </w:r>
      <w:r>
        <w:rPr>
          <w:rFonts w:hint="eastAsia"/>
        </w:rPr>
        <w:t>左</w:t>
      </w:r>
      <w:r>
        <w:t>     BCA     36.2     0.905×10</w:t>
      </w:r>
      <w:r>
        <w:rPr>
          <w:vertAlign w:val="superscript"/>
        </w:rPr>
        <w:t>3</w:t>
      </w:r>
      <w:r>
        <w:t xml:space="preserve">     </w:t>
      </w:r>
      <w:r>
        <w:rPr>
          <w:rFonts w:hint="eastAsia"/>
        </w:rPr>
        <w:t>大于</w:t>
      </w:r>
      <w:r>
        <w:t>    </w:t>
      </w:r>
      <w:r>
        <w:drawing>
          <wp:inline distT="0" distB="0" distL="0" distR="0">
            <wp:extent cx="647700" cy="381000"/>
            <wp:effectExtent l="0" t="0" r="0" b="0"/>
            <wp:docPr id="22" name="图片 22" descr="eqIded49c3284b3a4aa739594f19db31709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eqIded49c3284b3a4aa739594f19db31709e"/>
                    <pic:cNvPicPr>
                      <a:picLocks noChangeAspect="1" noChangeArrowheads="1"/>
                    </pic:cNvPicPr>
                  </pic:nvPicPr>
                  <pic:blipFill>
                    <a:blip r:embed="rId34" cstate="print">
                      <a:grayscl/>
                      <a:extLst>
                        <a:ext uri="{28A0092B-C50C-407E-A947-70E740481C1C}">
                          <a14:useLocalDpi xmlns:a14="http://schemas.microsoft.com/office/drawing/2010/main" val="0"/>
                        </a:ext>
                      </a:extLst>
                    </a:blip>
                    <a:stretch>
                      <a:fillRect/>
                    </a:stretch>
                  </pic:blipFill>
                  <pic:spPr>
                    <a:xfrm>
                      <a:off x="0" y="0"/>
                      <a:ext cx="647700" cy="38100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both"/>
        <w:textAlignment w:val="center"/>
      </w:pPr>
      <w:r>
        <w:rPr>
          <w:rFonts w:hint="eastAsia"/>
          <w:lang w:val="en-US" w:eastAsia="zh-CN"/>
        </w:rPr>
        <w:t>19</w:t>
      </w:r>
      <w:r>
        <w:rPr>
          <w:rFonts w:hint="eastAsia"/>
        </w:rPr>
        <w:t>．（</w:t>
      </w:r>
      <w:r>
        <w:t>1</w:t>
      </w:r>
      <w:r>
        <w:rPr>
          <w:rFonts w:hint="eastAsia"/>
        </w:rPr>
        <w:t>）</w:t>
      </w:r>
      <w:r>
        <w:drawing>
          <wp:inline distT="0" distB="0" distL="0" distR="0">
            <wp:extent cx="381000" cy="180975"/>
            <wp:effectExtent l="0" t="0" r="0" b="9525"/>
            <wp:docPr id="21" name="图片 21" descr="eqId2c6633876a15fd6cdb96a37b593397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eqId2c6633876a15fd6cdb96a37b593397d3"/>
                    <pic:cNvPicPr>
                      <a:picLocks noChangeAspect="1" noChangeArrowheads="1"/>
                    </pic:cNvPicPr>
                  </pic:nvPicPr>
                  <pic:blipFill>
                    <a:blip r:embed="rId35" cstate="print">
                      <a:grayscl/>
                      <a:extLst>
                        <a:ext uri="{28A0092B-C50C-407E-A947-70E740481C1C}">
                          <a14:useLocalDpi xmlns:a14="http://schemas.microsoft.com/office/drawing/2010/main" val="0"/>
                        </a:ext>
                      </a:extLst>
                    </a:blip>
                    <a:stretch>
                      <a:fillRect/>
                    </a:stretch>
                  </pic:blipFill>
                  <pic:spPr>
                    <a:xfrm>
                      <a:off x="0" y="0"/>
                      <a:ext cx="381000" cy="180975"/>
                    </a:xfrm>
                    <a:prstGeom prst="rect">
                      <a:avLst/>
                    </a:prstGeom>
                    <a:noFill/>
                    <a:ln>
                      <a:noFill/>
                    </a:ln>
                  </pic:spPr>
                </pic:pic>
              </a:graphicData>
            </a:graphic>
          </wp:inline>
        </w:drawing>
      </w:r>
      <w:r>
        <w:rPr>
          <w:rFonts w:hint="eastAsia"/>
        </w:rPr>
        <w:t>；（</w:t>
      </w:r>
      <w:r>
        <w:t>2</w:t>
      </w:r>
      <w:r>
        <w:rPr>
          <w:rFonts w:hint="eastAsia"/>
        </w:rPr>
        <w:t>）</w:t>
      </w:r>
      <w:r>
        <w:drawing>
          <wp:inline distT="0" distB="0" distL="0" distR="0">
            <wp:extent cx="314325" cy="180975"/>
            <wp:effectExtent l="0" t="0" r="9525" b="9525"/>
            <wp:docPr id="20" name="图片 20" descr="eqId26fcdb2dfd37bb7d34aa28bc2ef90f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eqId26fcdb2dfd37bb7d34aa28bc2ef90f15"/>
                    <pic:cNvPicPr>
                      <a:picLocks noChangeAspect="1" noChangeArrowheads="1"/>
                    </pic:cNvPicPr>
                  </pic:nvPicPr>
                  <pic:blipFill>
                    <a:blip r:embed="rId36" cstate="print">
                      <a:grayscl/>
                      <a:extLst>
                        <a:ext uri="{28A0092B-C50C-407E-A947-70E740481C1C}">
                          <a14:useLocalDpi xmlns:a14="http://schemas.microsoft.com/office/drawing/2010/main" val="0"/>
                        </a:ext>
                      </a:extLst>
                    </a:blip>
                    <a:stretch>
                      <a:fillRect/>
                    </a:stretch>
                  </pic:blipFill>
                  <pic:spPr>
                    <a:xfrm>
                      <a:off x="0" y="0"/>
                      <a:ext cx="314325" cy="18097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spacing w:line="360" w:lineRule="auto"/>
        <w:ind w:firstLine="0" w:firstLineChars="0"/>
        <w:jc w:val="both"/>
        <w:sectPr>
          <w:headerReference r:id="rId3" w:type="default"/>
          <w:footerReference r:id="rId4" w:type="default"/>
          <w:pgSz w:w="11906" w:h="16838"/>
          <w:pgMar w:top="567" w:right="567" w:bottom="567" w:left="567" w:header="850" w:footer="992" w:gutter="0"/>
          <w:cols w:space="0" w:num="1"/>
          <w:rtlGutter w:val="0"/>
          <w:docGrid w:type="lines" w:linePitch="314" w:charSpace="0"/>
        </w:sectPr>
      </w:pPr>
      <w:r>
        <w:rPr>
          <w:rFonts w:hint="eastAsia"/>
          <w:kern w:val="0"/>
          <w:lang w:val="en-US" w:eastAsia="zh-CN"/>
        </w:rPr>
        <w:t>20</w:t>
      </w:r>
      <w:r>
        <w:rPr>
          <w:rFonts w:hint="eastAsia"/>
          <w:kern w:val="0"/>
        </w:rPr>
        <w:t>．（</w:t>
      </w:r>
      <w:r>
        <w:rPr>
          <w:kern w:val="0"/>
        </w:rPr>
        <w:t>1</w:t>
      </w:r>
      <w:r>
        <w:rPr>
          <w:rFonts w:hint="eastAsia"/>
          <w:kern w:val="0"/>
        </w:rPr>
        <w:t>）</w:t>
      </w:r>
      <w:r>
        <w:rPr>
          <w:kern w:val="0"/>
        </w:rPr>
        <w:t>0.3kg</w:t>
      </w:r>
      <w:r>
        <w:rPr>
          <w:rFonts w:hint="eastAsia"/>
          <w:kern w:val="0"/>
        </w:rPr>
        <w:t>；（</w:t>
      </w:r>
      <w:r>
        <w:rPr>
          <w:kern w:val="0"/>
        </w:rPr>
        <w:t>2</w:t>
      </w:r>
      <w:r>
        <w:rPr>
          <w:rFonts w:hint="eastAsia"/>
          <w:kern w:val="0"/>
        </w:rPr>
        <w:t>）</w:t>
      </w:r>
      <w:r>
        <w:rPr>
          <w:kern w:val="0"/>
        </w:rPr>
        <w:t>1.08kg</w:t>
      </w:r>
      <w:r>
        <w:rPr>
          <w:rFonts w:hint="eastAsia"/>
          <w:kern w:val="0"/>
        </w:rPr>
        <w:t>；（</w:t>
      </w:r>
      <w:r>
        <w:rPr>
          <w:kern w:val="0"/>
        </w:rPr>
        <w:t>3</w:t>
      </w:r>
      <w:r>
        <w:rPr>
          <w:rFonts w:hint="eastAsia"/>
          <w:kern w:val="0"/>
        </w:rPr>
        <w:t>）</w:t>
      </w:r>
      <w:r>
        <w:rPr>
          <w:kern w:val="0"/>
        </w:rPr>
        <w:t>8×10</w:t>
      </w:r>
      <w:r>
        <w:rPr>
          <w:kern w:val="0"/>
          <w:vertAlign w:val="superscript"/>
        </w:rPr>
        <w:t>3</w:t>
      </w:r>
      <w:r>
        <w:rPr>
          <w:kern w:val="0"/>
        </w:rPr>
        <w:t>kg/m</w:t>
      </w:r>
      <w:r>
        <w:rPr>
          <w:kern w:val="0"/>
          <w:vertAlign w:val="superscript"/>
        </w:rPr>
        <w:t>3</w:t>
      </w:r>
    </w:p>
    <w:p>
      <w:pPr>
        <w:keepNext w:val="0"/>
        <w:keepLines w:val="0"/>
        <w:pageBreakBefore w:val="0"/>
        <w:widowControl w:val="0"/>
        <w:kinsoku/>
        <w:wordWrap/>
        <w:overflowPunct/>
        <w:topLinePunct w:val="0"/>
        <w:autoSpaceDE/>
        <w:autoSpaceDN/>
        <w:bidi w:val="0"/>
        <w:spacing w:line="360" w:lineRule="auto"/>
        <w:ind w:firstLine="0" w:firstLineChars="0"/>
        <w:jc w:val="both"/>
      </w:pPr>
      <w:bookmarkStart w:id="1" w:name="_GoBack"/>
      <w:bookmarkEnd w:id="1"/>
    </w:p>
    <w:sectPr>
      <w:pgSz w:w="11906" w:h="16838"/>
      <w:pgMar w:top="567" w:right="567" w:bottom="567" w:left="567" w:header="850" w:footer="992" w:gutter="0"/>
      <w:cols w:space="0" w:num="1"/>
      <w:rtlGutter w:val="0"/>
      <w:docGrid w:type="lines" w:linePitch="31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s New Roman'">
    <w:altName w:val="Segoe Print"/>
    <w:panose1 w:val="00000000000000000000"/>
    <w:charset w:val="00"/>
    <w:family w:val="auto"/>
    <w:pitch w:val="default"/>
    <w:sig w:usb0="00000000" w:usb1="00000000" w:usb2="00000000" w:usb3="00000000" w:csb0="00000000" w:csb1="00000000"/>
  </w:font>
  <w:font w:name="PMingLiU">
    <w:panose1 w:val="02020500000000000000"/>
    <w:charset w:val="88"/>
    <w:family w:val="auto"/>
    <w:pitch w:val="default"/>
    <w:sig w:usb0="A00002FF" w:usb1="28CFFCFA" w:usb2="00000016" w:usb3="00000000" w:csb0="001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5" o:spt="136" alt="学科网 zxxk.com" type="#_x0000_t136" style="position:absolute;left:0pt;margin-left:158.95pt;margin-top:407.9pt;height:2.85pt;width:2.85pt;mso-position-horizontal-relative:margin;mso-position-vertical-relative:margin;z-index:-251658240;mso-width-relative:page;mso-height-relative:page;" filled="t" stroked="f" coordsize="21600,21600" o:allowincell="f">
          <v:path/>
          <v:fill on="t" opacity="32768f" focussize="0,0"/>
          <v:stroke on="f"/>
          <v:imagedata o:title=""/>
          <o:lock v:ext="edit"/>
          <v:textpath on="t" fitshape="t" fitpath="t" trim="t" xscale="f" string="zxxk.com" style="font-family:宋体;font-size:8pt;v-same-letter-heights:f;v-text-align:center;"/>
        </v:shape>
      </w:pict>
    </w:r>
    <w:r>
      <w:rPr>
        <w:color w:val="FFFFFF"/>
        <w:sz w:val="2"/>
        <w:szCs w:val="2"/>
      </w:rPr>
      <w:pict>
        <v:shape id="图片 5" o:spid="_x0000_s2056"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7" o:spid="_x0000_s2057"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8" o:spid="_x0000_s2058"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9" o:spid="_x0000_s2059"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0" o:spid="_x0000_s2060"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o:title=""/>
          <o:lock v:ext="edit" aspectratio="t"/>
        </v:shape>
      </w:pict>
    </w:r>
    <w:r>
      <w:rPr>
        <w:rFonts w:hint="eastAsia"/>
        <w:color w:val="FFFFFF"/>
        <w:sz w:val="2"/>
        <w:szCs w:val="2"/>
      </w:rPr>
      <w:pict>
        <v:shape id="_x0000_i1033"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kern w:val="0"/>
        <w:sz w:val="2"/>
        <w:szCs w:val="2"/>
      </w:rPr>
    </w:pPr>
    <w:r>
      <w:pict>
        <v:shape id="_x0000_s2051" o:spid="_x0000_s2051"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34"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kern w:val="0"/>
        <w:sz w:val="2"/>
        <w:szCs w:val="2"/>
      </w:rPr>
    </w:pPr>
    <w:r>
      <w:pict>
        <v:shape id="_x0000_s2053" o:spid="_x0000_s2053"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3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removePersonalInformation/>
  <w:bordersDoNotSurroundHeader w:val="1"/>
  <w:bordersDoNotSurroundFooter w:val="1"/>
  <w:documentProtection w:enforcement="0"/>
  <w:defaultTabStop w:val="420"/>
  <w:drawingGridHorizontalSpacing w:val="210"/>
  <w:drawingGridVerticalSpacing w:val="157"/>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k3MzU3NmUyYWYxZDM3ZjUxMjRiNzkwZDMxYzk2MWQifQ=="/>
  </w:docVars>
  <w:rsids>
    <w:rsidRoot w:val="009F3460"/>
    <w:rsid w:val="004151FC"/>
    <w:rsid w:val="0046121D"/>
    <w:rsid w:val="009F3460"/>
    <w:rsid w:val="00B50476"/>
    <w:rsid w:val="00C02FC6"/>
    <w:rsid w:val="00CE5923"/>
    <w:rsid w:val="00E74607"/>
    <w:rsid w:val="63D80BEC"/>
    <w:rsid w:val="74761B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7"/>
    <w:semiHidden/>
    <w:unhideWhenUsed/>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5"/>
    <w:link w:val="2"/>
    <w:semiHidden/>
    <w:qFormat/>
    <w:uiPriority w:val="99"/>
    <w:rPr>
      <w:rFonts w:ascii="Times New Roman" w:hAnsi="Times New Roman" w:eastAsia="宋体" w:cs="Times New Roman"/>
      <w:sz w:val="18"/>
      <w:szCs w:val="18"/>
    </w:rPr>
  </w:style>
  <w:style w:type="character" w:customStyle="1" w:styleId="8">
    <w:name w:val="页眉 Char"/>
    <w:basedOn w:val="5"/>
    <w:link w:val="4"/>
    <w:uiPriority w:val="99"/>
    <w:rPr>
      <w:rFonts w:ascii="Times New Roman" w:hAnsi="Times New Roman" w:eastAsia="宋体" w:cs="Times New Roman"/>
      <w:sz w:val="18"/>
      <w:szCs w:val="18"/>
    </w:rPr>
  </w:style>
  <w:style w:type="character" w:customStyle="1" w:styleId="9">
    <w:name w:val="页脚 Char"/>
    <w:basedOn w:val="5"/>
    <w:link w:val="3"/>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oleObject" Target="embeddings/oleObject1.bin"/><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8" Type="http://schemas.openxmlformats.org/officeDocument/2006/relationships/fontTable" Target="fontTable.xml"/><Relationship Id="rId37" Type="http://schemas.openxmlformats.org/officeDocument/2006/relationships/customXml" Target="../customXml/item1.xml"/><Relationship Id="rId36" Type="http://schemas.openxmlformats.org/officeDocument/2006/relationships/image" Target="media/image25.wmf"/><Relationship Id="rId35" Type="http://schemas.openxmlformats.org/officeDocument/2006/relationships/image" Target="media/image24.wmf"/><Relationship Id="rId34" Type="http://schemas.openxmlformats.org/officeDocument/2006/relationships/image" Target="media/image23.wmf"/><Relationship Id="rId33" Type="http://schemas.openxmlformats.org/officeDocument/2006/relationships/image" Target="media/image22.png"/><Relationship Id="rId32" Type="http://schemas.openxmlformats.org/officeDocument/2006/relationships/image" Target="media/image21.png"/><Relationship Id="rId31" Type="http://schemas.openxmlformats.org/officeDocument/2006/relationships/image" Target="media/image20.png"/><Relationship Id="rId30" Type="http://schemas.openxmlformats.org/officeDocument/2006/relationships/image" Target="media/image19.png"/><Relationship Id="rId3" Type="http://schemas.openxmlformats.org/officeDocument/2006/relationships/header" Target="header1.xml"/><Relationship Id="rId29" Type="http://schemas.openxmlformats.org/officeDocument/2006/relationships/image" Target="media/image18.png"/><Relationship Id="rId28" Type="http://schemas.openxmlformats.org/officeDocument/2006/relationships/image" Target="media/image17.png"/><Relationship Id="rId27" Type="http://schemas.openxmlformats.org/officeDocument/2006/relationships/image" Target="media/image16.wmf"/><Relationship Id="rId26" Type="http://schemas.openxmlformats.org/officeDocument/2006/relationships/image" Target="media/image15.wmf"/><Relationship Id="rId25" Type="http://schemas.openxmlformats.org/officeDocument/2006/relationships/image" Target="media/image14.png"/><Relationship Id="rId24" Type="http://schemas.openxmlformats.org/officeDocument/2006/relationships/image" Target="media/image13.png"/><Relationship Id="rId23" Type="http://schemas.openxmlformats.org/officeDocument/2006/relationships/image" Target="media/image12.wmf"/><Relationship Id="rId22" Type="http://schemas.openxmlformats.org/officeDocument/2006/relationships/oleObject" Target="embeddings/oleObject8.bin"/><Relationship Id="rId21" Type="http://schemas.openxmlformats.org/officeDocument/2006/relationships/image" Target="media/image11.wmf"/><Relationship Id="rId20" Type="http://schemas.openxmlformats.org/officeDocument/2006/relationships/oleObject" Target="embeddings/oleObject7.bin"/><Relationship Id="rId2" Type="http://schemas.openxmlformats.org/officeDocument/2006/relationships/settings" Target="settings.xml"/><Relationship Id="rId19" Type="http://schemas.openxmlformats.org/officeDocument/2006/relationships/image" Target="media/image10.wmf"/><Relationship Id="rId18" Type="http://schemas.openxmlformats.org/officeDocument/2006/relationships/oleObject" Target="embeddings/oleObject6.bin"/><Relationship Id="rId17" Type="http://schemas.openxmlformats.org/officeDocument/2006/relationships/image" Target="media/image9.wmf"/><Relationship Id="rId16" Type="http://schemas.openxmlformats.org/officeDocument/2006/relationships/oleObject" Target="embeddings/oleObject5.bin"/><Relationship Id="rId15" Type="http://schemas.openxmlformats.org/officeDocument/2006/relationships/image" Target="media/image8.wmf"/><Relationship Id="rId14" Type="http://schemas.openxmlformats.org/officeDocument/2006/relationships/oleObject" Target="embeddings/oleObject4.bin"/><Relationship Id="rId13" Type="http://schemas.openxmlformats.org/officeDocument/2006/relationships/image" Target="media/image7.wmf"/><Relationship Id="rId12" Type="http://schemas.openxmlformats.org/officeDocument/2006/relationships/oleObject" Target="embeddings/oleObject3.bin"/><Relationship Id="rId11" Type="http://schemas.openxmlformats.org/officeDocument/2006/relationships/image" Target="media/image6.wmf"/><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3"/>
    <customShpInfo spid="_x0000_s2055"/>
    <customShpInfo spid="_x0000_s2056"/>
    <customShpInfo spid="_x0000_s2057"/>
    <customShpInfo spid="_x0000_s2058"/>
    <customShpInfo spid="_x0000_s2059"/>
    <customShpInfo spid="_x0000_s206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3554</Words>
  <Characters>4251</Characters>
  <Lines>32</Lines>
  <Paragraphs>9</Paragraphs>
  <TotalTime>2</TotalTime>
  <ScaleCrop>false</ScaleCrop>
  <LinksUpToDate>false</LinksUpToDate>
  <CharactersWithSpaces>4412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2022-03-19T10:39:00Z</dcterms:created>
  <dcterms:modified xsi:type="dcterms:W3CDTF">2022-06-29T11:48:59Z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