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1040" w:firstLineChars="200"/>
        <w:jc w:val="center"/>
        <w:textAlignment w:val="auto"/>
        <w:rPr>
          <w:rFonts w:ascii="黑体" w:eastAsia="黑体" w:hAnsi="黑体" w:cs="黑体" w:hint="eastAsia"/>
          <w:b/>
          <w:bCs/>
          <w:sz w:val="52"/>
          <w:szCs w:val="52"/>
          <w:lang w:eastAsia="zh-CN"/>
        </w:rPr>
      </w:pPr>
      <w:r>
        <w:rPr>
          <w:rFonts w:ascii="黑体" w:eastAsia="黑体" w:hAnsi="黑体" w:cs="黑体" w:hint="eastAsia"/>
          <w:b/>
          <w:bCs/>
          <w:sz w:val="52"/>
          <w:szCs w:val="5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10325100</wp:posOffset>
            </wp:positionV>
            <wp:extent cx="254000" cy="2794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6472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/>
          <w:sz w:val="52"/>
          <w:szCs w:val="52"/>
          <w:lang w:eastAsia="zh-CN"/>
        </w:rPr>
        <w:t>第</w:t>
      </w:r>
      <w:r>
        <w:rPr>
          <w:rFonts w:ascii="黑体" w:eastAsia="黑体" w:hAnsi="黑体" w:cs="黑体" w:hint="eastAsia"/>
          <w:b/>
          <w:bCs/>
          <w:sz w:val="52"/>
          <w:szCs w:val="52"/>
          <w:lang w:val="en-US" w:eastAsia="zh-CN"/>
        </w:rPr>
        <w:t>一</w:t>
      </w:r>
      <w:r>
        <w:rPr>
          <w:rFonts w:ascii="黑体" w:eastAsia="黑体" w:hAnsi="黑体" w:cs="黑体" w:hint="eastAsia"/>
          <w:b/>
          <w:bCs/>
          <w:sz w:val="52"/>
          <w:szCs w:val="52"/>
          <w:lang w:eastAsia="zh-CN"/>
        </w:rPr>
        <w:t>章练习题答案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1.</w:t>
      </w:r>
      <w:r>
        <w:rPr>
          <w:rFonts w:ascii="宋体" w:eastAsia="宋体" w:hAnsi="宋体" w:cs="宋体" w:hint="eastAsia"/>
          <w:sz w:val="24"/>
          <w:szCs w:val="24"/>
        </w:rPr>
        <w:t>我国领土最南端位于(　　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A.黑龙江省漠河以北黑龙江主航道的中心线上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B.海南省南沙群岛中的曾母暗沙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C.新疆维吾尔自治区的帕米尔高原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D.黑龙江省黑龙江与乌苏里江主航道中心线的汇合处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2.阅读中国地图,与图中L自治区相邻的国家是(　   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3387725" cy="2178050"/>
            <wp:effectExtent l="0" t="0" r="3175" b="12700"/>
            <wp:docPr id="4" name="Q17STBXX7SZTDL4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052062" name="Q17STBXX7SZTDL49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r="839" b="7149"/>
                    <a:stretch>
                      <a:fillRect/>
                    </a:stretch>
                  </pic:blipFill>
                  <pic:spPr>
                    <a:xfrm>
                      <a:off x="0" y="0"/>
                      <a:ext cx="3387725" cy="2178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A.印度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B.韩国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C.马来西亚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D.日本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3.同我国接壤的国家中,世界上面积最大的是(　 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A.俄罗斯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B.韩国            C.印度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D.哈萨克斯坦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4.我国的行政区划,基本实行(　 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A.省、县、乡三级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B.省、地、县三级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C.县、乡、村三级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D.省、县、村三级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5.关于我国人口，下列叙述正确的是（ 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A.人口分布不均匀，东部人口少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B.我国的人口从1949年以后，增长缓慢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C.我们地大物博，人口多不能产生社会负担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D.我们人口政策的基本内容是“控制人口数量，提高人口素质”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6.中国共产党十八届五中全会决定:完善人口发展战略,全面实施一对夫妇可生育两个孩子的政策。国家实施这一政策是为了积极应对(　    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A.我国人口老龄化的问题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B.我国人口性别比例失调的问题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C.我国人口过少的问题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D.我国人口增长过快的问题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7.中国各少数民族中人口最多的是    （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A．汉族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B．壮族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C．回族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D．维吾尔族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8.我国是一个多民族的国家,共有民族(　   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A.56个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B.55个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C.45个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D.50个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9.在那达慕大会上开展图中所示传统体育活动的民族是(　  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3521075" cy="1858010"/>
            <wp:effectExtent l="0" t="0" r="3175" b="8890"/>
            <wp:docPr id="3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940804" name="图片 2"/>
                    <pic:cNvPicPr/>
                  </pic:nvPicPr>
                  <pic:blipFill>
                    <a:blip xmlns:r="http://schemas.openxmlformats.org/officeDocument/2006/relationships" r:embed="rId7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1075" cy="1858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>傣族</w:t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 xml:space="preserve">           B.蒙古族</w:t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 xml:space="preserve">       C.苗族</w:t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 xml:space="preserve">            D.朝鲜族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读图，回答下列问题。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</w:pPr>
      <w:r>
        <w:drawing>
          <wp:inline distT="0" distB="0" distL="114300" distR="114300">
            <wp:extent cx="2620645" cy="2928620"/>
            <wp:effectExtent l="0" t="0" r="8255" b="5080"/>
            <wp:docPr id="10" name="图片 9" descr="图片包含 文字, 地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340541" name="图片 9" descr="图片包含 文字, 地图&#10;&#10;描述已自动生成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0645" cy="292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我国陆地面积居世界第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位；领海宽度为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海里。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我国最南端是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，最西端是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。从北到南，濒临的海洋依次是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我国面积最大的岛是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我国既陆上相邻又隔海相望的国家是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和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自西向东，北回归线穿过的省级行政单位是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面积最大的省区是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，最早见日出的省区是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，人口最多的省区是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="0" w:firstLine="0" w:leftChars="0" w:firstLineChars="0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读图，回答下列问题。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Chars="0"/>
        <w:jc w:val="both"/>
        <w:textAlignment w:val="auto"/>
      </w:pPr>
      <w:r>
        <w:drawing>
          <wp:inline distT="0" distB="0" distL="114300" distR="114300">
            <wp:extent cx="4802505" cy="3959225"/>
            <wp:effectExtent l="0" t="0" r="0" b="0"/>
            <wp:docPr id="20484" name="Picture 2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478851" name="Picture 2" descr="图片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rcRect b="9468"/>
                    <a:stretch>
                      <a:fillRect/>
                    </a:stretch>
                  </pic:blipFill>
                  <pic:spPr>
                    <a:xfrm>
                      <a:off x="0" y="0"/>
                      <a:ext cx="4802505" cy="395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我国人口的基本国策是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，目的是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我国人口分布特点是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人口分界线是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一线，也叫做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="0" w:firstLine="0" w:leftChars="0" w:firstLineChars="0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>读图，回答下列问题。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Chars="0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4587875" cy="2884805"/>
            <wp:effectExtent l="0" t="0" r="3175" b="1079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11787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87875" cy="288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我国共有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个民族,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个少数民族，人口最多的民族是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蒙古族的传统节日是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，傣族的传统节日是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>少数民族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种类</w:t>
      </w:r>
      <w:r>
        <w:rPr>
          <w:rFonts w:ascii="宋体" w:eastAsia="宋体" w:hAnsi="宋体" w:cs="宋体" w:hint="default"/>
          <w:sz w:val="24"/>
          <w:szCs w:val="24"/>
          <w:lang w:val="en-US" w:eastAsia="zh-CN"/>
        </w:rPr>
        <w:t>最多的省区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。少数民族主要分布在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地区。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ascii="宋体" w:eastAsia="宋体" w:hAnsi="宋体" w:cs="宋体" w:hint="default"/>
          <w:sz w:val="24"/>
          <w:szCs w:val="24"/>
          <w:lang w:val="en-US" w:eastAsia="zh-CN"/>
        </w:rPr>
        <w:sectPr>
          <w:headerReference w:type="default" r:id="rId11"/>
          <w:footerReference w:type="default" r:id="rId12"/>
          <w:pgSz w:w="11906" w:h="16838"/>
          <w:pgMar w:top="1440" w:right="1800" w:bottom="1440" w:left="1800" w:header="851" w:footer="992" w:gutter="0"/>
          <w:pgNumType w:fmt="decimal"/>
          <w:cols w:num="1" w:space="425"/>
          <w:docGrid w:type="lines" w:linePitch="312" w:charSpace="0"/>
        </w:sectPr>
      </w:pPr>
    </w:p>
    <w:p>
      <w:r>
        <w:rPr>
          <w:rFonts w:ascii="宋体" w:eastAsia="宋体" w:hAnsi="宋体" w:cs="宋体" w:hint="default"/>
          <w:sz w:val="24"/>
          <w:szCs w:val="24"/>
          <w:lang w:val="en-US" w:eastAsia="zh-CN"/>
        </w:rPr>
        <w:drawing>
          <wp:inline>
            <wp:extent cx="5274310" cy="6312158"/>
            <wp:docPr id="10001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429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390BD8B"/>
    <w:multiLevelType w:val="singleLevel"/>
    <w:tmpl w:val="8390BD8B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CB316743"/>
    <w:multiLevelType w:val="singleLevel"/>
    <w:tmpl w:val="CB316743"/>
    <w:lvl w:ilvl="0">
      <w:start w:val="1"/>
      <w:numFmt w:val="decimal"/>
      <w:suff w:val="nothing"/>
      <w:lvlText w:val="（%1）"/>
      <w:lvlJc w:val="left"/>
    </w:lvl>
  </w:abstractNum>
  <w:abstractNum w:abstractNumId="2">
    <w:nsid w:val="CE257DCA"/>
    <w:multiLevelType w:val="singleLevel"/>
    <w:tmpl w:val="CE257DCA"/>
    <w:lvl w:ilvl="0">
      <w:start w:val="1"/>
      <w:numFmt w:val="decimal"/>
      <w:suff w:val="nothing"/>
      <w:lvlText w:val="（%1）"/>
      <w:lvlJc w:val="left"/>
    </w:lvl>
  </w:abstractNum>
  <w:abstractNum w:abstractNumId="3">
    <w:nsid w:val="222E11DC"/>
    <w:multiLevelType w:val="singleLevel"/>
    <w:tmpl w:val="222E11DC"/>
    <w:lvl w:ilvl="0">
      <w:start w:val="1"/>
      <w:numFmt w:val="decimal"/>
      <w:suff w:val="nothing"/>
      <w:lvlText w:val="（%1）"/>
      <w:lvlJc w:val="left"/>
    </w:lvl>
  </w:abstractNum>
  <w:abstractNum w:abstractNumId="4">
    <w:nsid w:val="6EE1F4D3"/>
    <w:multiLevelType w:val="singleLevel"/>
    <w:tmpl w:val="6EE1F4D3"/>
    <w:lvl w:ilvl="0">
      <w:start w:val="1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7E0913"/>
    <w:rsid w:val="00C02FC6"/>
    <w:rsid w:val="025570B3"/>
    <w:rsid w:val="06CE3E8A"/>
    <w:rsid w:val="06F77A0A"/>
    <w:rsid w:val="0BBE5EAE"/>
    <w:rsid w:val="0C110C3F"/>
    <w:rsid w:val="0E98346A"/>
    <w:rsid w:val="11BA0353"/>
    <w:rsid w:val="13FF6340"/>
    <w:rsid w:val="1775564C"/>
    <w:rsid w:val="19D6494B"/>
    <w:rsid w:val="1A5349E3"/>
    <w:rsid w:val="1E3E4AA2"/>
    <w:rsid w:val="205B076A"/>
    <w:rsid w:val="25B878E3"/>
    <w:rsid w:val="2A6D5B81"/>
    <w:rsid w:val="2ADC18DD"/>
    <w:rsid w:val="2B903623"/>
    <w:rsid w:val="2C7E62B4"/>
    <w:rsid w:val="2C9D5027"/>
    <w:rsid w:val="2D2F7B08"/>
    <w:rsid w:val="2E816442"/>
    <w:rsid w:val="323952AA"/>
    <w:rsid w:val="331B091E"/>
    <w:rsid w:val="343F452A"/>
    <w:rsid w:val="36370443"/>
    <w:rsid w:val="38F90CDC"/>
    <w:rsid w:val="3C095D50"/>
    <w:rsid w:val="3D077CC9"/>
    <w:rsid w:val="3D2222ED"/>
    <w:rsid w:val="3E622FD0"/>
    <w:rsid w:val="3F3E3276"/>
    <w:rsid w:val="414C1826"/>
    <w:rsid w:val="460E3923"/>
    <w:rsid w:val="47787122"/>
    <w:rsid w:val="494B2817"/>
    <w:rsid w:val="4A577DD7"/>
    <w:rsid w:val="4A6764D0"/>
    <w:rsid w:val="4CB15948"/>
    <w:rsid w:val="4D291E87"/>
    <w:rsid w:val="4E03638C"/>
    <w:rsid w:val="501676C5"/>
    <w:rsid w:val="511F4B34"/>
    <w:rsid w:val="51284C88"/>
    <w:rsid w:val="515B0D8C"/>
    <w:rsid w:val="51DC0A0C"/>
    <w:rsid w:val="53597086"/>
    <w:rsid w:val="54F0144A"/>
    <w:rsid w:val="56C629E4"/>
    <w:rsid w:val="57EA2D84"/>
    <w:rsid w:val="5D2D390B"/>
    <w:rsid w:val="5DAF0D3C"/>
    <w:rsid w:val="61A42EAA"/>
    <w:rsid w:val="6437397B"/>
    <w:rsid w:val="65872128"/>
    <w:rsid w:val="66727C84"/>
    <w:rsid w:val="670E4866"/>
    <w:rsid w:val="69D33B54"/>
    <w:rsid w:val="6A691470"/>
    <w:rsid w:val="6CC84CFB"/>
    <w:rsid w:val="6D0609E6"/>
    <w:rsid w:val="6F9F68BE"/>
    <w:rsid w:val="719B178A"/>
    <w:rsid w:val="78D32D0A"/>
  </w:rsids>
  <w:docVars>
    <w:docVar w:name="commondata" w:val="eyJoZGlkIjoiYmEyMzcyMjUyZTkyZjA2NDVmZjA2YTBiZmUzMmIwMD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image" Target="media/image8.jpe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898</Words>
  <Characters>953</Characters>
  <Application>Microsoft Office Word</Application>
  <DocSecurity>0</DocSecurity>
  <Lines>0</Lines>
  <Paragraphs>0</Paragraphs>
  <ScaleCrop>false</ScaleCrop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</cp:lastModifiedBy>
  <cp:revision>0</cp:revision>
  <dcterms:created xsi:type="dcterms:W3CDTF">2014-10-29T12:08:00Z</dcterms:created>
  <dcterms:modified xsi:type="dcterms:W3CDTF">2022-06-25T04:20:18Z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