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580" w:lineRule="exac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12674600</wp:posOffset>
            </wp:positionV>
            <wp:extent cx="381000" cy="406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785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宋体" w:hint="eastAsia"/>
          <w:b/>
          <w:sz w:val="32"/>
          <w:szCs w:val="32"/>
        </w:rPr>
        <w:t>大英县 2021年下期九年级（上册）语文单元目标测试</w:t>
      </w:r>
    </w:p>
    <w:p>
      <w:pPr>
        <w:spacing w:line="580" w:lineRule="exact"/>
        <w:jc w:val="center"/>
        <w:rPr>
          <w:rFonts w:ascii="黑体" w:eastAsia="黑体" w:hAnsi="黑体" w:cs="宋体"/>
          <w:b/>
          <w:sz w:val="44"/>
          <w:szCs w:val="44"/>
        </w:rPr>
      </w:pPr>
      <w:r>
        <w:rPr>
          <w:rFonts w:ascii="黑体" w:eastAsia="黑体" w:hAnsi="黑体" w:cs="宋体" w:hint="eastAsia"/>
          <w:b/>
          <w:sz w:val="44"/>
          <w:szCs w:val="44"/>
        </w:rPr>
        <w:t>第三单元</w:t>
      </w:r>
    </w:p>
    <w:p>
      <w:pPr>
        <w:widowControl/>
        <w:spacing w:line="400" w:lineRule="exact"/>
        <w:jc w:val="center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（时间：120分钟   总分：150分）</w:t>
      </w:r>
    </w:p>
    <w:p>
      <w:pPr>
        <w:numPr>
          <w:ilvl w:val="0"/>
          <w:numId w:val="1"/>
        </w:numPr>
        <w:spacing w:line="420" w:lineRule="exac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积累与运用（</w:t>
      </w:r>
      <w:r>
        <w:rPr>
          <w:rFonts w:ascii="黑体" w:eastAsia="黑体" w:hAnsi="黑体" w:cs="宋体" w:hint="eastAsia"/>
          <w:b/>
          <w:sz w:val="28"/>
          <w:szCs w:val="28"/>
          <w:lang w:val="en-US" w:eastAsia="zh-CN"/>
        </w:rPr>
        <w:t>48</w:t>
      </w:r>
      <w:r>
        <w:rPr>
          <w:rFonts w:ascii="黑体" w:eastAsia="黑体" w:hAnsi="黑体" w:cs="宋体" w:hint="eastAsia"/>
          <w:b/>
          <w:sz w:val="28"/>
          <w:szCs w:val="28"/>
        </w:rPr>
        <w:t>分）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1．下列词语加点字注音完全正确的一项是（   ）（3分）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A．泉香酒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洌</w:t>
      </w:r>
      <w:r>
        <w:rPr>
          <w:rFonts w:ascii="方正书宋简体" w:eastAsia="方正书宋简体" w:hAnsi="方正书宋简体" w:cs="方正书宋简体" w:hint="eastAsia"/>
          <w:b/>
        </w:rPr>
        <w:t>（liè）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 xml:space="preserve">    伛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偻</w:t>
      </w:r>
      <w:r>
        <w:rPr>
          <w:rFonts w:ascii="方正书宋简体" w:eastAsia="方正书宋简体" w:hAnsi="方正书宋简体" w:cs="方正书宋简体" w:hint="eastAsia"/>
          <w:b/>
        </w:rPr>
        <w:t>提携（lǚ）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  <w:em w:val="dot"/>
        </w:rPr>
        <w:t>觥</w:t>
      </w:r>
      <w:r>
        <w:rPr>
          <w:rFonts w:ascii="方正书宋简体" w:eastAsia="方正书宋简体" w:hAnsi="方正书宋简体" w:cs="方正书宋简体" w:hint="eastAsia"/>
          <w:b/>
        </w:rPr>
        <w:t>筹交错（ɡōnɡ）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B．朝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晖</w:t>
      </w:r>
      <w:r>
        <w:rPr>
          <w:rFonts w:ascii="方正书宋简体" w:eastAsia="方正书宋简体" w:hAnsi="方正书宋简体" w:cs="方正书宋简体" w:hint="eastAsia"/>
          <w:b/>
        </w:rPr>
        <w:t>夕阴（huī）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 xml:space="preserve">    宠辱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偕</w:t>
      </w:r>
      <w:r>
        <w:rPr>
          <w:rFonts w:ascii="方正书宋简体" w:eastAsia="方正书宋简体" w:hAnsi="方正书宋简体" w:cs="方正书宋简体" w:hint="eastAsia"/>
          <w:b/>
        </w:rPr>
        <w:t>忘（jiē）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淫雨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霏霏</w:t>
      </w:r>
      <w:r>
        <w:rPr>
          <w:rFonts w:ascii="方正书宋简体" w:eastAsia="方正书宋简体" w:hAnsi="方正书宋简体" w:cs="方正书宋简体" w:hint="eastAsia"/>
          <w:b/>
        </w:rPr>
        <w:t>（fēi）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C．樯倾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楫</w:t>
      </w:r>
      <w:r>
        <w:rPr>
          <w:rFonts w:ascii="方正书宋简体" w:eastAsia="方正书宋简体" w:hAnsi="方正书宋简体" w:cs="方正书宋简体" w:hint="eastAsia"/>
          <w:b/>
        </w:rPr>
        <w:t>摧（jí）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浩浩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汤汤</w:t>
      </w:r>
      <w:r>
        <w:rPr>
          <w:rFonts w:ascii="方正书宋简体" w:eastAsia="方正书宋简体" w:hAnsi="方正书宋简体" w:cs="方正书宋简体" w:hint="eastAsia"/>
          <w:b/>
        </w:rPr>
        <w:t>（tānɡ）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水声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潺潺</w:t>
      </w:r>
      <w:r>
        <w:rPr>
          <w:rFonts w:ascii="方正书宋简体" w:eastAsia="方正书宋简体" w:hAnsi="方正书宋简体" w:cs="方正书宋简体" w:hint="eastAsia"/>
          <w:b/>
        </w:rPr>
        <w:t>（chán）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D．岸芷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汀</w:t>
      </w:r>
      <w:r>
        <w:rPr>
          <w:rFonts w:ascii="方正书宋简体" w:eastAsia="方正书宋简体" w:hAnsi="方正书宋简体" w:cs="方正书宋简体" w:hint="eastAsia"/>
          <w:b/>
        </w:rPr>
        <w:t>兰（dīnɡ）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薄暮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冥冥</w:t>
      </w:r>
      <w:r>
        <w:rPr>
          <w:rFonts w:ascii="方正书宋简体" w:eastAsia="方正书宋简体" w:hAnsi="方正书宋简体" w:cs="方正书宋简体" w:hint="eastAsia"/>
          <w:b/>
        </w:rPr>
        <w:t>（mínɡ）</w:t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金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樽</w:t>
      </w:r>
      <w:r>
        <w:rPr>
          <w:rFonts w:ascii="方正书宋简体" w:eastAsia="方正书宋简体" w:hAnsi="方正书宋简体" w:cs="方正书宋简体" w:hint="eastAsia"/>
          <w:b/>
        </w:rPr>
        <w:t>清酒（zūn）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2.下列语句中加点的成语使用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有误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的一项是</w:t>
      </w:r>
      <w:r>
        <w:rPr>
          <w:rFonts w:ascii="方正书宋简体" w:eastAsia="方正书宋简体" w:hAnsi="方正书宋简体" w:cs="方正书宋简体" w:hint="eastAsia"/>
          <w:b/>
        </w:rPr>
        <w:t>（　  　）（3分）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A.双方代表谈了半天谈不拢，原来都是</w:t>
      </w:r>
      <w:r>
        <w:rPr>
          <w:rFonts w:ascii="方正书宋简体" w:eastAsia="方正书宋简体" w:hAnsi="方正书宋简体" w:cs="方正书宋简体" w:hint="eastAsia"/>
          <w:b/>
          <w:color w:val="000000"/>
          <w:em w:val="dot"/>
        </w:rPr>
        <w:t>醉翁之意不在酒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，重视的根本不是此次会议的主题。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B.傍晚时分，漫步江边，两岸的彩灯点亮了夜空，令人</w:t>
      </w:r>
      <w:r>
        <w:rPr>
          <w:rFonts w:ascii="方正书宋简体" w:eastAsia="方正书宋简体" w:hAnsi="方正书宋简体" w:cs="方正书宋简体" w:hint="eastAsia"/>
          <w:b/>
          <w:color w:val="000000"/>
          <w:em w:val="dot"/>
        </w:rPr>
        <w:t>心旷神怡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。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C.羚羊们发现自己陷入了</w:t>
      </w:r>
      <w:r>
        <w:rPr>
          <w:rFonts w:ascii="方正书宋简体" w:eastAsia="方正书宋简体" w:hAnsi="方正书宋简体" w:cs="方正书宋简体" w:hint="eastAsia"/>
          <w:b/>
          <w:color w:val="000000"/>
          <w:em w:val="dot"/>
        </w:rPr>
        <w:t>峰回路转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的绝境，一片惊慌，胡蹦乱跳。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D.我想：我还是不够成熟，没办法为自己那颗浮躁的心，</w:t>
      </w:r>
      <w:r>
        <w:rPr>
          <w:rFonts w:ascii="方正书宋简体" w:eastAsia="方正书宋简体" w:hAnsi="方正书宋简体" w:cs="方正书宋简体" w:hint="eastAsia"/>
          <w:b/>
          <w:color w:val="000000"/>
          <w:em w:val="dot"/>
        </w:rPr>
        <w:t>波澜不惊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地掌舵。</w:t>
      </w:r>
    </w:p>
    <w:p>
      <w:pPr>
        <w:spacing w:line="400" w:lineRule="exact"/>
        <w:ind w:left="319" w:hanging="319" w:hangingChars="152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3.下列句中加点词的意义</w:t>
      </w:r>
      <w:r>
        <w:rPr>
          <w:rFonts w:ascii="方正书宋简体" w:eastAsia="方正书宋简体" w:hAnsi="方正书宋简体" w:cs="方正书宋简体" w:hint="eastAsia"/>
          <w:b/>
          <w:szCs w:val="21"/>
          <w:em w:val="dot"/>
        </w:rPr>
        <w:t>相同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的一项是（　  　）（3分）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A.至若春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和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景明　　　政通人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和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B.而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乐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亦无穷也　　　而不知太守之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乐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其乐也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C.而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或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长烟一空　　　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或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异二者之为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D.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乃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重修岳阳楼　　　</w:t>
      </w:r>
      <w:r>
        <w:rPr>
          <w:rFonts w:ascii="方正书宋简体" w:eastAsia="方正书宋简体" w:hAnsi="方正书宋简体" w:cs="方正书宋简体" w:hint="eastAsia"/>
          <w:b/>
          <w:szCs w:val="21"/>
          <w:em w:val="underDot"/>
        </w:rPr>
        <w:t>乃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记之而去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4.下列句子中加点词语解释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有误</w:t>
      </w:r>
      <w:r>
        <w:rPr>
          <w:rFonts w:ascii="方正书宋简体" w:eastAsia="方正书宋简体" w:hAnsi="方正书宋简体" w:cs="方正书宋简体" w:hint="eastAsia"/>
          <w:b/>
        </w:rPr>
        <w:t>的一项是（　  　）（3分）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A．增其旧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制</w:t>
      </w:r>
      <w:r>
        <w:rPr>
          <w:rFonts w:ascii="方正书宋简体" w:eastAsia="方正书宋简体" w:hAnsi="方正书宋简体" w:cs="方正书宋简体" w:hint="eastAsia"/>
          <w:b/>
        </w:rPr>
        <w:t xml:space="preserve">(规模)  </w:t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肯</w:t>
      </w:r>
      <w:r>
        <w:rPr>
          <w:rFonts w:ascii="方正书宋简体" w:eastAsia="方正书宋简体" w:hAnsi="方正书宋简体" w:cs="方正书宋简体" w:hint="eastAsia"/>
          <w:b/>
        </w:rPr>
        <w:t xml:space="preserve">将衰朽惜残年(岂肯、哪能) 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B．望之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蔚</w:t>
      </w:r>
      <w:r>
        <w:rPr>
          <w:rFonts w:ascii="方正书宋简体" w:eastAsia="方正书宋简体" w:hAnsi="方正书宋简体" w:cs="方正书宋简体" w:hint="eastAsia"/>
          <w:b/>
        </w:rPr>
        <w:t>然而深秀者(茂盛)</w:t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湘水无情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吊</w:t>
      </w:r>
      <w:r>
        <w:rPr>
          <w:rFonts w:ascii="方正书宋简体" w:eastAsia="方正书宋简体" w:hAnsi="方正书宋简体" w:cs="方正书宋简体" w:hint="eastAsia"/>
          <w:b/>
        </w:rPr>
        <w:t xml:space="preserve">岂知(凭吊) 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C．余强饮三大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白</w:t>
      </w:r>
      <w:r>
        <w:rPr>
          <w:rFonts w:ascii="方正书宋简体" w:eastAsia="方正书宋简体" w:hAnsi="方正书宋简体" w:cs="方正书宋简体" w:hint="eastAsia"/>
          <w:b/>
        </w:rPr>
        <w:t>而别(古人罚酒时用的酒杯，这里代指酒)  暂凭杯酒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长</w:t>
      </w:r>
      <w:r>
        <w:rPr>
          <w:rFonts w:ascii="方正书宋简体" w:eastAsia="方正书宋简体" w:hAnsi="方正书宋简体" w:cs="方正书宋简体" w:hint="eastAsia"/>
          <w:b/>
        </w:rPr>
        <w:t xml:space="preserve">精神(增长，振作) 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D．高处不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胜</w:t>
      </w:r>
      <w:r>
        <w:rPr>
          <w:rFonts w:ascii="方正书宋简体" w:eastAsia="方正书宋简体" w:hAnsi="方正书宋简体" w:cs="方正书宋简体" w:hint="eastAsia"/>
          <w:b/>
        </w:rPr>
        <w:t xml:space="preserve">寒(能承受)  </w:t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b/>
        </w:rPr>
        <w:t>直挂云帆</w:t>
      </w:r>
      <w:r>
        <w:rPr>
          <w:rFonts w:ascii="方正书宋简体" w:eastAsia="方正书宋简体" w:hAnsi="方正书宋简体" w:cs="方正书宋简体" w:hint="eastAsia"/>
          <w:b/>
          <w:em w:val="underDot"/>
        </w:rPr>
        <w:t>济</w:t>
      </w:r>
      <w:r>
        <w:rPr>
          <w:rFonts w:ascii="方正书宋简体" w:eastAsia="方正书宋简体" w:hAnsi="方正书宋简体" w:cs="方正书宋简体" w:hint="eastAsia"/>
          <w:b/>
        </w:rPr>
        <w:t>沧海(通，贯通)</w:t>
      </w:r>
    </w:p>
    <w:p>
      <w:pPr>
        <w:spacing w:line="400" w:lineRule="exact"/>
        <w:ind w:left="319" w:hanging="319" w:hangingChars="152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5.下列说法</w:t>
      </w:r>
      <w:r>
        <w:rPr>
          <w:rFonts w:ascii="方正书宋简体" w:eastAsia="方正书宋简体" w:hAnsi="方正书宋简体" w:cs="方正书宋简体" w:hint="eastAsia"/>
          <w:b/>
          <w:szCs w:val="21"/>
          <w:em w:val="dot"/>
        </w:rPr>
        <w:t>有误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的一项是（　  　）（3分）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A．谪，封建王朝官吏降职或远调。如“滕子京谪守巴陵郡”即滕子京降职到岳州做知州。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B．《醉翁亭记》的作者欧阳修是宋代文学家，本文是他被贬为滁州知州后寄情山水的一篇佳作，表达了他与民同乐的政治理想。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C．古人用地名称人，苏轼又称苏东坡；以官职称人，所以杜甫称杜少府；也用字称人，《酬乐天扬州初逢席上见赠》中的“乐天”就是刘禹锡阔别多年的诗友白居易。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D．李白在《行路难(其一)》中用“长风破浪会有时，直挂云帆济沧海”表达了自己想要实现宏大理想的信念和追求。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6.下列句子朗读停顿划分</w:t>
      </w:r>
      <w:r>
        <w:rPr>
          <w:rFonts w:ascii="方正书宋简体" w:eastAsia="方正书宋简体" w:hAnsi="方正书宋简体" w:cs="方正书宋简体" w:hint="eastAsia"/>
          <w:b/>
          <w:em w:val="dot"/>
        </w:rPr>
        <w:t>正确</w:t>
      </w:r>
      <w:r>
        <w:rPr>
          <w:rFonts w:ascii="方正书宋简体" w:eastAsia="方正书宋简体" w:hAnsi="方正书宋简体" w:cs="方正书宋简体" w:hint="eastAsia"/>
          <w:b/>
        </w:rPr>
        <w:t>的一项是（　  　）（3分）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A．望之蔚然/而深秀者，琅琊也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B．予尝/求古仁人之心，或/异二者之为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C．野芳/发而幽香，佳木/秀而繁阴</w:t>
      </w:r>
    </w:p>
    <w:p>
      <w:pPr>
        <w:pStyle w:val="PlainText"/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D．惟/长堤一痕、湖心亭/一点、与/余舟一芥、舟中/人两三粒而已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7．依次填入下列横线处的词语，最恰当的一项是（     ）</w:t>
      </w:r>
    </w:p>
    <w:p>
      <w:pPr>
        <w:spacing w:line="400" w:lineRule="exact"/>
        <w:ind w:left="210" w:left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关公崇拜起源于荆州，也寄寓着荆州人民对关羽的特殊感情。关公是“义”的化身，在他身上，我们看到了守土报国的________，也看到了治军安民的________；看到了扶危济困的________，也看到了同生共死的________。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A．仁义　侠义　情义　忠义  　　　　　　B．忠义　仁义　侠义　情义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C．情义　忠义　仁义　侠义  　　　　　　D．侠义　情义　忠义　仁义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8．下列句中标点符号使用有误的一项是（    ）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  <w:spacing w:val="-6"/>
        </w:rPr>
      </w:pPr>
      <w:r>
        <w:rPr>
          <w:rFonts w:ascii="方正书宋简体" w:eastAsia="方正书宋简体" w:hAnsi="方正书宋简体" w:cs="方正书宋简体" w:hint="eastAsia"/>
          <w:b/>
        </w:rPr>
        <w:t>A．</w:t>
      </w:r>
      <w:r>
        <w:rPr>
          <w:rFonts w:ascii="方正书宋简体" w:eastAsia="方正书宋简体" w:hAnsi="方正书宋简体" w:cs="方正书宋简体" w:hint="eastAsia"/>
          <w:b/>
          <w:spacing w:val="-6"/>
        </w:rPr>
        <w:t>针对一切善良的人，都应该做到真和忍：真者，真诚相待，不虚情假意。忍者，宽容忍让，不针锋相对。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B．“变动犹鬼神，不可端倪。”这是韩愈盛赞同时代书法家张旭的话。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C．“海啸”究竟是一种什么现象？它是如何产生的？又该如何去预测？我们应该尽快搞清楚这些问题。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D．毕业50周年同学会现场，昔日的少年，今天的老人，你拉着我的手，我搂着你的腰，说啊，笑啊，哭啊……那场面真的是太感人了。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9．下列句子排序最恰当的一项是（   　 ）</w:t>
      </w:r>
    </w:p>
    <w:p>
      <w:pPr>
        <w:spacing w:line="400" w:lineRule="exact"/>
        <w:ind w:firstLine="210" w:firstLine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①好诗词，如这样简洁却充满无穷张力的精神结晶，是最能与时间之盾抗衡的矛。</w:t>
      </w:r>
    </w:p>
    <w:p>
      <w:pPr>
        <w:spacing w:line="400" w:lineRule="exact"/>
        <w:ind w:left="420" w:hanging="210" w:leftChars="100" w:hanging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②“前不见古人，后不见来者。念天地之悠悠，独怆然而涕下。”陈子昂登上幽州台，四顾茫茫，感受到的，是一种广阔时空下的孤独感。</w:t>
      </w:r>
    </w:p>
    <w:p>
      <w:pPr>
        <w:spacing w:line="400" w:lineRule="exact"/>
        <w:ind w:firstLine="210" w:firstLine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③但恰恰是这种孤独感，让他在以后的漫长岁月里不再孤独，让这首诗拥有无数拥趸。</w:t>
      </w:r>
    </w:p>
    <w:p>
      <w:pPr>
        <w:spacing w:line="400" w:lineRule="exact"/>
        <w:ind w:firstLine="210" w:firstLine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④诗却因这种“空前绝后”，吸引着源源不尽的来者。</w:t>
      </w:r>
    </w:p>
    <w:p>
      <w:pPr>
        <w:spacing w:line="400" w:lineRule="exact"/>
        <w:ind w:firstLine="210" w:firstLineChars="100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⑤诗人的目光，贯穿时间这条长线，悲怆于既见不到“古人”，也见不到“来者”。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A．①②③④⑤     B．②③④⑤①     C．②③⑤④①   D．①②⑤④③</w:t>
      </w:r>
    </w:p>
    <w:p>
      <w:pPr>
        <w:spacing w:line="400" w:lineRule="exact"/>
        <w:jc w:val="left"/>
        <w:textAlignment w:val="center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10.下列关于名著知识及文学文化常识的表述，有误的一项是（    ）</w:t>
      </w:r>
    </w:p>
    <w:p>
      <w:pPr>
        <w:spacing w:line="400" w:lineRule="exact"/>
        <w:ind w:left="210" w:hanging="210" w:hangingChars="100"/>
        <w:jc w:val="left"/>
        <w:textAlignment w:val="center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A.“一门父子三词客，千古文章八大家”中的“三词客”是指苏洵、苏轼、苏辙，“八大家”是指“唐宋八大家”，其中包括韩愈和欧阳修。</w:t>
      </w:r>
    </w:p>
    <w:p>
      <w:pPr>
        <w:spacing w:line="400" w:lineRule="exact"/>
        <w:jc w:val="left"/>
        <w:textAlignment w:val="center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B.梁山好汉上山落草的原因各不相同。林冲因受高太尉的诱骗误入白虎堂而刺配沧州，后又因为杀了陆谦被逼上梁山。宋江则是因为帮晁盖等逃脱官府的追捕的事情被发现而怒杀阎婆惜，因此被发配江州，后又因岳阳楼题反诗而被判死罪，得梁山好汉搭救转而上了梁山。</w:t>
      </w:r>
    </w:p>
    <w:p>
      <w:pPr>
        <w:spacing w:line="400" w:lineRule="exact"/>
        <w:ind w:left="210" w:hanging="210" w:hangingChars="100"/>
        <w:jc w:val="left"/>
        <w:textAlignment w:val="center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C.《岳阳楼记》《醉翁亭记》这两篇名文的作者分别是范仲淹和欧阳修，他们都是宋代文学家。</w:t>
      </w:r>
    </w:p>
    <w:p>
      <w:pPr>
        <w:spacing w:line="400" w:lineRule="exact"/>
        <w:ind w:left="210" w:hanging="210" w:hangingChars="100"/>
        <w:jc w:val="left"/>
        <w:textAlignment w:val="center"/>
        <w:rPr>
          <w:rFonts w:ascii="方正书宋简体" w:eastAsia="方正书宋简体" w:hAnsi="方正书宋简体" w:cs="方正书宋简体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D.中国古代的科举考试中，乡试、会试、殿试考中者分别称作“举人”“贡士”“进士”。殿试是皇帝主持的考试，前三名分别称作“状元”“榜眼”“探花”。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11.下列文学、文化常识表述</w:t>
      </w:r>
      <w:r>
        <w:rPr>
          <w:rFonts w:ascii="方正书宋简体" w:eastAsia="方正书宋简体" w:hAnsi="方正书宋简体" w:cs="方正书宋简体" w:hint="eastAsia"/>
          <w:b/>
          <w:szCs w:val="21"/>
          <w:em w:val="dot"/>
        </w:rPr>
        <w:t>有误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的一项是（　  　）（3分）</w:t>
      </w:r>
    </w:p>
    <w:p>
      <w:pPr>
        <w:spacing w:line="400" w:lineRule="exact"/>
        <w:ind w:left="210" w:hanging="210" w:hangingChars="100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A．《岳阳楼记》选自《范仲淹全集》。范仲淹，字希文，谥号“文正”，北宋政治家、文学家，有《范文正公集》传世。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B.“唐宋八大家”，即唐代的韩愈、柳宗元、欧阳修和宋代的苏洵、苏轼、苏辙、王安石、曾巩。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C.“记”是古代的一种文体，主要是记载事物，并通过记事、记物、记人、写景来抒发作者的感情或见解。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D.“千里共婵娟”里的“婵娟”指月亮。月亮的别称还有“玉兔”“嫦娥”等。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12.默写。(5分)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（1）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 w:color="000000"/>
        </w:rPr>
        <w:t>　　　　　　　　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,月是故乡明。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ab/>
      </w:r>
      <w:r>
        <w:rPr>
          <w:rFonts w:ascii="方正书宋简体" w:eastAsia="方正书宋简体" w:hAnsi="方正书宋简体" w:cs="方正书宋简体" w:hint="eastAsia"/>
          <w:b/>
          <w:szCs w:val="21"/>
        </w:rPr>
        <w:t>(杜甫《月夜忆舍弟》) 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（2）长风破浪会有时,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 w:color="000000"/>
        </w:rPr>
        <w:t>　　　　　　　　　　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。 [李白《行路难》(其一)] 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（3）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 w:color="000000"/>
        </w:rPr>
        <w:t>　　　　　　　　　　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,上下一白。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ab/>
      </w:r>
      <w:r>
        <w:rPr>
          <w:rFonts w:ascii="方正书宋简体" w:eastAsia="方正书宋简体" w:hAnsi="方正书宋简体" w:cs="方正书宋简体" w:hint="eastAsia"/>
          <w:b/>
          <w:szCs w:val="21"/>
        </w:rPr>
        <w:t>(张岱《湖心亭看雪》) </w:t>
      </w:r>
    </w:p>
    <w:p>
      <w:pPr>
        <w:spacing w:line="400" w:lineRule="exact"/>
        <w:jc w:val="left"/>
        <w:rPr>
          <w:rFonts w:ascii="方正书宋简体" w:eastAsia="方正书宋简体" w:hAnsi="方正书宋简体" w:cs="方正书宋简体"/>
          <w:b/>
          <w:szCs w:val="21"/>
          <w:u w:val="single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（4）2020年是脱贫攻坚年,共产党员们怀着《岳阳楼记》中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/>
        </w:rPr>
        <w:t xml:space="preserve">                    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，</w:t>
      </w:r>
    </w:p>
    <w:p>
      <w:pPr>
        <w:pStyle w:val="BodyText"/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  <w:u w:val="single"/>
          <w:lang w:val="en-US" w:eastAsia="zh-CN"/>
        </w:rPr>
        <w:t xml:space="preserve">                       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的美好情怀奔赴脱贫第一线,为实现脱贫目标而不懈努力。 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13.综合性学习活动,请你参与。(1</w:t>
      </w:r>
      <w:r>
        <w:rPr>
          <w:rFonts w:ascii="方正书宋简体" w:eastAsia="方正书宋简体" w:hAnsi="方正书宋简体" w:cs="方正书宋简体" w:hint="eastAsia"/>
          <w:b/>
          <w:szCs w:val="21"/>
          <w:lang w:val="en-US" w:eastAsia="zh-CN"/>
        </w:rPr>
        <w:t>0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分)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（1）生活中从不缺少诗意。请写出古人在下面诗句中描绘的活动名称。(2分)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①儿童散学归来早,忙趁东风放纸鸢。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ab/>
      </w:r>
      <w:r>
        <w:rPr>
          <w:rFonts w:ascii="方正书宋简体" w:eastAsia="方正书宋简体" w:hAnsi="方正书宋简体" w:cs="方正书宋简体" w:hint="eastAsia"/>
          <w:b/>
          <w:szCs w:val="21"/>
        </w:rPr>
        <w:t>(　　　)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②一丈竹竿三丈线,何处鲤鱼来上钩。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ab/>
      </w:r>
      <w:r>
        <w:rPr>
          <w:rFonts w:ascii="方正书宋简体" w:eastAsia="方正书宋简体" w:hAnsi="方正书宋简体" w:cs="方正书宋简体" w:hint="eastAsia"/>
          <w:b/>
          <w:szCs w:val="21"/>
        </w:rPr>
        <w:t>(　　　)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（2）在班级举办的赛诗会上,甲、乙两名同学分别朗诵了一首词。请你结合学过的古诗词知识,为这两首词选择正确的词牌名,将序号填在横线上。(</w:t>
      </w:r>
      <w:r>
        <w:rPr>
          <w:rFonts w:ascii="方正书宋简体" w:eastAsia="方正书宋简体" w:hAnsi="方正书宋简体" w:cs="方正书宋简体" w:hint="eastAsia"/>
          <w:b/>
          <w:szCs w:val="21"/>
          <w:lang w:val="en-US" w:eastAsia="zh-CN"/>
        </w:rPr>
        <w:t>2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分)</w:t>
      </w:r>
    </w:p>
    <w:p>
      <w:pPr>
        <w:spacing w:line="400" w:lineRule="exact"/>
        <w:rPr>
          <w:rFonts w:ascii="楷体" w:eastAsia="楷体" w:hAnsi="楷体" w:cs="方正书宋简体"/>
          <w:b/>
          <w:spacing w:val="-6"/>
          <w:szCs w:val="21"/>
        </w:rPr>
      </w:pPr>
      <w:r>
        <w:rPr>
          <w:rFonts w:ascii="楷体" w:eastAsia="楷体" w:hAnsi="楷体" w:cs="方正书宋简体" w:hint="eastAsia"/>
          <w:b/>
          <w:spacing w:val="-6"/>
          <w:szCs w:val="21"/>
        </w:rPr>
        <w:t>甲:道是梨花不是。道是杏花不是。白白与红红,别是东风情味。曾记。曾记。人在武陵微醉。</w:t>
      </w:r>
    </w:p>
    <w:p>
      <w:pPr>
        <w:spacing w:line="400" w:lineRule="exact"/>
        <w:ind w:left="210" w:hanging="210" w:hangingChars="100"/>
        <w:rPr>
          <w:rFonts w:ascii="楷体" w:eastAsia="楷体" w:hAnsi="楷体" w:cs="方正书宋简体"/>
          <w:b/>
          <w:szCs w:val="21"/>
        </w:rPr>
      </w:pPr>
      <w:r>
        <w:rPr>
          <w:rFonts w:ascii="楷体" w:eastAsia="楷体" w:hAnsi="楷体" w:cs="方正书宋简体" w:hint="eastAsia"/>
          <w:b/>
          <w:szCs w:val="21"/>
        </w:rPr>
        <w:t>乙:远远游蜂不记家,数行新柳自啼鸦,寻思旧事即天涯。　　睡起有情和画卷,燕归无语傍人斜,晚风吹落小瓶花。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A.卜算子    　   B.浣溪沙　        C.如梦令　       D.相见欢</w:t>
      </w:r>
    </w:p>
    <w:p>
      <w:pPr>
        <w:spacing w:line="40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甲: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 w:color="000000"/>
        </w:rPr>
        <w:t xml:space="preserve">　　　　             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　　　　乙: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/>
        </w:rPr>
        <w:t xml:space="preserve">                     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　　　 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（3）班长给语文老师写了一则邀请函,其中有一些问题,请你帮助修改。(6分)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邀请函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遵敬的张老师: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　　您好!我们班要开展以“咏诗词·会朋友”为主题的综合性学习活动,想听听您对“以诗交友”的看法,</w:t>
      </w:r>
      <w:r>
        <w:rPr>
          <w:rFonts w:ascii="方正书宋简体" w:eastAsia="方正书宋简体" w:hAnsi="方正书宋简体" w:cs="方正书宋简体" w:hint="eastAsia"/>
          <w:b/>
          <w:szCs w:val="21"/>
          <w:u w:val="single" w:color="000000"/>
        </w:rPr>
        <w:t>诚邀您于2021年3月18日下午2点亲自莅临我班参与本次活动</w:t>
      </w:r>
      <w:r>
        <w:rPr>
          <w:rFonts w:ascii="方正书宋简体" w:eastAsia="方正书宋简体" w:hAnsi="方正书宋简体" w:cs="方正书宋简体" w:hint="eastAsia"/>
          <w:b/>
          <w:szCs w:val="21"/>
        </w:rPr>
        <w:t>。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jc w:val="righ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2021年3月17日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exact"/>
        <w:jc w:val="righ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九年级(1)班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pacing w:val="-6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pacing w:val="-6"/>
          <w:szCs w:val="21"/>
        </w:rPr>
        <w:t>①邀请函中有错别字的一个词语是“</w:t>
      </w:r>
      <w:r>
        <w:rPr>
          <w:rFonts w:ascii="方正书宋简体" w:eastAsia="方正书宋简体" w:hAnsi="方正书宋简体" w:cs="方正书宋简体" w:hint="eastAsia"/>
          <w:b/>
          <w:spacing w:val="-6"/>
          <w:szCs w:val="21"/>
          <w:u w:val="single" w:color="000000"/>
        </w:rPr>
        <w:t>　　 　　</w:t>
      </w:r>
      <w:r>
        <w:rPr>
          <w:rFonts w:ascii="方正书宋简体" w:eastAsia="方正书宋简体" w:hAnsi="方正书宋简体" w:cs="方正书宋简体" w:hint="eastAsia"/>
          <w:b/>
          <w:spacing w:val="-6"/>
          <w:szCs w:val="21"/>
        </w:rPr>
        <w:t>”,这个词语的正确写法是“</w:t>
      </w:r>
      <w:r>
        <w:rPr>
          <w:rFonts w:ascii="方正书宋简体" w:eastAsia="方正书宋简体" w:hAnsi="方正书宋简体" w:cs="方正书宋简体" w:hint="eastAsia"/>
          <w:b/>
          <w:spacing w:val="-6"/>
          <w:szCs w:val="21"/>
          <w:u w:val="single" w:color="000000"/>
        </w:rPr>
        <w:t>　　  　　</w:t>
      </w:r>
      <w:r>
        <w:rPr>
          <w:rFonts w:ascii="方正书宋简体" w:eastAsia="方正书宋简体" w:hAnsi="方正书宋简体" w:cs="方正书宋简体" w:hint="eastAsia"/>
          <w:b/>
          <w:spacing w:val="-6"/>
          <w:szCs w:val="21"/>
        </w:rPr>
        <w:t>”。(2分) 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②画线句子有语病,请提出修改意见。(2分)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  <w:u w:val="single"/>
        </w:rPr>
      </w:pPr>
      <w:r>
        <w:rPr>
          <w:rFonts w:ascii="方正书宋简体" w:eastAsia="方正书宋简体" w:hAnsi="方正书宋简体" w:cs="方正书宋简体" w:hint="eastAsia"/>
          <w:b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  <w:u w:val="single"/>
        </w:rPr>
      </w:pPr>
      <w:r>
        <w:rPr>
          <w:rFonts w:ascii="方正书宋简体" w:eastAsia="方正书宋简体" w:hAnsi="方正书宋简体" w:cs="方正书宋简体" w:hint="eastAsia"/>
          <w:b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szCs w:val="21"/>
        </w:rPr>
        <w:t>③邀请函的格式有一处不规范,请提出修改意见。(2分)</w:t>
      </w:r>
    </w:p>
    <w:p>
      <w:pPr>
        <w:spacing w:line="360" w:lineRule="exact"/>
        <w:rPr>
          <w:rFonts w:ascii="方正书宋简体" w:eastAsia="方正书宋简体" w:hAnsi="方正书宋简体" w:cs="方正书宋简体"/>
          <w:b/>
          <w:szCs w:val="21"/>
          <w:u w:val="single"/>
        </w:rPr>
      </w:pPr>
      <w:r>
        <w:rPr>
          <w:rFonts w:ascii="方正书宋简体" w:eastAsia="方正书宋简体" w:hAnsi="方正书宋简体" w:cs="方正书宋简体" w:hint="eastAsia"/>
          <w:b/>
          <w:szCs w:val="21"/>
          <w:u w:val="single"/>
        </w:rPr>
        <w:t xml:space="preserve">                                                                            </w:t>
      </w:r>
    </w:p>
    <w:p>
      <w:pPr>
        <w:pStyle w:val="BodyText"/>
        <w:spacing w:line="360" w:lineRule="exact"/>
        <w:rPr>
          <w:rFonts w:ascii="黑体" w:eastAsia="黑体" w:hAnsi="黑体" w:cs="黑体"/>
          <w:b/>
          <w:lang w:eastAsia="zh-CN"/>
        </w:rPr>
      </w:pPr>
      <w:r>
        <w:rPr>
          <w:rFonts w:ascii="方正书宋简体" w:eastAsia="方正书宋简体" w:hAnsi="方正书宋简体" w:cs="方正书宋简体" w:hint="eastAsia"/>
          <w:b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ascii="黑体" w:eastAsia="黑体" w:hAnsi="黑体" w:cs="黑体" w:hint="eastAsia"/>
          <w:b/>
          <w:sz w:val="28"/>
          <w:szCs w:val="28"/>
        </w:rPr>
        <w:t>二、阅读理解</w:t>
      </w:r>
      <w:r>
        <w:rPr>
          <w:rFonts w:ascii="黑体" w:eastAsia="黑体" w:hAnsi="黑体" w:cs="黑体" w:hint="eastAsia"/>
          <w:b/>
          <w:sz w:val="28"/>
          <w:szCs w:val="28"/>
          <w:lang w:eastAsia="zh-CN"/>
        </w:rPr>
        <w:t>（4</w:t>
      </w:r>
      <w:r>
        <w:rPr>
          <w:rFonts w:ascii="黑体" w:eastAsia="黑体" w:hAnsi="黑体" w:cs="黑体" w:hint="eastAsia"/>
          <w:b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黑体" w:eastAsia="黑体" w:hAnsi="黑体" w:cs="黑体" w:hint="eastAsia"/>
          <w:b/>
          <w:sz w:val="28"/>
          <w:szCs w:val="28"/>
          <w:lang w:eastAsia="zh-CN"/>
        </w:rPr>
        <w:t>分）</w:t>
      </w:r>
    </w:p>
    <w:p>
      <w:pPr>
        <w:pStyle w:val="PlainText"/>
        <w:spacing w:line="400" w:lineRule="atLeast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（一）诗歌赏析，完成14-15题。(4分)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【甲】酬乐天扬州初逢席上见赠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刘禹锡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巴山楚水凄凉地，二十三年弃置身。怀旧空吟闻笛赋，到乡翻似烂柯人。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沉舟侧畔千帆过，病树前头万木春。今日听君歌一曲，暂凭杯酒长精神。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【乙】左迁至蓝关示侄孙湘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韩愈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一封朝奏九重天，夕贬潮州路八千。欲为圣明除弊事，肯将衰朽惜残年！</w:t>
      </w:r>
    </w:p>
    <w:p>
      <w:pPr>
        <w:pStyle w:val="PlainText"/>
        <w:spacing w:line="360" w:lineRule="exact"/>
        <w:ind w:firstLine="420" w:firstLineChars="200"/>
        <w:jc w:val="center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  <w:b/>
        </w:rPr>
        <w:t>云横秦岭家何在？雪拥蓝关马不前。知汝远来应有意，好收吾骨瘴江边。</w:t>
      </w:r>
    </w:p>
    <w:p>
      <w:pPr>
        <w:pStyle w:val="PlainText"/>
        <w:spacing w:line="360" w:lineRule="exact"/>
        <w:rPr>
          <w:rFonts w:ascii="方正书宋简体" w:eastAsia="方正书宋简体" w:hAnsi="方正书宋简体" w:cs="方正书宋简体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14.【甲】诗首联中“</w:t>
      </w:r>
      <w:r>
        <w:rPr>
          <w:rFonts w:ascii="方正书宋简体" w:eastAsia="方正书宋简体" w:hAnsi="方正书宋简体" w:cs="方正书宋简体" w:hint="eastAsia"/>
          <w:b/>
          <w:bCs/>
          <w:u w:val="single"/>
        </w:rPr>
        <w:t xml:space="preserve">               </w:t>
      </w:r>
      <w:r>
        <w:rPr>
          <w:rFonts w:ascii="方正书宋简体" w:eastAsia="方正书宋简体" w:hAnsi="方正书宋简体" w:cs="方正书宋简体" w:hint="eastAsia"/>
          <w:b/>
          <w:bCs/>
        </w:rPr>
        <w:t>”“</w:t>
      </w:r>
      <w:r>
        <w:rPr>
          <w:rFonts w:ascii="方正书宋简体" w:eastAsia="方正书宋简体" w:hAnsi="方正书宋简体" w:cs="方正书宋简体" w:hint="eastAsia"/>
          <w:b/>
          <w:bCs/>
          <w:u w:val="single"/>
        </w:rPr>
        <w:t xml:space="preserve">                 </w:t>
      </w:r>
      <w:r>
        <w:rPr>
          <w:rFonts w:ascii="方正书宋简体" w:eastAsia="方正书宋简体" w:hAnsi="方正书宋简体" w:cs="方正书宋简体" w:hint="eastAsia"/>
          <w:b/>
          <w:bCs/>
        </w:rPr>
        <w:t>”和【乙】诗首联中“</w:t>
      </w:r>
      <w:r>
        <w:rPr>
          <w:rFonts w:ascii="方正书宋简体" w:eastAsia="方正书宋简体" w:hAnsi="方正书宋简体" w:cs="方正书宋简体" w:hint="eastAsia"/>
          <w:b/>
          <w:bCs/>
          <w:u w:val="single"/>
        </w:rPr>
        <w:t xml:space="preserve">                  </w:t>
      </w:r>
      <w:r>
        <w:rPr>
          <w:rFonts w:ascii="方正书宋简体" w:eastAsia="方正书宋简体" w:hAnsi="方正书宋简体" w:cs="方正书宋简体" w:hint="eastAsia"/>
          <w:b/>
          <w:bCs/>
        </w:rPr>
        <w:t>”“</w:t>
      </w:r>
      <w:r>
        <w:rPr>
          <w:rFonts w:ascii="方正书宋简体" w:eastAsia="方正书宋简体" w:hAnsi="方正书宋简体" w:cs="方正书宋简体" w:hint="eastAsia"/>
          <w:b/>
          <w:bCs/>
          <w:u w:val="single"/>
        </w:rPr>
        <w:t xml:space="preserve">                    </w:t>
      </w:r>
      <w:r>
        <w:rPr>
          <w:rFonts w:ascii="方正书宋简体" w:eastAsia="方正书宋简体" w:hAnsi="方正书宋简体" w:cs="方正书宋简体" w:hint="eastAsia"/>
          <w:b/>
          <w:bCs/>
        </w:rPr>
        <w:t>”透露出遭贬谪的愤慨之情。(2分)</w:t>
      </w:r>
    </w:p>
    <w:p>
      <w:pPr>
        <w:pStyle w:val="PlainText"/>
        <w:spacing w:line="360" w:lineRule="exact"/>
        <w:rPr>
          <w:rFonts w:ascii="方正书宋简体" w:eastAsia="方正书宋简体" w:hAnsi="方正书宋简体" w:cs="方正书宋简体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15.两首诗都含蓄地表达了空有一腔热血而遭贬谪，抱负无法施展的愤懑之情，但又有不同，请具体写出两首诗思想感情的不同之处。(2分)</w:t>
      </w:r>
    </w:p>
    <w:p>
      <w:pPr>
        <w:widowControl/>
        <w:shd w:val="clear" w:color="auto" w:fill="FFFFFF"/>
        <w:spacing w:line="360" w:lineRule="exact"/>
        <w:jc w:val="left"/>
        <w:rPr>
          <w:rFonts w:ascii="黑体" w:eastAsia="黑体" w:hAnsi="黑体" w:cs="黑体"/>
          <w:b/>
          <w:bCs/>
          <w:color w:val="1E1E1E"/>
          <w:kern w:val="0"/>
          <w:sz w:val="24"/>
          <w:u w:val="single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              </w:t>
      </w:r>
    </w:p>
    <w:p>
      <w:pPr>
        <w:pStyle w:val="BodyText"/>
        <w:spacing w:line="360" w:lineRule="exact"/>
        <w:rPr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黑体" w:eastAsia="黑体" w:hAnsi="黑体" w:cs="黑体"/>
          <w:b/>
          <w:bCs/>
          <w:color w:val="1E1E1E"/>
          <w:sz w:val="24"/>
        </w:rPr>
      </w:pP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（二）阅读下面两篇文言文，完成16-20题。（1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val="en-US" w:eastAsia="zh-CN" w:bidi="ar"/>
        </w:rPr>
        <w:t>3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【甲】庆历四年春，滕子京谪守巴陵郡。越明年，政通人和，百废具兴，乃重修岳阳楼，增其旧制，刻唐贤今人诗赋于其上，属予作文以记之。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……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widowControl/>
        <w:shd w:val="clear" w:color="auto" w:fill="FFFFFF"/>
        <w:spacing w:line="360" w:lineRule="exact"/>
        <w:jc w:val="righ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（《岳阳楼记》范仲淹）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【乙】范文正公守邠州，暇日率僚属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①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登楼置酒，未举觞，见缞绖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②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数人营理葬具者。公亟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③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令询之，乃寓居士人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④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卒于邠，将出殡近郊，赗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⑤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敛棺椁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⑥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皆所未具。公怃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⑦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然，即彻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⑧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宴席，厚赒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⑨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给之，使毕其事。坐客感叹有泣下者。            （《范仲淹罢宴》）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注释】①僚属：部属。②缞绖：cuīdié,丧服。③亟：jī，急迫地。④寓居士人：寄居在外地的读书人。⑤赗：fèng,送给丧者助葬的车马、束帛等物。⑥棺椁（guǒ）:下葬的物品。⑦怃：wǔ，失意。⑧彻：通“撤”。⑨ 赒：zhōu，救济。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16.解释下列加点的字。（4分）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（1）则有去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国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 xml:space="preserve">怀乡  国：___________         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（2）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或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异二者之为   或：___________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（3）未举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觞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        觞：___________          （4）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卒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于邠         卒:___________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17.下列各组句子中加点的词意义和用法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dot"/>
        </w:rPr>
        <w:t>相同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的一项是（     ）（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A.属予作文以记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之/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厚赒给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之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B.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其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必曰“先天下之忧而忧，后天下之乐而乐”乎/使毕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其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事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C.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乃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重修岳阳楼/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乃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寓居士人卒于邠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D.满目萧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然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/公怃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然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18.下列对选文理解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dot"/>
        </w:rPr>
        <w:t>有误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的一项是（     ）（2分）</w:t>
      </w:r>
    </w:p>
    <w:p>
      <w:pPr>
        <w:widowControl/>
        <w:shd w:val="clear" w:color="auto" w:fill="FFFFFF"/>
        <w:spacing w:line="360" w:lineRule="exact"/>
        <w:ind w:left="210" w:hanging="210" w:hangingChars="100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A.“记”是一种文体,属于散文的范畴.甲文是一篇融叙事、写景、议论和抒情为一体的优美散文.</w:t>
      </w:r>
    </w:p>
    <w:p>
      <w:pPr>
        <w:widowControl/>
        <w:shd w:val="clear" w:color="auto" w:fill="FFFFFF"/>
        <w:spacing w:line="360" w:lineRule="exact"/>
        <w:ind w:left="210" w:hanging="210" w:hangingChars="100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B.甲文将”迁客骚人”和”古仁人”的览物之情进行对比,主要表达了作者对迁客骚人”以物喜,以己悲”的不屑.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C.乙文“公亟令询之”中，一个“亟”字表现了范仲淹体恤百姓、关爱百姓的急切心情。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D.乙文最后坐客感叹泣下，既是被范仲淹的行为感动，又是对客死者的同情。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19.请把下面的句子翻译成现代汉语。（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3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（1）微斯人，吾谁与归？</w:t>
      </w:r>
    </w:p>
    <w:p>
      <w:pPr>
        <w:pStyle w:val="BodyText"/>
        <w:rPr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暇日率僚属登楼置酒</w:t>
      </w:r>
    </w:p>
    <w:p>
      <w:pPr>
        <w:pStyle w:val="BodyText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widowControl/>
        <w:numPr>
          <w:ilvl w:val="0"/>
          <w:numId w:val="3"/>
        </w:numPr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从乙文中摘录出最能提现范仲淹“先天下之忧而忧”思想的句子。说说还有谁具有这样的思想并简述其典型事迹。（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pStyle w:val="BodyText"/>
        <w:spacing w:line="360" w:lineRule="exact"/>
        <w:rPr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pStyle w:val="BodyText"/>
        <w:spacing w:line="360" w:lineRule="exact"/>
        <w:rPr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BodyText"/>
        <w:spacing w:line="360" w:lineRule="exact"/>
        <w:rPr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widowControl/>
        <w:shd w:val="clear" w:color="auto" w:fill="FFFFFF"/>
        <w:spacing w:line="400" w:lineRule="atLeast"/>
        <w:jc w:val="left"/>
        <w:rPr>
          <w:rFonts w:ascii="黑体" w:eastAsia="黑体" w:hAnsi="黑体" w:cs="黑体"/>
          <w:b/>
          <w:bCs/>
          <w:color w:val="1E1E1E"/>
          <w:sz w:val="24"/>
        </w:rPr>
      </w:pP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（三）阅读下面两则文言文，完成21-25题。（1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val="en-US" w:eastAsia="zh-CN" w:bidi="ar"/>
        </w:rPr>
        <w:t>3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color w:val="1E1E1E"/>
          <w:kern w:val="0"/>
          <w:szCs w:val="21"/>
          <w:shd w:val="clear" w:color="auto" w:fill="FFFFFF"/>
          <w:lang w:bidi="ar"/>
        </w:rPr>
        <w:t>【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甲】环滁皆山也。其西南诸峰，林壑尤美。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“醉翁”也。醉翁之意不在酒，在乎山水之间也。山水之乐，得之心而寓之酒也……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然而禽鸟知山林之乐，而不知人之乐；人知从太守游而乐，而不知太守之乐其乐也。醉能同其乐，醒能述其文者，太守也。太守谓谁？庐陵欧阳修也。 （节选自《醉翁亭记》）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乙】欧阳修初谪滁山，自号“醉翁”，既老而衰且病，遂退于颍州，则又更号“六一居士”。客有问曰：“六一何谓也？”居士曰：“吾家藏书一万卷，集录三代以来金石遗文一千卷，有琴一张，有棋一局而尝置酒一壶。客曰：是为五一尔，奈何？居士曰：以吾一翁，老于此五物之间，是岂不为六一乎！”客笑曰：“子欲逃名乎？而屡易其号。此庄生所谓畏影而走乎日中者也。余将见子疾走、大喘、渴死，而君不得逃也。”居士曰：“吾固知名之不可逃，然亦知夫不必逃也。吾为此名，聊以志吾之乐尔。”</w:t>
      </w:r>
    </w:p>
    <w:p>
      <w:pPr>
        <w:widowControl/>
        <w:shd w:val="clear" w:color="auto" w:fill="FFFFFF"/>
        <w:spacing w:line="360" w:lineRule="exact"/>
        <w:jc w:val="left"/>
        <w:rPr>
          <w:rFonts w:ascii="楷体" w:eastAsia="楷体" w:hAnsi="楷体" w:cs="楷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                                                    （节选自《诗人玉屑》）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【注】①三代：指夏、商、周三代。(2&gt;金石：指钟鼎文及碑文。③逃名：逃避名声，不求名声。④志：记述。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21.用斜线“/” 标出下面各句的朗读停顿。（每句标1处）（2分）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 xml:space="preserve">①得 之 心 而 寓 之 酒 也          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②然 亦 知 夫 不 必 逃 也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22.解释下列加点的词语。 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名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之者谁（        ）           ②饮少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辄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醉（        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③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更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号“六一居士”（        ）  ④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是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岂不为六一乎  （        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23.用现代汉语翻译下面的句子。 （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3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（1）有亭翼然临于泉上者，醉翁亭也。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子欲逃名乎？而屡易其号。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24.根据上面语段内容，分别写出欧阳修自号“醉翁”和“六一居士”的原因。(2分)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pStyle w:val="BodyText"/>
        <w:spacing w:line="360" w:lineRule="exac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pStyle w:val="BodyText"/>
        <w:spacing w:line="360" w:lineRule="exac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25.在不同时期，欧阳修的乐分别是什么?请根据上面语段内容加以概括。(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分)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在滁州时：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在颍州时：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widowControl/>
        <w:shd w:val="clear" w:color="auto" w:fill="FFFFFF"/>
        <w:spacing w:line="400" w:lineRule="atLeast"/>
        <w:jc w:val="left"/>
        <w:rPr>
          <w:rFonts w:ascii="宋体" w:hAnsi="宋体" w:cs="宋体"/>
          <w:color w:val="1E1E1E"/>
          <w:szCs w:val="21"/>
        </w:rPr>
      </w:pP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（四）阅读下面两则文言文，完成26-29题。（1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val="en-US" w:eastAsia="zh-CN" w:bidi="ar"/>
        </w:rPr>
        <w:t>2</w:t>
      </w:r>
      <w:r>
        <w:rPr>
          <w:rFonts w:ascii="黑体" w:eastAsia="黑体" w:hAnsi="黑体" w:cs="黑体" w:hint="eastAsia"/>
          <w:b/>
          <w:bCs/>
          <w:color w:val="1E1E1E"/>
          <w:kern w:val="0"/>
          <w:sz w:val="24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甲】崇祯五年十二月，余住西湖。大雪三日，湖中人鸟声俱绝。是日更定矣，余拏一小舟，拥毳衣炉火，独往湖心亭看雪。雾凇沆砀，天与云与山与水，上下一白，湖上影子，惟长堤一痕、湖心亭一点、与余舟一芥、舟中人两三粒而已。</w:t>
      </w:r>
    </w:p>
    <w:p>
      <w:pPr>
        <w:widowControl/>
        <w:shd w:val="clear" w:color="auto" w:fill="FFFFFF"/>
        <w:spacing w:line="360" w:lineRule="exact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　　到亭上，有两人铺毡对坐，一童子烧酒炉正沸。见余大喜曰：“湖中焉得更有此人！”拉余同饮。余强饮三大白而别。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【乙】江出西陵，始得平地，其流奔放肆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①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大。南合沅湘，北合汉沔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②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，其势益张。至于赤壁之下，波流浸灌，与海相若。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清河张君梦得谪居齐安即其庐之西南为亭以览观江流之胜，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而余兄子瞻名之曰“快哉”。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盖亭之所见，南北百里，东西一舍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vertAlign w:val="superscript"/>
          <w:lang w:bidi="ar"/>
        </w:rPr>
        <w:t>③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。涛澜汹涌，风云开阖。昼则舟楫出没于其前，夜则鱼龙悲啸于其下。变化倏忽，动心骇目，不可久视。今乃得玩之几席之上，举目而足。西望武昌诸山，冈陵起伏，草木行列，烟消日出。渔夫樵父之舍，皆可指数。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>此其所以为“快哉”者也</w:t>
      </w: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。                                       （苏辙《黄州快哉亭记》）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楷体" w:eastAsia="楷体" w:hAnsi="楷体" w:cs="楷体"/>
          <w:b/>
          <w:bCs/>
          <w:color w:val="1E1E1E"/>
          <w:szCs w:val="21"/>
        </w:rPr>
      </w:pPr>
      <w:r>
        <w:rPr>
          <w:rFonts w:ascii="楷体" w:eastAsia="楷体" w:hAnsi="楷体" w:cs="楷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【注释】①肆：极，甚。②沔（miǎn）：沔水。沅、湘、汉、沔，都是江水名称。③一舍：三十里。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26.解释下列加点词在文中的意思。（4分）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（1）湖中人鸟声俱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绝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 绝：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（2）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拥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毳衣炉火 拥：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  <w:u w:val="single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（3）其势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益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张 益：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     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 xml:space="preserve">      （4）余兄子瞻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underDot"/>
        </w:rPr>
        <w:t>名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之曰  名：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27.对文中画破浪线部的断句，</w:t>
      </w:r>
      <w:r>
        <w:rPr>
          <w:rFonts w:ascii="方正书宋简体" w:eastAsia="方正书宋简体" w:hAnsi="方正书宋简体" w:cs="方正书宋简体" w:hint="eastAsia"/>
          <w:b/>
          <w:bCs/>
          <w:szCs w:val="21"/>
          <w:em w:val="dot"/>
        </w:rPr>
        <w:t>正确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的一项是（    ）（2分）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A.清河张君梦得谪居/齐安即其庐之西南为亭/以览观江流之胜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B.清河张君梦得/谪居齐安即其庐之西南/为亭以览观江流之胜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C.清河张君梦得谪居齐安/即其庐之西南为亭/以览观江流之胜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D.清河张君/梦得谪居齐安即其庐之西南为亭/以览观江流之胜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28.把文中画横线的句子翻译成现代汉语。（4分）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（1）见余大喜曰：“湖中焉得更有此人！”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</w:t>
      </w:r>
    </w:p>
    <w:p>
      <w:pPr>
        <w:widowControl/>
        <w:numPr>
          <w:ilvl w:val="0"/>
          <w:numId w:val="4"/>
        </w:numPr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此其所以为“快哉”者也。</w:t>
      </w:r>
    </w:p>
    <w:p>
      <w:pPr>
        <w:pStyle w:val="BodyText"/>
        <w:spacing w:line="360" w:lineRule="exact"/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方正书宋简体" w:eastAsia="方正书宋简体" w:hAnsi="方正书宋简体" w:cs="方正书宋简体"/>
          <w:b/>
          <w:bCs/>
          <w:color w:val="1E1E1E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29.甲乙两篇文章同写远望之景，描写方法却各具特色。请简要分析。（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val="en-US" w:eastAsia="zh-CN" w:bidi="ar"/>
        </w:rPr>
        <w:t>2</w:t>
      </w: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shd w:val="clear" w:color="auto" w:fill="FFFFFF"/>
          <w:lang w:bidi="ar"/>
        </w:rPr>
        <w:t>分）</w:t>
      </w:r>
    </w:p>
    <w:p>
      <w:pPr>
        <w:pStyle w:val="BodyText"/>
        <w:spacing w:line="360" w:lineRule="exact"/>
        <w:rPr>
          <w:rFonts w:eastAsia="方正书宋简体"/>
          <w:u w:val="single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</w:t>
      </w:r>
    </w:p>
    <w:p>
      <w:pPr>
        <w:pStyle w:val="BodyText"/>
        <w:spacing w:line="360" w:lineRule="exac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</w:t>
      </w:r>
    </w:p>
    <w:p>
      <w:pPr>
        <w:pStyle w:val="BodyText"/>
        <w:spacing w:line="360" w:lineRule="exac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</w:t>
      </w:r>
    </w:p>
    <w:p>
      <w:pPr>
        <w:pStyle w:val="BodyText"/>
        <w:spacing w:line="360" w:lineRule="exact"/>
        <w:rPr>
          <w:rFonts w:ascii="方正书宋简体" w:eastAsia="方正书宋简体" w:hAnsi="方正书宋简体" w:cs="方正书宋简体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1E1E1E"/>
          <w:kern w:val="0"/>
          <w:szCs w:val="21"/>
          <w:u w:val="single"/>
          <w:shd w:val="clear" w:color="auto" w:fill="FFFFFF"/>
          <w:lang w:val="en-US" w:eastAsia="zh-CN" w:bidi="ar"/>
        </w:rPr>
        <w:t xml:space="preserve">                                                                                </w:t>
      </w:r>
    </w:p>
    <w:p>
      <w:pPr>
        <w:spacing w:line="440" w:lineRule="exac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四、作文（60分）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（一）话题作文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“禁不住”，意思是“承受不住或不能承受、不由得”。的确，总有一些人或事，让人不能承受；总有某种情绪或感悟让人无法抑制而难以自持，可是“禁得住”往往才是人生常态。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请结合生活经历或就所领悟到的意思，以“禁得住”为话题，写一篇文章。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（二）全命题作文</w:t>
      </w:r>
    </w:p>
    <w:p>
      <w:pPr>
        <w:spacing w:line="440" w:lineRule="exact"/>
        <w:ind w:firstLine="420" w:firstLineChars="20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在暗夜里，你会感谢那个为你提灯照亮的人。在人生路上，也有那样的“提灯人”，为你拨开迷雾，让你找寻到人生的方向……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请以“感谢那个为我提灯的人”为题，写一篇文章。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要求：（1）以上两题，任选其一作文。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（2）除诗歌、戏剧外，文体不限。</w:t>
      </w:r>
    </w:p>
    <w:p>
      <w:pPr>
        <w:spacing w:line="440" w:lineRule="exac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（3）不少于600字，书写规范工整。</w:t>
      </w:r>
    </w:p>
    <w:p>
      <w:pPr>
        <w:spacing w:line="440" w:lineRule="exact"/>
        <w:rPr>
          <w:rFonts w:ascii="宋体" w:eastAsia="宋体" w:hAnsi="宋体" w:cs="宋体"/>
          <w:b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0376" w:h="14685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b/>
        </w:rPr>
        <w:t>（4）文中不能出现真实的地名、校名、人名。</w:t>
      </w:r>
    </w:p>
    <w:p>
      <w:r>
        <w:rPr>
          <w:rFonts w:ascii="宋体" w:eastAsia="宋体" w:hAnsi="宋体" w:cs="宋体"/>
          <w:b/>
        </w:rPr>
        <w:drawing>
          <wp:inline>
            <wp:extent cx="5148580" cy="616168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7579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61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76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ascii="黑体" w:eastAsia="黑体" w:hAnsi="黑体" w:cs="Times New Roman" w:hint="eastAsia"/>
        <w:b/>
        <w:bCs/>
        <w:szCs w:val="18"/>
      </w:rPr>
      <w:t>2021年下九年级上语文单元试题（</w:t>
    </w:r>
    <w:r>
      <w:rPr>
        <w:rFonts w:ascii="黑体" w:eastAsia="黑体" w:hAnsi="黑体" w:hint="eastAsia"/>
        <w:b/>
        <w:bCs/>
      </w:rPr>
      <w:t>三）  第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 xml:space="preserve"> PAGE 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1</w:t>
    </w:r>
    <w:r>
      <w:rPr>
        <w:rFonts w:ascii="黑体" w:eastAsia="黑体" w:hAnsi="黑体"/>
        <w:b/>
        <w:bCs/>
      </w:rPr>
      <w:fldChar w:fldCharType="end"/>
    </w:r>
    <w:r>
      <w:rPr>
        <w:rFonts w:ascii="黑体" w:eastAsia="黑体" w:hAnsi="黑体" w:hint="eastAsia"/>
        <w:b/>
        <w:bCs/>
      </w:rPr>
      <w:t>页  共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 xml:space="preserve"> NUMPAGES 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8</w:t>
    </w:r>
    <w:r>
      <w:rPr>
        <w:rFonts w:ascii="黑体" w:eastAsia="黑体" w:hAnsi="黑体"/>
        <w:b/>
        <w:bCs/>
      </w:rPr>
      <w:fldChar w:fldCharType="end"/>
    </w:r>
    <w:r>
      <w:rPr>
        <w:rFonts w:ascii="黑体" w:eastAsia="黑体" w:hAnsi="黑体" w:hint="eastAsia"/>
        <w:b/>
        <w:bCs/>
      </w:rPr>
      <w:t>页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4D1082"/>
    <w:multiLevelType w:val="singleLevel"/>
    <w:tmpl w:val="994D108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97388F"/>
    <w:multiLevelType w:val="singleLevel"/>
    <w:tmpl w:val="E597388F"/>
    <w:lvl w:ilvl="0">
      <w:start w:val="2"/>
      <w:numFmt w:val="decimal"/>
      <w:suff w:val="nothing"/>
      <w:lvlText w:val="（%1）"/>
      <w:lvlJc w:val="left"/>
    </w:lvl>
  </w:abstractNum>
  <w:abstractNum w:abstractNumId="2">
    <w:nsid w:val="FCA32565"/>
    <w:multiLevelType w:val="singleLevel"/>
    <w:tmpl w:val="FCA32565"/>
    <w:lvl w:ilvl="0">
      <w:start w:val="2"/>
      <w:numFmt w:val="decimal"/>
      <w:suff w:val="nothing"/>
      <w:lvlText w:val="（%1）"/>
      <w:lvlJc w:val="left"/>
    </w:lvl>
  </w:abstractNum>
  <w:abstractNum w:abstractNumId="3">
    <w:nsid w:val="4A03392B"/>
    <w:multiLevelType w:val="singleLevel"/>
    <w:tmpl w:val="4A03392B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5C10C2"/>
    <w:rsid w:val="0000014B"/>
    <w:rsid w:val="000042FB"/>
    <w:rsid w:val="0000731E"/>
    <w:rsid w:val="0004537C"/>
    <w:rsid w:val="00086C4A"/>
    <w:rsid w:val="00106C27"/>
    <w:rsid w:val="00115AB9"/>
    <w:rsid w:val="001B6B57"/>
    <w:rsid w:val="002738E0"/>
    <w:rsid w:val="00283897"/>
    <w:rsid w:val="0029525F"/>
    <w:rsid w:val="002F0352"/>
    <w:rsid w:val="003900EC"/>
    <w:rsid w:val="003A1C94"/>
    <w:rsid w:val="003F591A"/>
    <w:rsid w:val="00413906"/>
    <w:rsid w:val="004151FC"/>
    <w:rsid w:val="0041640B"/>
    <w:rsid w:val="00425C49"/>
    <w:rsid w:val="00456C0C"/>
    <w:rsid w:val="004A1FDD"/>
    <w:rsid w:val="004F4875"/>
    <w:rsid w:val="005310D4"/>
    <w:rsid w:val="005B01F0"/>
    <w:rsid w:val="005D11B3"/>
    <w:rsid w:val="00607795"/>
    <w:rsid w:val="00632E06"/>
    <w:rsid w:val="0066087F"/>
    <w:rsid w:val="00670271"/>
    <w:rsid w:val="006943EE"/>
    <w:rsid w:val="00721E39"/>
    <w:rsid w:val="00841294"/>
    <w:rsid w:val="008B72EC"/>
    <w:rsid w:val="009B67FB"/>
    <w:rsid w:val="009C71CA"/>
    <w:rsid w:val="009E227A"/>
    <w:rsid w:val="009E42FF"/>
    <w:rsid w:val="00A3046C"/>
    <w:rsid w:val="00AC1989"/>
    <w:rsid w:val="00AE3AF1"/>
    <w:rsid w:val="00BC1436"/>
    <w:rsid w:val="00C02FC6"/>
    <w:rsid w:val="00CC2C52"/>
    <w:rsid w:val="00CD775A"/>
    <w:rsid w:val="00D3416B"/>
    <w:rsid w:val="00D406A9"/>
    <w:rsid w:val="00E85D94"/>
    <w:rsid w:val="00F213AD"/>
    <w:rsid w:val="00F27699"/>
    <w:rsid w:val="00F745E8"/>
    <w:rsid w:val="01A348A9"/>
    <w:rsid w:val="01F62927"/>
    <w:rsid w:val="04450487"/>
    <w:rsid w:val="04560769"/>
    <w:rsid w:val="048A0D4B"/>
    <w:rsid w:val="04F03C8E"/>
    <w:rsid w:val="04FB5061"/>
    <w:rsid w:val="057B7A9A"/>
    <w:rsid w:val="06171CCF"/>
    <w:rsid w:val="064C512B"/>
    <w:rsid w:val="0A130748"/>
    <w:rsid w:val="0A164ECB"/>
    <w:rsid w:val="0A9C52BE"/>
    <w:rsid w:val="0B8E3B75"/>
    <w:rsid w:val="0C304639"/>
    <w:rsid w:val="0C3D5E76"/>
    <w:rsid w:val="0D1720FA"/>
    <w:rsid w:val="0D3D3E30"/>
    <w:rsid w:val="0D9845C5"/>
    <w:rsid w:val="0E5835A2"/>
    <w:rsid w:val="0EC32B5D"/>
    <w:rsid w:val="11054842"/>
    <w:rsid w:val="11486DED"/>
    <w:rsid w:val="11C25F3E"/>
    <w:rsid w:val="124106B7"/>
    <w:rsid w:val="12535C6E"/>
    <w:rsid w:val="12AF6DBC"/>
    <w:rsid w:val="12B55C09"/>
    <w:rsid w:val="130D1759"/>
    <w:rsid w:val="135E56EF"/>
    <w:rsid w:val="14435EC2"/>
    <w:rsid w:val="14616DB8"/>
    <w:rsid w:val="14682A91"/>
    <w:rsid w:val="149F7AC2"/>
    <w:rsid w:val="14FF5723"/>
    <w:rsid w:val="175E1753"/>
    <w:rsid w:val="17943B2E"/>
    <w:rsid w:val="18D555EC"/>
    <w:rsid w:val="19427718"/>
    <w:rsid w:val="1A1823A2"/>
    <w:rsid w:val="1A7A4875"/>
    <w:rsid w:val="1F621AA0"/>
    <w:rsid w:val="23291A9B"/>
    <w:rsid w:val="25A119A0"/>
    <w:rsid w:val="2654226D"/>
    <w:rsid w:val="29394784"/>
    <w:rsid w:val="2BE50C22"/>
    <w:rsid w:val="2C534F95"/>
    <w:rsid w:val="2C6C24E7"/>
    <w:rsid w:val="2E006EFB"/>
    <w:rsid w:val="2F3D7D6E"/>
    <w:rsid w:val="30AA1A65"/>
    <w:rsid w:val="331063B9"/>
    <w:rsid w:val="33627C5F"/>
    <w:rsid w:val="338F06D8"/>
    <w:rsid w:val="339B15B0"/>
    <w:rsid w:val="34287669"/>
    <w:rsid w:val="349A37B5"/>
    <w:rsid w:val="3589580F"/>
    <w:rsid w:val="35FF5805"/>
    <w:rsid w:val="37FA5FBD"/>
    <w:rsid w:val="381C26CE"/>
    <w:rsid w:val="38FA3134"/>
    <w:rsid w:val="3AE054FA"/>
    <w:rsid w:val="3B176C1E"/>
    <w:rsid w:val="3C0C2C32"/>
    <w:rsid w:val="3D5D753C"/>
    <w:rsid w:val="3F025B56"/>
    <w:rsid w:val="40187651"/>
    <w:rsid w:val="408E4298"/>
    <w:rsid w:val="415853FF"/>
    <w:rsid w:val="42101A14"/>
    <w:rsid w:val="423F21E9"/>
    <w:rsid w:val="42C965A5"/>
    <w:rsid w:val="431A457E"/>
    <w:rsid w:val="452C5F2E"/>
    <w:rsid w:val="45E51FB7"/>
    <w:rsid w:val="47397121"/>
    <w:rsid w:val="489B5AD1"/>
    <w:rsid w:val="48DC01BF"/>
    <w:rsid w:val="496D6D73"/>
    <w:rsid w:val="4A724A6B"/>
    <w:rsid w:val="4A9B5063"/>
    <w:rsid w:val="4B0223A1"/>
    <w:rsid w:val="4C9276E3"/>
    <w:rsid w:val="4CA34C86"/>
    <w:rsid w:val="4CA75E10"/>
    <w:rsid w:val="4D502720"/>
    <w:rsid w:val="4D5C10C2"/>
    <w:rsid w:val="51B71416"/>
    <w:rsid w:val="51BA49BC"/>
    <w:rsid w:val="53011417"/>
    <w:rsid w:val="5449170E"/>
    <w:rsid w:val="570733CC"/>
    <w:rsid w:val="592C28FF"/>
    <w:rsid w:val="595F4193"/>
    <w:rsid w:val="59C22E10"/>
    <w:rsid w:val="5A117A2A"/>
    <w:rsid w:val="5B225B1B"/>
    <w:rsid w:val="5B5A33E8"/>
    <w:rsid w:val="5B950EE5"/>
    <w:rsid w:val="5CF56881"/>
    <w:rsid w:val="5D3E7642"/>
    <w:rsid w:val="5D46018D"/>
    <w:rsid w:val="5ECA2655"/>
    <w:rsid w:val="5F90196B"/>
    <w:rsid w:val="60F0259F"/>
    <w:rsid w:val="60F375AE"/>
    <w:rsid w:val="61802EE2"/>
    <w:rsid w:val="62237533"/>
    <w:rsid w:val="63AC2893"/>
    <w:rsid w:val="63DD638D"/>
    <w:rsid w:val="643C36A9"/>
    <w:rsid w:val="65377DA5"/>
    <w:rsid w:val="65C87B4B"/>
    <w:rsid w:val="66941ED6"/>
    <w:rsid w:val="66964589"/>
    <w:rsid w:val="67465B23"/>
    <w:rsid w:val="681830E4"/>
    <w:rsid w:val="682A64E3"/>
    <w:rsid w:val="6A0E4E4E"/>
    <w:rsid w:val="6A186EEE"/>
    <w:rsid w:val="6A9041D2"/>
    <w:rsid w:val="6AB1534D"/>
    <w:rsid w:val="6B207F6D"/>
    <w:rsid w:val="6C747D40"/>
    <w:rsid w:val="6D535020"/>
    <w:rsid w:val="6D663C38"/>
    <w:rsid w:val="6D8F5C38"/>
    <w:rsid w:val="6EC40917"/>
    <w:rsid w:val="6F4A576C"/>
    <w:rsid w:val="709B0E71"/>
    <w:rsid w:val="71562E9F"/>
    <w:rsid w:val="71BE5910"/>
    <w:rsid w:val="7269421E"/>
    <w:rsid w:val="73E650D1"/>
    <w:rsid w:val="73EB0F11"/>
    <w:rsid w:val="75065B96"/>
    <w:rsid w:val="7701195B"/>
    <w:rsid w:val="774C2A3F"/>
    <w:rsid w:val="77A25A7F"/>
    <w:rsid w:val="78AA22B6"/>
    <w:rsid w:val="78CB367B"/>
    <w:rsid w:val="792D1AB1"/>
    <w:rsid w:val="7A261C72"/>
    <w:rsid w:val="7B9337E9"/>
    <w:rsid w:val="7BE26486"/>
    <w:rsid w:val="7E0067D9"/>
    <w:rsid w:val="7E85618F"/>
  </w:rsids>
  <m:mathPr>
    <m:mathFont m:val="Cambria Math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rPr>
      <w:rFonts w:ascii="DFKai-SB" w:eastAsia="宋体" w:hAnsi="DFKai-SB" w:cs="DFKai-SB"/>
      <w:szCs w:val="26"/>
      <w:lang w:val="zh-TW" w:eastAsia="zh-TW" w:bidi="zh-TW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qFormat/>
  </w:style>
  <w:style w:type="character" w:customStyle="1" w:styleId="Char">
    <w:name w:val="页脚 Char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image" Target="media/image3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68</TotalTime>
  <Pages>8</Pages>
  <Words>1287</Words>
  <Characters>7339</Characters>
  <Application>Microsoft Office Word</Application>
  <DocSecurity>0</DocSecurity>
  <Lines>61</Lines>
  <Paragraphs>17</Paragraphs>
  <ScaleCrop>false</ScaleCrop>
  <Company>Microsoft</Company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榴香五月</dc:creator>
  <cp:lastModifiedBy>一路有你</cp:lastModifiedBy>
  <cp:revision>42</cp:revision>
  <cp:lastPrinted>2020-09-11T11:28:00Z</cp:lastPrinted>
  <dcterms:created xsi:type="dcterms:W3CDTF">2018-07-31T12:44:00Z</dcterms:created>
  <dcterms:modified xsi:type="dcterms:W3CDTF">2021-09-05T07:44:06Z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