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11417300</wp:posOffset>
            </wp:positionV>
            <wp:extent cx="342900" cy="3937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2022年秋</w:t>
      </w:r>
      <w:r>
        <w:rPr>
          <w:rFonts w:hint="eastAsia"/>
          <w:sz w:val="21"/>
          <w:szCs w:val="21"/>
        </w:rPr>
        <w:t xml:space="preserve">人教版九年级化学上册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单元过关测试</w:t>
      </w:r>
    </w:p>
    <w:p>
      <w:pPr>
        <w:spacing w:line="240" w:lineRule="auto"/>
        <w:jc w:val="center"/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第二单元     我们周围的空气（二）</w:t>
      </w:r>
    </w:p>
    <w:p>
      <w:pPr>
        <w:spacing w:line="240" w:lineRule="auto"/>
        <w:jc w:val="center"/>
        <w:rPr>
          <w:rFonts w:ascii="宋体" w:hAnsi="宋体"/>
          <w:color w:val="FF0000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一、选择题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1.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空气是一种宝贵的自然资源。下列有关空气的说法不正确的是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氮气的化学性质不活泼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可用于食品的防腐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空气中的稀有气体可用于制造电光源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二氧化碳是一种常见的大气污染物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禁止燃放烟花爆竹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可以减少空气污染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2.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下列关于氧气的说法正确的是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氧气是一种无色无气味且易溶于水的气体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植物的光合作用会消耗氧气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氧气的化学性质活泼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可以和很多物质发生氧化反应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液态氧可用作火箭的燃料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3.下列关于空气成分的说法错误的是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氮气的化学性质不活泼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常用作保护气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氧气的化学性质比较活泼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能与许多物质发生反应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稀有气体在通电时能发出不同颜色的光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二氧化碳是空气污染物之一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4.下列有关空气的说法正确的是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洁净的空气属于纯净物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工业分离液态空气时发生化学变化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食品在空气中因与氧气发生缓慢氧化而变质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空气中的二氧化碳含量过高不会对环境造成影响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5.下列实验现象的描述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红磷在氧气中燃烧产生大量白雾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硫在氧气中燃烧产生微弱的淡蓝色火焰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铁丝在氧气中剧烈燃烧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火星四射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生成黑色固体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蜡烛在空气中燃烧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生成二氧化碳和水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6.鉴别空气、氧气、二氧化碳三瓶气体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最简便的方法是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伸入燃着的木条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                    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闻气体的气味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加入澄清石灰水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                   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观察气体的颜色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7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下列各组物质中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前者属于纯净物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后者属于混合物的是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空气中的稀有气体、空气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冰水共存物、盐水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二氧化碳、液氧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澄清石灰水、高锰酸钾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8.现有一瓶无色气体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将燃着的木条伸入瓶内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木条立即熄灭。下列有关该气体的说法正确的是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该气体一定是二氧化碳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                        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该气体一定不是氧气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该气体不可能是氮气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                            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该气体可能是空气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9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人类的生存离不开空气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如图所示为空气成分示意图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下列有关空气的说法正确的是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1486535" cy="1155700"/>
            <wp:effectExtent l="19050" t="0" r="0" b="0"/>
            <wp:docPr id="11" name="图片 11" descr="id:214749461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d:2147494612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A.X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Y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M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均为纯净物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B.X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约占空气质量的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78%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硫在</w:t>
      </w:r>
      <w:r>
        <w:rPr>
          <w:rFonts w:asciiTheme="minorEastAsia" w:hAnsiTheme="minorEastAsia"/>
          <w:color w:val="000000" w:themeColor="text1"/>
          <w:sz w:val="21"/>
          <w:szCs w:val="21"/>
        </w:rPr>
        <w:t>Y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中燃烧发出淡蓝色火焰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灯泡和食品包装中均可充入</w:t>
      </w:r>
      <w:r>
        <w:rPr>
          <w:rFonts w:asciiTheme="minorEastAsia" w:hAnsiTheme="minorEastAsia"/>
          <w:color w:val="000000" w:themeColor="text1"/>
          <w:sz w:val="21"/>
          <w:szCs w:val="21"/>
        </w:rPr>
        <w:t>X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作保护气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10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工业上用分离液态空气法得到氧气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是化学变化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用过氧化氢溶液制氧气时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如不加二氧化锰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就不能得到氧气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用高锰酸钾制氧气完全反应后试管中的固体是混合物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用排空气法收集氧气时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集气瓶瓶口应向下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下列实验现象不能说明装置气密性良好的是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595245" cy="1118870"/>
            <wp:effectExtent l="1905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8"/>
                    <a:srcRect b="54356"/>
                    <a:stretch>
                      <a:fillRect/>
                    </a:stretch>
                  </pic:blipFill>
                  <pic:spPr>
                    <a:xfrm>
                      <a:off x="0" y="0"/>
                      <a:ext cx="2602734" cy="112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423795" cy="1118870"/>
            <wp:effectExtent l="1905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8"/>
                    <a:srcRect t="48422"/>
                    <a:stretch>
                      <a:fillRect/>
                    </a:stretch>
                  </pic:blipFill>
                  <pic:spPr>
                    <a:xfrm>
                      <a:off x="0" y="0"/>
                      <a:ext cx="2427937" cy="112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12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</w:t>
      </w:r>
      <w:r>
        <w:rPr>
          <w:rFonts w:asciiTheme="minorEastAsia" w:hAnsiTheme="minorEastAsia"/>
          <w:color w:val="000000" w:themeColor="text1"/>
          <w:sz w:val="21"/>
          <w:szCs w:val="21"/>
        </w:rPr>
        <w:t>“W”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形玻璃管进行微型实验。将注射器中的过氧化氢溶液推入管中与二氧化锰接触。下列说法不正确的是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924175" cy="1344930"/>
            <wp:effectExtent l="19050" t="0" r="9525" b="0"/>
            <wp:docPr id="14" name="图片 14" descr="id:214749464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d:2147494647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过氧化氢分解能生成氧气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处粉末是木炭粉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能看到木炭燃烧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处粉末是硫粉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处应接尾气处理装置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处粉末是红磷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能看到产生大量白色烟雾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13.利用下图装置验证空气中氧气的含量。用激光笔点燃白磷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待白磷熄灭后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冷却至室温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将玻璃管右端竖直浸入水槽中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水下取出橡胶塞后再进行读数。下列叙述错误的是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493770" cy="1436370"/>
            <wp:effectExtent l="19050" t="0" r="0" b="0"/>
            <wp:docPr id="15" name="图片 15" descr="id:214749465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d:2147494654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377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白磷须过量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点燃白磷后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移动磁铁使装置内的氧气充分消耗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读数时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应调整玻璃管高度使水槽内液面与玻璃管内液面相平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若实验操作无误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可观察到玻璃管内液面高度在刻度</w:t>
      </w:r>
      <w:r>
        <w:rPr>
          <w:rFonts w:asciiTheme="minorEastAsia" w:hAnsiTheme="minorEastAsia"/>
          <w:color w:val="000000" w:themeColor="text1"/>
          <w:sz w:val="21"/>
          <w:szCs w:val="21"/>
        </w:rPr>
        <w:t>“1”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4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下列图像能正确反映对应变化关系的是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638675" cy="2432050"/>
            <wp:effectExtent l="19050" t="0" r="9525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11"/>
                    <a:srcRect b="4787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43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638675" cy="2113915"/>
            <wp:effectExtent l="19050" t="0" r="9525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11"/>
                    <a:srcRect t="5469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11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用等质量、等浓度的过氧化氢溶液制氧气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利用红磷燃烧测定空气中氧气的含量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打开止水夹前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实验室加热氯酸钾和二氧化锰制氧气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实验室加热高锰酸钾制取氧气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二、填空题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5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没有空气就没有生命。请回答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写出空气中某一成分的用途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写一种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写出防治空气污染的一种方法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写出空气的主要成分与初中化学常见物质发生反应的文字表达式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写一个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16.根据如图所示的实验回答问题。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823970" cy="2030095"/>
            <wp:effectExtent l="19050" t="0" r="508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397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甲装置中仪器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的名称为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用该装置收集气体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气体应满足的条件是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实验时导管接近集气瓶底部的目的是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乙是铁丝在氧气中燃烧的实验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点燃铁丝下端的火柴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待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将铁丝伸入集气瓶内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实验时瓶底有水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若集气瓶炸裂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操作上可能的错误是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17.氧气是我们无法离开的物质。某兴趣小组对氧气的研究如下。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Ⅰ.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氧气的制备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1780540" cy="1548765"/>
            <wp:effectExtent l="19050" t="0" r="0" b="0"/>
            <wp:docPr id="18" name="图片 18" descr="id:214749430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d:2147494306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写出图中有标号仪器的名称</w:t>
      </w:r>
      <w:r>
        <w:rPr>
          <w:rFonts w:asciiTheme="minorEastAsia" w:hAnsiTheme="minorEastAsia"/>
          <w:color w:val="000000" w:themeColor="text1"/>
          <w:sz w:val="21"/>
          <w:szCs w:val="21"/>
        </w:rPr>
        <w:t>:①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, ②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写出用高锰酸钾制取氧气的文字表达式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。该装置中棉花团的作用是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>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图中装置一处明显的错误是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Ⅱ.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氧气的收集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】用向上排空气法收集氧气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当放置在集气瓶口带火星的木条复燃时停止收集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测定瓶中氧气的含量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重复实验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次。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】用向上排空气法收集氧气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当放置在集气瓶口带火星的木条复燃后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继续收集</w:t>
      </w:r>
      <w:r>
        <w:rPr>
          <w:rFonts w:asciiTheme="minorEastAsia" w:hAnsiTheme="minorEastAsia"/>
          <w:color w:val="000000" w:themeColor="text1"/>
          <w:sz w:val="21"/>
          <w:szCs w:val="21"/>
        </w:rPr>
        <w:t>40 s,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测定瓶中氧气的含量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重复实验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次。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【实验3】用排水法收集氧气,测定瓶中氧气的含量,重复实验3次。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实验数据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5274310" cy="190055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数据分析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用向上排空气法收集氧气时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为提高获得的氧气的体积分数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可采取的措施是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不考虑操作因素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获得的氧气的体积分数不能达到</w:t>
      </w:r>
      <w:r>
        <w:rPr>
          <w:rFonts w:asciiTheme="minorEastAsia" w:hAnsiTheme="minorEastAsia"/>
          <w:color w:val="000000" w:themeColor="text1"/>
          <w:sz w:val="21"/>
          <w:szCs w:val="21"/>
        </w:rPr>
        <w:t>100%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的主要原因是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> 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18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某兴趣小组对氯酸钾分解反应的催化剂进行研究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在相同的加热条件下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用下图装置完成表中实验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384425" cy="1630045"/>
            <wp:effectExtent l="19050" t="0" r="0" b="0"/>
            <wp:docPr id="28" name="图片 20" descr="id:214749440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 descr="id:2147494406;FounderCE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81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343"/>
        <w:gridCol w:w="1717"/>
        <w:gridCol w:w="1343"/>
        <w:gridCol w:w="24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编号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氯酸钾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质量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/g </w:t>
            </w:r>
          </w:p>
        </w:tc>
        <w:tc>
          <w:tcPr>
            <w:tcW w:w="17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催化剂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催化剂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质量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/g </w:t>
            </w:r>
          </w:p>
        </w:tc>
        <w:tc>
          <w:tcPr>
            <w:tcW w:w="2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收集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50 mL </w:t>
            </w: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氧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气所需时间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/s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实验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17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—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— </w:t>
            </w:r>
          </w:p>
        </w:tc>
        <w:tc>
          <w:tcPr>
            <w:tcW w:w="2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171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实验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2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17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二氧化锰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0.5 </w:t>
            </w:r>
          </w:p>
        </w:tc>
        <w:tc>
          <w:tcPr>
            <w:tcW w:w="2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49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实验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3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17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氧化铁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0.5 </w:t>
            </w:r>
          </w:p>
        </w:tc>
        <w:tc>
          <w:tcPr>
            <w:tcW w:w="2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实验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4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17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氯化钾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0.5 </w:t>
            </w:r>
          </w:p>
        </w:tc>
        <w:tc>
          <w:tcPr>
            <w:tcW w:w="2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154 </w:t>
            </w:r>
          </w:p>
        </w:tc>
      </w:tr>
    </w:tbl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设置实验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的目的是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表中所列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种催化剂的催化效果最佳的是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中氯酸钾分解反应的文字表达式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和实验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氯化钾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有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无</w:t>
      </w:r>
      <w:r>
        <w:rPr>
          <w:rFonts w:asciiTheme="minorEastAsia" w:hAnsiTheme="minorEastAsia"/>
          <w:color w:val="000000" w:themeColor="text1"/>
          <w:sz w:val="21"/>
          <w:szCs w:val="21"/>
        </w:rPr>
        <w:t>”)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催化作用。维持加热条件不变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再继续收集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50 mL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所需时间明显少于</w:t>
      </w:r>
      <w:r>
        <w:rPr>
          <w:rFonts w:asciiTheme="minorEastAsia" w:hAnsiTheme="minorEastAsia"/>
          <w:color w:val="000000" w:themeColor="text1"/>
          <w:sz w:val="21"/>
          <w:szCs w:val="21"/>
        </w:rPr>
        <w:t>171 s,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请解释原因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> 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19.学习了二氧化锰对过氧化氢分解有催化作用的知识后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某兴趣小组同学在课外进行了有关过氧化氢分解反应的再探究。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【探究一】影响过氧化氢分解速率的因素有哪些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?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兴趣小组同学做了四个实验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实验数据如下表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tbl>
      <w:tblPr>
        <w:tblStyle w:val="8"/>
        <w:tblW w:w="81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445"/>
        <w:gridCol w:w="1445"/>
        <w:gridCol w:w="803"/>
        <w:gridCol w:w="1445"/>
        <w:gridCol w:w="1284"/>
        <w:gridCol w:w="96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实验序号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过氧化氢溶液的浓度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/%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过氧化氢溶液的体积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/mL </w:t>
            </w:r>
          </w:p>
        </w:tc>
        <w:tc>
          <w:tcPr>
            <w:tcW w:w="8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温度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/℃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二氧化锰的用量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/g 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收集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>O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的体积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/mL 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反应时间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①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 </w:t>
            </w:r>
          </w:p>
        </w:tc>
        <w:tc>
          <w:tcPr>
            <w:tcW w:w="8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20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0.1 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4 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16 s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②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15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1 </w:t>
            </w:r>
          </w:p>
        </w:tc>
        <w:tc>
          <w:tcPr>
            <w:tcW w:w="8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20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0.1 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4 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6 s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③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30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8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35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 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4 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98 min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</w:rPr>
              <w:t>④</w:t>
            </w: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30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 </w:t>
            </w:r>
          </w:p>
        </w:tc>
        <w:tc>
          <w:tcPr>
            <w:tcW w:w="8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55 </w:t>
            </w:r>
          </w:p>
        </w:tc>
        <w:tc>
          <w:tcPr>
            <w:tcW w:w="1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0 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4 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21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  <w:t xml:space="preserve">20 min </w:t>
            </w:r>
          </w:p>
        </w:tc>
      </w:tr>
    </w:tbl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对比③④两组实验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可得出过氧化氢分解速率与温度的关系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当过氧化氢溶液的体积和浓度等其他条件相同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能说明过氧化氢的分解速率与其浓度有关的实验是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填实验序号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 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【探究二】其他金属氧化物能否起到类似二氧化锰的催化作用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?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兴趣小组同学用天平称量</w:t>
      </w:r>
      <w:r>
        <w:rPr>
          <w:rFonts w:asciiTheme="minorEastAsia" w:hAnsiTheme="minorEastAsia"/>
          <w:color w:val="000000" w:themeColor="text1"/>
          <w:sz w:val="21"/>
          <w:szCs w:val="21"/>
        </w:rPr>
        <w:t>0.2 g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氧化铜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用量筒量取</w:t>
      </w:r>
      <w:r>
        <w:rPr>
          <w:rFonts w:asciiTheme="minorEastAsia" w:hAnsiTheme="minorEastAsia"/>
          <w:color w:val="000000" w:themeColor="text1"/>
          <w:sz w:val="21"/>
          <w:szCs w:val="21"/>
        </w:rPr>
        <w:t>5 mL 5%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的过氧化氢溶液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进行如下图所示实验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(①~③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代表实验操作步骤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387215" cy="1778635"/>
            <wp:effectExtent l="19050" t="0" r="0" b="0"/>
            <wp:docPr id="30" name="图片 21" descr="id:214749442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" descr="id:2147494429;FounderCES"/>
                    <pic:cNvPicPr/>
                  </pic:nvPicPr>
                  <pic:blipFill>
                    <a:blip r:embed="rId16"/>
                    <a:srcRect b="25107"/>
                    <a:stretch>
                      <a:fillRect/>
                    </a:stretch>
                  </pic:blipFill>
                  <pic:spPr>
                    <a:xfrm>
                      <a:off x="0" y="0"/>
                      <a:ext cx="438721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378325" cy="586105"/>
            <wp:effectExtent l="19050" t="0" r="3175" b="0"/>
            <wp:docPr id="31" name="图片 22" descr="id:214749442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 descr="id:2147494429;FounderCES"/>
                    <pic:cNvPicPr/>
                  </pic:nvPicPr>
                  <pic:blipFill>
                    <a:blip r:embed="rId16"/>
                    <a:srcRect t="75321"/>
                    <a:stretch>
                      <a:fillRect/>
                    </a:stretch>
                  </pic:blipFill>
                  <pic:spPr>
                    <a:xfrm>
                      <a:off x="0" y="0"/>
                      <a:ext cx="4378325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小组同学通过上述实验得出结论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氧化铜可作过氧化氢分解的催化剂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支持该结论的实验证据是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> 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欲比较不同催化剂氧化铜和二氧化锰对过氧化氢分解速率的影响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实验时需要控制的变量为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(5)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过氧化氢能被氧化铜催化分解放出氧气的文字表达式为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20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氧气是重要的资源。请回答下列问题。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5113020" cy="2049780"/>
            <wp:effectExtent l="19050" t="0" r="0" b="0"/>
            <wp:docPr id="32" name="图片 23" descr="id:214749468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3" descr="id:2147494689;FounderCES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1302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图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铁丝在氧气中燃烧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的实验改进装置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浓硫酸具有吸水性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可干燥氧气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。图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甲装置中反应的文字表达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式是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反应类型是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图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丙装置中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铁丝在氧气中燃烧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实验现象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用塑料瓶代替集气瓶的优点之一是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分别把点燃的木炭放入装有空气和氧气的集气瓶中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如图</w:t>
      </w:r>
      <w:r>
        <w:rPr>
          <w:rFonts w:asciiTheme="minorEastAsia" w:hAnsiTheme="minorEastAsia"/>
          <w:color w:val="000000" w:themeColor="text1"/>
          <w:sz w:val="21"/>
          <w:szCs w:val="21"/>
        </w:rPr>
        <w:t>2,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对比木炭在空气和氧气中燃烧的现象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说明影响物质燃烧剧烈程度的一种因素是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21.某兴趣小组开展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测定密闭容器中某种气体的体积分数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的探究实验。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360420" cy="1403350"/>
            <wp:effectExtent l="19050" t="0" r="0" b="0"/>
            <wp:docPr id="33" name="图片 24" descr="id:214749473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4" descr="id:2147494738;FounderCE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】按图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所示装置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用红磷燃烧的方法测定空气中氧气的体积分数。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】按图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所示装置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在集气瓶内壁用水均匀涂附铁粉除氧剂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其中辅助成分不干扰实验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),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利用铁锈蚀消耗氧气的原理测定空气中氧气的体积分数。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红磷燃烧的主要现象是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。红磷熄灭后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集气瓶冷却至室温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打开</w:t>
      </w:r>
      <w:r>
        <w:rPr>
          <w:rFonts w:asciiTheme="minorEastAsia" w:hAnsiTheme="minorEastAsia"/>
          <w:color w:val="000000" w:themeColor="text1"/>
          <w:sz w:val="21"/>
          <w:szCs w:val="21"/>
        </w:rPr>
        <w:t>K,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水能倒吸入集气瓶的原因是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为提高实验的准确性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以上两个实验都需要注意的事项是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写一点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实验过程中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连接数字传感器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测得实验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中氧气的体积分数随时间变化的关系分别如图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、图</w:t>
      </w:r>
      <w:r>
        <w:rPr>
          <w:rFonts w:asciiTheme="minorEastAsia" w:hAnsiTheme="minorEastAsia"/>
          <w:color w:val="000000" w:themeColor="text1"/>
          <w:sz w:val="21"/>
          <w:szCs w:val="21"/>
        </w:rPr>
        <w:t>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所示。依据图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、图</w:t>
      </w:r>
      <w:r>
        <w:rPr>
          <w:rFonts w:asciiTheme="minorEastAsia" w:hAnsiTheme="minorEastAsia"/>
          <w:color w:val="000000" w:themeColor="text1"/>
          <w:sz w:val="21"/>
          <w:szCs w:val="21"/>
        </w:rPr>
        <w:t>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信息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2”)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的测定方法更准确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判断依据是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> 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 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594225" cy="2261235"/>
            <wp:effectExtent l="19050" t="0" r="0" b="0"/>
            <wp:docPr id="35" name="图片 25" descr="id:214749474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5" descr="id:2147494745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94225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结合你的学习经验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若要寻找红磷或铁粉除氧剂的替代物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用图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或图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装置测定空气中氧气的体积分数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该替代物应满足的条件是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写两点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center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参考答案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氮气的化学性质不活泼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且无毒无害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可用于食品防腐。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稀有气体在通电时能发出不同颜色的光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可用于制造电光源。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二氧化碳无毒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不是大气污染物。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燃放烟花爆竹会产生大量有害气体和烟尘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禁止燃放烟花爆竹有利于减少空气污染。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2.C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氧气不易溶于水。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植物的光合作用消耗二氧化碳产生氧气。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氧气无可燃性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不能作燃料。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3</w:t>
      </w:r>
      <w:r>
        <w:rPr>
          <w:rFonts w:asciiTheme="minorEastAsia" w:hAnsiTheme="minorEastAsia"/>
          <w:color w:val="000000" w:themeColor="text1"/>
          <w:sz w:val="21"/>
          <w:szCs w:val="21"/>
        </w:rPr>
        <w:t>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二氧化碳在空气中含量增多会使温室效应加剧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但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wave"/>
        </w:rPr>
        <w:t>二氧化碳不属于空气污染物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4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洁净的空气中含有氮气、氧气、稀有气体、二氧化碳等物质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属于混合物。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工业分离液态空气是利用液氮和液氧的沸点不同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该过程中只是物质的状态发生变化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没有产生新物质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属于物理变化。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空气中的二氧化碳含量过高会造成温室效应增强。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5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红磷在氧气中燃烧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产生大量白烟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不是白雾。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硫在氧气中燃烧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产生明亮的蓝紫色火焰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生成有刺激性气味的气体。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蜡烛在空气中燃烧生成二氧化碳和水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不是实验现象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而是实验结论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描述实验现象时不能写出生成物的名称。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6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7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混合物由两种或两种以上的物质混合而成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纯净物只由一种物质组成。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空气中的稀有气体、空气都是混合物。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冰水共存物中只有水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属于纯净物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盐水属于混合物。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二氧化碳、液氧都属于纯净物。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澄清石灰水属于混合物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高锰酸钾属于纯净物。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8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二氧化碳、氮气均不燃烧也不支持燃烧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会使木条立即熄灭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所以该气体可能是二氧化碳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也可能是氮气。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氧气有助燃性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将燃着的木条伸入盛有氧气的瓶内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木条燃烧得更旺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所以该气体一定不是氧气。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将燃着的木条伸入盛有空气的瓶内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木条无明显变化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不会立即熄灭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所以该气体不可能是空气。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9</w:t>
      </w:r>
      <w:r>
        <w:rPr>
          <w:rFonts w:asciiTheme="minorEastAsia" w:hAnsiTheme="minorEastAsia"/>
          <w:color w:val="000000" w:themeColor="text1"/>
          <w:sz w:val="21"/>
          <w:szCs w:val="21"/>
        </w:rPr>
        <w:t>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X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为氮气</w:t>
      </w:r>
      <w:r>
        <w:rPr>
          <w:rFonts w:asciiTheme="minorEastAsia" w:hAnsiTheme="minorEastAsia"/>
          <w:color w:val="000000" w:themeColor="text1"/>
          <w:sz w:val="21"/>
          <w:szCs w:val="21"/>
        </w:rPr>
        <w:t>,Y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,M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为除氮气和氧气以外的气体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包含二氧化碳、水蒸气、稀有气体等。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):M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为混合物。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题图为空气成分体积分数示意图。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硫在氧气中燃烧发出蓝紫色火焰。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氮气化学性质稳定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可以作保护气。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10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工业上用分离液态空气法得到氧气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只是物质状态发生改变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没有新物质生成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是物理变化。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用过氧化氢溶液制氧气时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如不加二氧化锰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仍能产生氧气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只是产生氧气的速度很慢。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用高锰酸钾制氧气完全反应后试管中的固体有两种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是混合物。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氧气的密度比空气大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用向上排空气法收集氧气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集气瓶瓶口应向上。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装置左边的导管与大气相通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wave"/>
        </w:rPr>
        <w:t>未构成封闭体系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无论该装置气密性是否良好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当用注射器向瓶内打气时瓶内都有气泡产生。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将导管伸进水中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用手握住试管外壁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导管口出现气泡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将手移开一段时间后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导管中上升一段液柱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说明装置气密性良好。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将注射器活塞往里推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长颈漏斗的下端玻璃管内出现液柱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一段时间后液柱不下降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则气密性良好。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将弹簧夹夹住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通过长颈漏斗加水至下端浸在水中并形成一段液柱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一段时间后长颈漏斗中的液柱不下降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则气密性良好。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12</w:t>
      </w:r>
      <w:r>
        <w:rPr>
          <w:rFonts w:asciiTheme="minorEastAsia" w:hAnsiTheme="minorEastAsia"/>
          <w:color w:val="000000" w:themeColor="text1"/>
          <w:sz w:val="21"/>
          <w:szCs w:val="21"/>
        </w:rPr>
        <w:t>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过氧化氢在二氧化锰的催化作用下分解生成水和氧气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在加热的条件下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氧气与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处物质反应。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处粉末是木炭粉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加热木炭粉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能看到木炭燃烧。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处粉末是硫粉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生成的气体是二氧化硫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会污染空气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处应接尾气处理装置。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处粉末是红磷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能看到产生大量白烟。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13</w:t>
      </w:r>
      <w:r>
        <w:rPr>
          <w:rFonts w:asciiTheme="minorEastAsia" w:hAnsiTheme="minorEastAsia"/>
          <w:color w:val="000000" w:themeColor="text1"/>
          <w:sz w:val="21"/>
          <w:szCs w:val="21"/>
        </w:rPr>
        <w:t>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利用白磷燃烧测定空气中氧气的含量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白磷须过量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以充分消耗氧气。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白磷燃烧过程中移动磁铁有利于白磷与氧气充分接触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充分消耗氧气。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为了保证读数时装置内外气压相等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需要调节玻璃管的高度使水槽内的液面与玻璃管内液面相平。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玻璃管右端浸入水槽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因为空气中氧气的体积约是空气体积的</w:t>
      </w:r>
      <w:r>
        <w:rPr>
          <w:rFonts w:asciiTheme="minorEastAsia" w:hAnsiTheme="minorEastAsia"/>
          <w:color w:val="000000" w:themeColor="text1"/>
          <w:sz w:val="21"/>
          <w:szCs w:val="21"/>
        </w:rPr>
        <w:t>1/5,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所以可观察到玻璃管内液面高度在刻度</w:t>
      </w:r>
      <w:r>
        <w:rPr>
          <w:rFonts w:asciiTheme="minorEastAsia" w:hAnsiTheme="minorEastAsia"/>
          <w:color w:val="000000" w:themeColor="text1"/>
          <w:sz w:val="21"/>
          <w:szCs w:val="21"/>
        </w:rPr>
        <w:t>“4”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处。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14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催化剂只改变化学反应的速率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不影响生成氧气的质量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所以最终生成氧气的质量应该相等。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将燃着的红磷放入装置中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瞬间由于温度升高而使装置中的气体压强增大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红磷燃烧结束后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随温度降低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压强减小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且氧气被消耗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故装置冷却后压强小于最初压强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且不再改变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题图中缺少压强增大的一段曲线。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催化剂在化学反应前后质量不变。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实验室加热高锰酸钾生成锰酸钾、二氧化锰和氧气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固体质量不会减小到</w:t>
      </w:r>
      <w:r>
        <w:rPr>
          <w:rFonts w:asciiTheme="minorEastAsia" w:hAnsiTheme="minorEastAsia"/>
          <w:color w:val="000000" w:themeColor="text1"/>
          <w:sz w:val="21"/>
          <w:szCs w:val="21"/>
        </w:rPr>
        <w:t>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15. [答案]</w:t>
      </w:r>
    </w:p>
    <w:p>
      <w:pPr>
        <w:spacing w:line="240" w:lineRule="auto"/>
        <w:ind w:firstLine="105" w:firstLineChars="50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(1)氧气用于富氧炼钢(合理即可)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(2)植树造林(合理即可)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(3)铁+氧气   </w:t>
      </w:r>
      <m:oMath>
        <m:box>
          <m:boxPr>
            <m:opEmu m:val="1"/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  <m:t>点燃</m:t>
                </m:r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e>
        </m:box>
      </m:oMath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 四氧化三铁(合理即可)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16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长颈漏斗　密度比空气大　利于排尽集气瓶内的空气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火柴快燃尽　燃着的铁丝碰到集气瓶壁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17. [答案] (1)酒精灯 铁架台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(2)高锰酸钾 </w:t>
      </w:r>
      <m:oMath>
        <m:box>
          <m:boxPr>
            <m:opEmu m:val="1"/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  <m:t>点燃</m:t>
                </m:r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e>
        </m:box>
      </m:oMath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锰酸钾+二氧化锰+氧气 防止加热时试管中的粉末状物质进入导管，堵塞导管 试管口向.上倾斜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(3)延长收集时间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(4)集气瓶内存在水蒸气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18. [答案]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(1)作对照实验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(2)氧化锰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2224405" cy="450215"/>
            <wp:effectExtent l="19050" t="0" r="4445" b="0"/>
            <wp:docPr id="29" name="图片 4" descr="C:\Users\Administrator\AppData\Roaming\Tencent\Users\654927385\QQ\WinTemp\RichOle\4$$PPQWS6R{277]RD1TV1Y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 descr="C:\Users\Administrator\AppData\Roaming\Tencent\Users\654927385\QQ\WinTemp\RichOle\4$$PPQWS6R{277]RD1TV1YU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(4)有随着反应的进行 ，生成的催化剂氯化钾越来越多(合理即可)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19. [答案] (1)温度越高， 过氧化氫分解速率越快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(2)①②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(3)步骤①③对比可见氧化铜加快了过氧化氢的分解;反应后分离出氧化铜称量质量不变;重复步骤②③，氧化铜仍然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能加快过氧化氢的分解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(4)催化剂种类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(5)过氧化氢</w:t>
      </w:r>
      <m:oMath>
        <m:box>
          <m:boxPr>
            <m:opEmu m:val="1"/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  <m:t>氧化铜</m:t>
                </m:r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e>
        </m:box>
      </m:oMath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 水+氧气.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20. [答案]  (1)过氧化氢</w:t>
      </w:r>
      <m:oMath>
        <m:box>
          <m:boxPr>
            <m:opEmu m:val="1"/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  <m:t>二氧化锰</m:t>
                </m:r>
                <m:ctrlP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color w:val="000000" w:themeColor="text1"/>
                <w:sz w:val="21"/>
                <w:szCs w:val="21"/>
              </w:rPr>
            </m:ctrlPr>
          </m:e>
        </m:box>
      </m:oMath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水+氧气 分解反应剧烈燃烧， 火星四射，放出大量的热生成黑色固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体可以防止集气瓶炸裂,更安全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(2)氧气的浓度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21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每空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产生大量白烟　氧气被消耗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集气瓶内气体压强小于大气压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装置气密性良好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或红磷和铁粉除氧剂足量等其他合理答案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反应后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集气瓶中剩余氧气的体积分数为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8.6%,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而实验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集气瓶中氧气几乎被耗尽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只能和空气中的氧气反应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生成物不影响测定结果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或其他合理答案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71D"/>
    <w:rsid w:val="000823B6"/>
    <w:rsid w:val="0009471D"/>
    <w:rsid w:val="00094E16"/>
    <w:rsid w:val="000E53C4"/>
    <w:rsid w:val="0015406D"/>
    <w:rsid w:val="0019502C"/>
    <w:rsid w:val="002D6CA6"/>
    <w:rsid w:val="00304A10"/>
    <w:rsid w:val="00320B66"/>
    <w:rsid w:val="0034240C"/>
    <w:rsid w:val="003B030F"/>
    <w:rsid w:val="00401906"/>
    <w:rsid w:val="00411663"/>
    <w:rsid w:val="004151FC"/>
    <w:rsid w:val="00425329"/>
    <w:rsid w:val="00431FBF"/>
    <w:rsid w:val="00445E75"/>
    <w:rsid w:val="005B27A1"/>
    <w:rsid w:val="005C3964"/>
    <w:rsid w:val="005D5B0E"/>
    <w:rsid w:val="00666F9F"/>
    <w:rsid w:val="00686C31"/>
    <w:rsid w:val="00803964"/>
    <w:rsid w:val="00810211"/>
    <w:rsid w:val="008254A9"/>
    <w:rsid w:val="00826744"/>
    <w:rsid w:val="008F3483"/>
    <w:rsid w:val="009357A5"/>
    <w:rsid w:val="00952688"/>
    <w:rsid w:val="009D2431"/>
    <w:rsid w:val="009D7E38"/>
    <w:rsid w:val="009F638C"/>
    <w:rsid w:val="00A13DC2"/>
    <w:rsid w:val="00A86C7F"/>
    <w:rsid w:val="00AA4BDD"/>
    <w:rsid w:val="00B42F92"/>
    <w:rsid w:val="00B73F28"/>
    <w:rsid w:val="00BF4E4C"/>
    <w:rsid w:val="00C02FC6"/>
    <w:rsid w:val="00C746D4"/>
    <w:rsid w:val="00CA3448"/>
    <w:rsid w:val="00CE40AB"/>
    <w:rsid w:val="00D1465B"/>
    <w:rsid w:val="00D245B3"/>
    <w:rsid w:val="00D847D6"/>
    <w:rsid w:val="00E056E6"/>
    <w:rsid w:val="00E21232"/>
    <w:rsid w:val="00EB2BCD"/>
    <w:rsid w:val="00F22EDF"/>
    <w:rsid w:val="00F4237F"/>
    <w:rsid w:val="00FA3267"/>
    <w:rsid w:val="13A023FD"/>
    <w:rsid w:val="4EF4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  <w:style w:type="character" w:customStyle="1" w:styleId="13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A86DF4-7D29-453A-8A59-A1C1738094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1012</Words>
  <Characters>5773</Characters>
  <Lines>48</Lines>
  <Paragraphs>13</Paragraphs>
  <TotalTime>97</TotalTime>
  <ScaleCrop>false</ScaleCrop>
  <LinksUpToDate>false</LinksUpToDate>
  <CharactersWithSpaces>6772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2022-05-22T02:36:00Z</dcterms:created>
  <dc:creator>Administrator</dc:creator>
  <cp:lastModifiedBy>Administrator</cp:lastModifiedBy>
  <dcterms:modified xsi:type="dcterms:W3CDTF">2022-07-03T02:31:35Z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