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E73167">
      <w:pPr>
        <w:pStyle w:val="Normal17"/>
        <w:jc w:val="center"/>
        <w:rPr>
          <w:rFonts w:ascii="方正书宋简体" w:eastAsia="方正书宋简体" w:hAnsi="宋体" w:cs="宋体" w:hint="eastAsia"/>
          <w:b/>
          <w:sz w:val="28"/>
          <w:szCs w:val="28"/>
        </w:rPr>
      </w:pPr>
      <w:r>
        <w:rPr>
          <w:rFonts w:ascii="方正书宋简体" w:eastAsia="方正书宋简体" w:hAnsi="宋体" w:cs="宋体" w:hint="eastAsia"/>
          <w:b/>
          <w:sz w:val="28"/>
          <w:szCs w:val="28"/>
        </w:rPr>
        <w:drawing>
          <wp:anchor simplePos="0" relativeHeight="251658240" behindDoc="0" locked="0" layoutInCell="1" allowOverlap="1">
            <wp:simplePos x="0" y="0"/>
            <wp:positionH relativeFrom="page">
              <wp:posOffset>12128500</wp:posOffset>
            </wp:positionH>
            <wp:positionV relativeFrom="topMargin">
              <wp:posOffset>11798300</wp:posOffset>
            </wp:positionV>
            <wp:extent cx="381000" cy="2667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320225" name=""/>
                    <pic:cNvPicPr>
                      <a:picLocks noChangeAspect="1"/>
                    </pic:cNvPicPr>
                  </pic:nvPicPr>
                  <pic:blipFill>
                    <a:blip xmlns:r="http://schemas.openxmlformats.org/officeDocument/2006/relationships" r:embed="rId4"/>
                    <a:stretch>
                      <a:fillRect/>
                    </a:stretch>
                  </pic:blipFill>
                  <pic:spPr>
                    <a:xfrm>
                      <a:off x="0" y="0"/>
                      <a:ext cx="381000" cy="266700"/>
                    </a:xfrm>
                    <a:prstGeom prst="rect">
                      <a:avLst/>
                    </a:prstGeom>
                  </pic:spPr>
                </pic:pic>
              </a:graphicData>
            </a:graphic>
          </wp:anchor>
        </w:drawing>
      </w:r>
      <w:r>
        <w:rPr>
          <w:rFonts w:ascii="方正书宋简体" w:eastAsia="方正书宋简体" w:hAnsi="宋体" w:cs="宋体" w:hint="eastAsia"/>
          <w:b/>
          <w:sz w:val="28"/>
          <w:szCs w:val="28"/>
        </w:rPr>
        <w:t>2021下七年级上语文单元目标测试</w:t>
      </w:r>
    </w:p>
    <w:p w:rsidR="00E73167">
      <w:pPr>
        <w:pStyle w:val="Normal17"/>
        <w:jc w:val="center"/>
        <w:rPr>
          <w:rFonts w:ascii="宋体" w:hAnsi="宋体" w:cs="宋体" w:hint="eastAsia"/>
          <w:b/>
          <w:sz w:val="28"/>
          <w:szCs w:val="28"/>
          <w:em w:val="dot"/>
        </w:rPr>
      </w:pPr>
      <w:r>
        <w:rPr>
          <w:rFonts w:ascii="宋体" w:hAnsi="宋体" w:cs="宋体" w:hint="eastAsia"/>
          <w:b/>
          <w:sz w:val="28"/>
          <w:szCs w:val="28"/>
          <w:em w:val="dot"/>
        </w:rPr>
        <w:t>参考答案</w:t>
      </w:r>
    </w:p>
    <w:p w:rsidR="00472141">
      <w:pPr>
        <w:pStyle w:val="Normal26"/>
        <w:spacing w:line="280" w:lineRule="atLeast"/>
        <w:jc w:val="center"/>
        <w:rPr>
          <w:rFonts w:ascii="黑体" w:eastAsia="黑体" w:hAnsi="黑体" w:cs="宋体" w:hint="eastAsia"/>
          <w:b/>
        </w:rPr>
      </w:pPr>
    </w:p>
    <w:p w:rsidR="00E73167">
      <w:pPr>
        <w:pStyle w:val="Normal26"/>
        <w:spacing w:line="280" w:lineRule="atLeast"/>
        <w:jc w:val="center"/>
        <w:rPr>
          <w:rFonts w:ascii="黑体" w:eastAsia="黑体" w:hAnsi="黑体" w:cs="宋体" w:hint="eastAsia"/>
          <w:b/>
        </w:rPr>
      </w:pPr>
      <w:r>
        <w:rPr>
          <w:rFonts w:ascii="黑体" w:eastAsia="黑体" w:hAnsi="黑体" w:cs="宋体" w:hint="eastAsia"/>
          <w:b/>
        </w:rPr>
        <w:t>第三单元</w:t>
      </w:r>
    </w:p>
    <w:p w:rsidR="00E73167">
      <w:pPr>
        <w:pStyle w:val="Normal26"/>
        <w:spacing w:line="280" w:lineRule="atLeast"/>
        <w:rPr>
          <w:rFonts w:ascii="方正书宋简体" w:eastAsia="方正书宋简体" w:hAnsi="宋体" w:cs="宋体" w:hint="eastAsia"/>
          <w:b/>
          <w:sz w:val="21"/>
          <w:szCs w:val="21"/>
        </w:rPr>
      </w:pPr>
      <w:r>
        <w:rPr>
          <w:rFonts w:ascii="方正书宋简体" w:eastAsia="方正书宋简体" w:hAnsi="宋体" w:cs="宋体" w:hint="eastAsia"/>
          <w:b/>
          <w:sz w:val="21"/>
          <w:szCs w:val="21"/>
        </w:rPr>
        <w:t>1.B    2.A    3.C    4.B    5.C    6.D    7.B     8.B     9.略</w:t>
      </w:r>
    </w:p>
    <w:p w:rsidR="00E73167">
      <w:pPr>
        <w:pStyle w:val="Normal26"/>
        <w:spacing w:line="280" w:lineRule="atLeast"/>
        <w:rPr>
          <w:rFonts w:ascii="方正书宋简体" w:eastAsia="方正书宋简体" w:hAnsi="宋体" w:cs="宋体" w:hint="eastAsia"/>
          <w:b/>
          <w:sz w:val="21"/>
          <w:szCs w:val="21"/>
        </w:rPr>
      </w:pPr>
      <w:r>
        <w:rPr>
          <w:rFonts w:ascii="方正书宋简体" w:eastAsia="方正书宋简体" w:hAnsi="宋体" w:cs="宋体" w:hint="eastAsia"/>
          <w:b/>
          <w:sz w:val="21"/>
          <w:szCs w:val="21"/>
        </w:rPr>
        <w:t>10.（1）示例：当前绝大多数初中学生对读书缺乏浓厚兴趣和整体性计划，缺少正确的读书目的和读书方法(或积累思考的习惯)，因此导致了部分学生尤其是语文学困生阅读能力和写作水平的低下状态。</w:t>
      </w:r>
    </w:p>
    <w:p w:rsidR="00E73167">
      <w:pPr>
        <w:pStyle w:val="Normal26"/>
        <w:spacing w:line="280" w:lineRule="atLeast"/>
        <w:rPr>
          <w:rFonts w:ascii="方正书宋简体" w:eastAsia="方正书宋简体" w:hAnsi="宋体" w:cs="宋体" w:hint="eastAsia"/>
          <w:b/>
          <w:sz w:val="21"/>
          <w:szCs w:val="21"/>
        </w:rPr>
      </w:pPr>
      <w:r>
        <w:rPr>
          <w:rFonts w:ascii="方正书宋简体" w:eastAsia="方正书宋简体" w:hAnsi="宋体" w:cs="宋体" w:hint="eastAsia"/>
          <w:b/>
          <w:sz w:val="21"/>
          <w:szCs w:val="21"/>
        </w:rPr>
        <w:t>（2）开展</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成长离不开阅读</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主题演讲活动。举办</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名人与书</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故事会。开展</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被一本书感动</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好书推介活动。举办</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学会阅读</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读书经验与方法交流会</w:t>
      </w:r>
      <w:r>
        <w:rPr>
          <w:rFonts w:ascii="方正书宋简体" w:eastAsia="方正书宋简体" w:hAnsi="宋体" w:cs="宋体" w:hint="eastAsia"/>
          <w:b/>
          <w:sz w:val="21"/>
          <w:szCs w:val="21"/>
        </w:rPr>
        <w:t>……</w:t>
      </w:r>
    </w:p>
    <w:p w:rsidR="00E73167">
      <w:pPr>
        <w:pStyle w:val="Normal26"/>
        <w:spacing w:line="280" w:lineRule="atLeast"/>
        <w:rPr>
          <w:rFonts w:ascii="方正书宋简体" w:eastAsia="方正书宋简体" w:hAnsi="宋体" w:cs="宋体" w:hint="eastAsia"/>
          <w:b/>
          <w:sz w:val="21"/>
          <w:szCs w:val="21"/>
        </w:rPr>
      </w:pPr>
      <w:r>
        <w:rPr>
          <w:rFonts w:ascii="方正书宋简体" w:eastAsia="方正书宋简体" w:hAnsi="宋体" w:cs="宋体" w:hint="eastAsia"/>
          <w:b/>
          <w:sz w:val="21"/>
          <w:szCs w:val="21"/>
        </w:rPr>
        <w:t>（3）读书犹如探宝，高山之灵芝，深海之珍珠，地下之金石，尽归囊中。</w:t>
      </w:r>
    </w:p>
    <w:p w:rsidR="00E73167">
      <w:pPr>
        <w:pStyle w:val="Normal26"/>
        <w:spacing w:line="280" w:lineRule="atLeast"/>
        <w:rPr>
          <w:rFonts w:ascii="方正书宋简体" w:eastAsia="方正书宋简体" w:hAnsi="宋体" w:cs="宋体" w:hint="eastAsia"/>
          <w:b/>
          <w:sz w:val="21"/>
          <w:szCs w:val="21"/>
        </w:rPr>
      </w:pPr>
      <w:r>
        <w:rPr>
          <w:rFonts w:ascii="方正书宋简体" w:eastAsia="方正书宋简体" w:hAnsi="宋体" w:cs="宋体" w:hint="eastAsia"/>
          <w:b/>
          <w:sz w:val="21"/>
          <w:szCs w:val="21"/>
        </w:rPr>
        <w:t>11.（1）</w:t>
      </w:r>
      <w:r>
        <w:rPr>
          <w:rFonts w:ascii="方正书宋简体" w:eastAsia="方正书宋简体" w:hAnsi="宋体" w:cs="宋体" w:hint="eastAsia"/>
          <w:b/>
          <w:sz w:val="21"/>
          <w:szCs w:val="21"/>
        </w:rPr>
        <w:t>①</w:t>
      </w:r>
      <w:r>
        <w:rPr>
          <w:rFonts w:ascii="方正书宋简体" w:eastAsia="方正书宋简体" w:hAnsi="宋体" w:cs="宋体" w:hint="eastAsia"/>
          <w:b/>
          <w:bCs/>
          <w:sz w:val="21"/>
          <w:szCs w:val="21"/>
        </w:rPr>
        <w:t>A</w:t>
      </w:r>
      <w:r>
        <w:rPr>
          <w:rFonts w:ascii="方正书宋简体" w:eastAsia="方正书宋简体" w:hAnsi="宋体" w:cs="宋体" w:hint="eastAsia"/>
          <w:b/>
          <w:sz w:val="21"/>
          <w:szCs w:val="21"/>
        </w:rPr>
        <w:t>、</w:t>
      </w:r>
      <w:r>
        <w:rPr>
          <w:rFonts w:ascii="方正书宋简体" w:eastAsia="方正书宋简体" w:hAnsi="宋体" w:cs="宋体" w:hint="eastAsia"/>
          <w:b/>
          <w:bCs/>
          <w:sz w:val="21"/>
          <w:szCs w:val="21"/>
        </w:rPr>
        <w:t>F</w:t>
      </w:r>
      <w:r>
        <w:rPr>
          <w:rFonts w:ascii="方正书宋简体" w:eastAsia="方正书宋简体" w:hAnsi="宋体" w:cs="宋体" w:hint="eastAsia"/>
          <w:b/>
          <w:sz w:val="21"/>
          <w:szCs w:val="21"/>
        </w:rPr>
        <w:t>　</w:t>
      </w:r>
      <w:r>
        <w:rPr>
          <w:rFonts w:ascii="方正书宋简体" w:eastAsia="方正书宋简体" w:hAnsi="宋体" w:cs="宋体" w:hint="eastAsia"/>
          <w:b/>
          <w:sz w:val="21"/>
          <w:szCs w:val="21"/>
        </w:rPr>
        <w:t>②</w:t>
      </w:r>
      <w:r>
        <w:rPr>
          <w:rFonts w:ascii="方正书宋简体" w:eastAsia="方正书宋简体" w:hAnsi="宋体" w:cs="宋体" w:hint="eastAsia"/>
          <w:b/>
          <w:bCs/>
          <w:sz w:val="21"/>
          <w:szCs w:val="21"/>
        </w:rPr>
        <w:t>I</w:t>
      </w:r>
      <w:r>
        <w:rPr>
          <w:rFonts w:ascii="方正书宋简体" w:eastAsia="方正书宋简体" w:hAnsi="宋体" w:cs="宋体" w:hint="eastAsia"/>
          <w:b/>
          <w:sz w:val="21"/>
          <w:szCs w:val="21"/>
        </w:rPr>
        <w:t>、</w:t>
      </w:r>
      <w:r>
        <w:rPr>
          <w:rFonts w:ascii="方正书宋简体" w:eastAsia="方正书宋简体" w:hAnsi="宋体" w:cs="宋体" w:hint="eastAsia"/>
          <w:b/>
          <w:bCs/>
          <w:sz w:val="21"/>
          <w:szCs w:val="21"/>
        </w:rPr>
        <w:t>J</w:t>
      </w:r>
      <w:r>
        <w:rPr>
          <w:rFonts w:ascii="方正书宋简体" w:eastAsia="方正书宋简体" w:hAnsi="宋体" w:cs="宋体" w:hint="eastAsia"/>
          <w:b/>
          <w:sz w:val="21"/>
          <w:szCs w:val="21"/>
        </w:rPr>
        <w:t>　</w:t>
      </w:r>
      <w:r>
        <w:rPr>
          <w:rFonts w:ascii="方正书宋简体" w:eastAsia="方正书宋简体" w:hAnsi="宋体" w:cs="宋体" w:hint="eastAsia"/>
          <w:b/>
          <w:sz w:val="21"/>
          <w:szCs w:val="21"/>
        </w:rPr>
        <w:t>③</w:t>
      </w:r>
      <w:r>
        <w:rPr>
          <w:rFonts w:ascii="方正书宋简体" w:eastAsia="方正书宋简体" w:hAnsi="宋体" w:cs="宋体" w:hint="eastAsia"/>
          <w:b/>
          <w:bCs/>
          <w:sz w:val="21"/>
          <w:szCs w:val="21"/>
        </w:rPr>
        <w:t>D</w:t>
      </w:r>
      <w:r>
        <w:rPr>
          <w:rFonts w:ascii="方正书宋简体" w:eastAsia="方正书宋简体" w:hAnsi="宋体" w:cs="宋体" w:hint="eastAsia"/>
          <w:b/>
          <w:sz w:val="21"/>
          <w:szCs w:val="21"/>
        </w:rPr>
        <w:t>、</w:t>
      </w:r>
      <w:r>
        <w:rPr>
          <w:rFonts w:ascii="方正书宋简体" w:eastAsia="方正书宋简体" w:hAnsi="宋体" w:cs="宋体" w:hint="eastAsia"/>
          <w:b/>
          <w:bCs/>
          <w:sz w:val="21"/>
          <w:szCs w:val="21"/>
        </w:rPr>
        <w:t>E</w:t>
      </w:r>
    </w:p>
    <w:p w:rsidR="00E73167" w:rsidP="00472141">
      <w:pPr>
        <w:pStyle w:val="Normal26"/>
        <w:spacing w:line="280" w:lineRule="atLeast"/>
        <w:ind w:firstLine="309" w:firstLineChars="147"/>
        <w:rPr>
          <w:rFonts w:ascii="方正书宋简体" w:eastAsia="方正书宋简体" w:hAnsi="宋体" w:cs="宋体" w:hint="eastAsia"/>
          <w:b/>
          <w:sz w:val="21"/>
          <w:szCs w:val="21"/>
        </w:rPr>
      </w:pPr>
      <w:r>
        <w:rPr>
          <w:rFonts w:ascii="方正书宋简体" w:eastAsia="方正书宋简体" w:hAnsi="宋体" w:cs="宋体" w:hint="eastAsia"/>
          <w:b/>
          <w:sz w:val="21"/>
          <w:szCs w:val="21"/>
        </w:rPr>
        <w:t>（2）</w:t>
      </w:r>
      <w:r>
        <w:rPr>
          <w:rFonts w:ascii="方正书宋简体" w:eastAsia="方正书宋简体" w:hAnsi="宋体" w:cs="宋体" w:hint="eastAsia"/>
          <w:b/>
          <w:sz w:val="21"/>
          <w:szCs w:val="21"/>
        </w:rPr>
        <w:t>④</w:t>
      </w:r>
      <w:r>
        <w:rPr>
          <w:rFonts w:ascii="方正书宋简体" w:eastAsia="方正书宋简体" w:hAnsi="宋体" w:cs="宋体" w:hint="eastAsia"/>
          <w:b/>
          <w:sz w:val="21"/>
          <w:szCs w:val="21"/>
        </w:rPr>
        <w:t>深沉的情感　</w:t>
      </w:r>
      <w:r>
        <w:rPr>
          <w:rFonts w:ascii="方正书宋简体" w:eastAsia="方正书宋简体" w:hAnsi="宋体" w:cs="宋体" w:hint="eastAsia"/>
          <w:b/>
          <w:sz w:val="21"/>
          <w:szCs w:val="21"/>
        </w:rPr>
        <w:t>⑤</w:t>
      </w:r>
      <w:r>
        <w:rPr>
          <w:rFonts w:ascii="方正书宋简体" w:eastAsia="方正书宋简体" w:hAnsi="宋体" w:cs="宋体" w:hint="eastAsia"/>
          <w:b/>
          <w:sz w:val="21"/>
          <w:szCs w:val="21"/>
        </w:rPr>
        <w:t>理性的批判</w:t>
      </w: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12.</w:t>
      </w:r>
      <w:r>
        <w:rPr>
          <w:rFonts w:ascii="方正书宋简体" w:eastAsia="方正书宋简体" w:hAnsi="Calibri" w:hint="eastAsia"/>
          <w:b/>
          <w:kern w:val="2"/>
          <w:sz w:val="21"/>
        </w:rPr>
        <w:t xml:space="preserve"> </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入</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和</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流</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两个动词描绘出这样一幅画面：月影映入江水，又随江水流去。不仅写出了月映清江的美景，同时暗点秋夜行船之事，意境可谓空灵绝妙。</w:t>
      </w: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13.  在一个秋高气爽、月色明朗的夜里，诗人在船上看到峨眉山尖吐出的半轮秋月，从清溪驿顺流而下，月影映在江水之中，像一个好朋友一样，陪伴着诗人。但在从清溪到渝州的途中，月亮总被两岸的高山挡住，使诗人思念不已。诗人借月抒发了对亲友家乡的思念之情。</w:t>
      </w: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14.（1）同</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悦</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，愉快    （2）旧(知识)</w:t>
      </w:r>
    </w:p>
    <w:p w:rsidR="00E73167">
      <w:pPr>
        <w:pStyle w:val="Normal26"/>
        <w:spacing w:line="280" w:lineRule="atLeast"/>
        <w:rPr>
          <w:rFonts w:ascii="方正书宋简体" w:eastAsia="方正书宋简体" w:hAnsi="宋体" w:cs="宋体" w:hint="eastAsia"/>
          <w:b/>
          <w:sz w:val="21"/>
          <w:szCs w:val="21"/>
        </w:rPr>
      </w:pPr>
      <w:r>
        <w:rPr>
          <w:rFonts w:ascii="方正书宋简体" w:eastAsia="方正书宋简体" w:hAnsi="宋体" w:cs="宋体" w:hint="eastAsia"/>
          <w:b/>
          <w:sz w:val="21"/>
          <w:szCs w:val="21"/>
        </w:rPr>
        <w:t>15.（1）几个人在一起行走，其中一定有可以做我老师的。</w:t>
      </w: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（2）用不正当的手段得来的富贵，对于我来讲就像是天上的浮云一样。</w:t>
      </w: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16.</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温故</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知新</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并非并列的两件事，关键在于</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知新</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，这就需要独立思考。如果只</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温故</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而不独立思考，必然达不到</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知新</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的目的。孔子认为一定要将知识融会贯通，能在温习旧知识中有所发现，才</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可以为师</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w:t>
      </w: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17.思而不学则殆。</w:t>
      </w:r>
    </w:p>
    <w:p w:rsidR="00E73167">
      <w:pPr>
        <w:pStyle w:val="Normal26"/>
        <w:rPr>
          <w:rFonts w:ascii="方正书宋简体" w:eastAsia="方正书宋简体" w:hAnsi="宋体" w:cs="宋体" w:hint="eastAsia"/>
          <w:b/>
          <w:sz w:val="21"/>
          <w:szCs w:val="21"/>
        </w:rPr>
      </w:pPr>
      <w:r>
        <w:rPr>
          <w:rFonts w:ascii="方正书宋简体" w:eastAsia="方正书宋简体" w:hAnsi="宋体" w:cs="宋体" w:hint="eastAsia"/>
          <w:b/>
          <w:sz w:val="21"/>
          <w:szCs w:val="21"/>
        </w:rPr>
        <w:t>18.统领全文(引起下文，点明文章主旨)，下面的</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上课吃花生</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和</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相面打分</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等内容都是围绕这一段展开叙述的。　</w:t>
      </w:r>
    </w:p>
    <w:p w:rsidR="00E73167">
      <w:pPr>
        <w:pStyle w:val="Normal26"/>
        <w:rPr>
          <w:rFonts w:ascii="方正书宋简体" w:eastAsia="方正书宋简体" w:hAnsi="宋体" w:cs="宋体" w:hint="eastAsia"/>
          <w:b/>
          <w:sz w:val="21"/>
          <w:szCs w:val="21"/>
        </w:rPr>
      </w:pPr>
      <w:r>
        <w:rPr>
          <w:rFonts w:ascii="方正书宋简体" w:eastAsia="方正书宋简体" w:hAnsi="宋体" w:cs="宋体" w:hint="eastAsia"/>
          <w:b/>
          <w:sz w:val="21"/>
          <w:szCs w:val="21"/>
        </w:rPr>
        <w:t>19.动作　语言　</w:t>
      </w:r>
    </w:p>
    <w:p w:rsidR="00E73167">
      <w:pPr>
        <w:pStyle w:val="Normal26"/>
        <w:rPr>
          <w:rFonts w:ascii="方正书宋简体" w:eastAsia="方正书宋简体" w:hAnsi="宋体" w:cs="宋体" w:hint="eastAsia"/>
          <w:b/>
          <w:sz w:val="21"/>
          <w:szCs w:val="21"/>
        </w:rPr>
      </w:pPr>
      <w:r>
        <w:rPr>
          <w:rFonts w:ascii="方正书宋简体" w:eastAsia="方正书宋简体" w:hAnsi="宋体" w:cs="宋体" w:hint="eastAsia"/>
          <w:b/>
          <w:sz w:val="21"/>
          <w:szCs w:val="21"/>
        </w:rPr>
        <w:t>20.林语堂记忆力超群，他平时上课时早已对每个学生知根知底。</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相面打分</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看似随意，实际上是在了解了每一个学生的水平之后做出的合理决断。　</w:t>
      </w:r>
    </w:p>
    <w:p w:rsidR="00E73167">
      <w:pPr>
        <w:pStyle w:val="Normal26"/>
        <w:rPr>
          <w:rFonts w:ascii="方正书宋简体" w:eastAsia="方正书宋简体" w:hAnsi="宋体" w:cs="宋体" w:hint="eastAsia"/>
          <w:b/>
          <w:sz w:val="21"/>
          <w:szCs w:val="21"/>
        </w:rPr>
      </w:pPr>
      <w:r>
        <w:rPr>
          <w:rFonts w:ascii="方正书宋简体" w:eastAsia="方正书宋简体" w:hAnsi="宋体" w:cs="宋体" w:hint="eastAsia"/>
          <w:b/>
          <w:sz w:val="21"/>
          <w:szCs w:val="21"/>
        </w:rPr>
        <w:t>21.该句运用了比喻的修辞手法，将</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恶性考试</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形象比作</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煮鹤艺术</w:t>
      </w:r>
      <w:r>
        <w:rPr>
          <w:rFonts w:ascii="方正书宋简体" w:eastAsia="方正书宋简体" w:hAnsi="宋体" w:cs="宋体" w:hint="eastAsia"/>
          <w:b/>
          <w:sz w:val="21"/>
          <w:szCs w:val="21"/>
        </w:rPr>
        <w:t>”</w:t>
      </w:r>
      <w:r>
        <w:rPr>
          <w:rFonts w:ascii="方正书宋简体" w:eastAsia="方正书宋简体" w:hAnsi="宋体" w:cs="宋体" w:hint="eastAsia"/>
          <w:b/>
          <w:sz w:val="21"/>
          <w:szCs w:val="21"/>
        </w:rPr>
        <w:t>，极富讽刺意味，饱含了林语堂对刻板考试制度的厌恶，也表达了他对学生遭遇的同情。　</w:t>
      </w: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22.示例：尊重学生、公平公正、热爱生活、深厚广博、诙谐幽默、卓然独立等。</w:t>
      </w: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23.</w:t>
      </w:r>
      <w:r>
        <w:rPr>
          <w:rFonts w:ascii="方正书宋简体" w:eastAsia="方正书宋简体" w:hAnsi="宋体" w:cs="宋体" w:hint="eastAsia"/>
          <w:b/>
          <w:sz w:val="21"/>
          <w:szCs w:val="21"/>
        </w:rPr>
        <w:t>①</w:t>
      </w:r>
      <w:r>
        <w:rPr>
          <w:rFonts w:ascii="方正书宋简体" w:eastAsia="方正书宋简体" w:hAnsi="宋体" w:cs="宋体" w:hint="eastAsia"/>
          <w:b/>
          <w:sz w:val="21"/>
          <w:szCs w:val="21"/>
        </w:rPr>
        <w:t>看麻雀嬉戏；</w:t>
      </w:r>
      <w:r>
        <w:rPr>
          <w:rFonts w:ascii="方正书宋简体" w:eastAsia="方正书宋简体" w:hAnsi="宋体" w:cs="宋体" w:hint="eastAsia"/>
          <w:b/>
          <w:sz w:val="21"/>
          <w:szCs w:val="21"/>
        </w:rPr>
        <w:t>②</w:t>
      </w:r>
      <w:r>
        <w:rPr>
          <w:rFonts w:ascii="方正书宋简体" w:eastAsia="方正书宋简体" w:hAnsi="宋体" w:cs="宋体" w:hint="eastAsia"/>
          <w:b/>
          <w:sz w:val="21"/>
          <w:szCs w:val="21"/>
        </w:rPr>
        <w:t>捉虫子喂鸡；</w:t>
      </w:r>
      <w:r>
        <w:rPr>
          <w:rFonts w:ascii="方正书宋简体" w:eastAsia="方正书宋简体" w:hAnsi="宋体" w:cs="宋体" w:hint="eastAsia"/>
          <w:b/>
          <w:sz w:val="21"/>
          <w:szCs w:val="21"/>
        </w:rPr>
        <w:t>③</w:t>
      </w:r>
      <w:r>
        <w:rPr>
          <w:rFonts w:ascii="方正书宋简体" w:eastAsia="方正书宋简体" w:hAnsi="宋体" w:cs="宋体" w:hint="eastAsia"/>
          <w:b/>
          <w:sz w:val="21"/>
          <w:szCs w:val="21"/>
        </w:rPr>
        <w:t>和外婆一起制作盐菜；</w:t>
      </w:r>
      <w:r>
        <w:rPr>
          <w:rFonts w:ascii="方正书宋简体" w:eastAsia="方正书宋简体" w:hAnsi="宋体" w:cs="宋体" w:hint="eastAsia"/>
          <w:b/>
          <w:sz w:val="21"/>
          <w:szCs w:val="21"/>
        </w:rPr>
        <w:t>④</w:t>
      </w:r>
      <w:r>
        <w:rPr>
          <w:rFonts w:ascii="方正书宋简体" w:eastAsia="方正书宋简体" w:hAnsi="宋体" w:cs="宋体" w:hint="eastAsia"/>
          <w:b/>
          <w:sz w:val="21"/>
          <w:szCs w:val="21"/>
        </w:rPr>
        <w:t>果园繁花盛开时的温馨；</w:t>
      </w:r>
      <w:r>
        <w:rPr>
          <w:rFonts w:ascii="方正书宋简体" w:eastAsia="方正书宋简体" w:hAnsi="宋体" w:cs="宋体" w:hint="eastAsia"/>
          <w:b/>
          <w:sz w:val="21"/>
          <w:szCs w:val="21"/>
        </w:rPr>
        <w:t>⑤</w:t>
      </w:r>
      <w:r>
        <w:rPr>
          <w:rFonts w:ascii="方正书宋简体" w:eastAsia="方正书宋简体" w:hAnsi="宋体" w:cs="宋体" w:hint="eastAsia"/>
          <w:b/>
          <w:sz w:val="21"/>
          <w:szCs w:val="21"/>
        </w:rPr>
        <w:t>果实收获的甘甜；</w:t>
      </w:r>
      <w:r>
        <w:rPr>
          <w:rFonts w:ascii="方正书宋简体" w:eastAsia="方正书宋简体" w:hAnsi="宋体" w:cs="宋体" w:hint="eastAsia"/>
          <w:b/>
          <w:sz w:val="21"/>
          <w:szCs w:val="21"/>
        </w:rPr>
        <w:t>⑥</w:t>
      </w:r>
      <w:r>
        <w:rPr>
          <w:rFonts w:ascii="方正书宋简体" w:eastAsia="方正书宋简体" w:hAnsi="宋体" w:cs="宋体" w:hint="eastAsia"/>
          <w:b/>
          <w:sz w:val="21"/>
          <w:szCs w:val="21"/>
        </w:rPr>
        <w:t>外婆的慈爱。</w:t>
      </w: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24.（1）(绿色)扩散，映绿了水。（2）忽隐忽现(忽明忽暗)。</w:t>
      </w: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25.运用比喻和拟人的手法，生动形象地写出柑子圆而饱满的形状和惹人喜爱的情态，表现了他的喜悦之情。__</w:t>
      </w:r>
    </w:p>
    <w:p w:rsidR="00E73167">
      <w:pPr>
        <w:pStyle w:val="Normal26"/>
        <w:spacing w:line="280" w:lineRule="atLeast"/>
        <w:rPr>
          <w:rFonts w:ascii="方正书宋简体" w:eastAsia="方正书宋简体" w:hAnsi="宋体" w:cs="宋体" w:hint="eastAsia"/>
          <w:b/>
          <w:sz w:val="21"/>
          <w:szCs w:val="21"/>
        </w:rPr>
      </w:pP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26.勤劳：空闲时间就伺候菜园，茄子、辣椒成行，豇豆、冬瓜、丝瓜、南瓜等藤蔓植物爬满架子；外婆遍种青菜，一笼一笼的，茎叶繁茂，油绿肥实。慈爱：留柑子给他。能干(富有生活智慧)：做出的菜味道美；把果园经营得很好。</w:t>
      </w:r>
    </w:p>
    <w:p w:rsidR="00E73167">
      <w:pPr>
        <w:pStyle w:val="Normal26"/>
        <w:spacing w:line="280" w:lineRule="atLeast"/>
        <w:rPr>
          <w:rFonts w:ascii="方正书宋简体" w:eastAsia="方正书宋简体" w:hAnsi="宋体" w:cs="宋体"/>
          <w:b/>
          <w:sz w:val="21"/>
          <w:szCs w:val="21"/>
        </w:rPr>
      </w:pPr>
      <w:r>
        <w:rPr>
          <w:rFonts w:ascii="方正书宋简体" w:eastAsia="方正书宋简体" w:hAnsi="宋体" w:cs="宋体" w:hint="eastAsia"/>
          <w:b/>
          <w:sz w:val="21"/>
          <w:szCs w:val="21"/>
        </w:rPr>
        <w:t>27. 内容上：点明了外婆的爱使他感到温暖、果园给予了他快乐的主旨，抒发了他对果园的喜爱之情。结构上：总结全文。</w:t>
      </w:r>
    </w:p>
    <w:p w:rsidR="00E73167">
      <w:pPr>
        <w:spacing w:line="280" w:lineRule="atLeast"/>
        <w:rPr>
          <w:rFonts w:ascii="方正书宋简体" w:eastAsia="方正书宋简体" w:hAnsi="宋体" w:cs="宋体" w:hint="eastAsia"/>
          <w:b/>
          <w:bCs/>
          <w:sz w:val="21"/>
          <w:szCs w:val="21"/>
        </w:rPr>
        <w:sectPr>
          <w:headerReference w:type="default" r:id="rId5"/>
          <w:footerReference w:type="default" r:id="rId6"/>
          <w:pgSz w:w="10431" w:h="14740"/>
          <w:pgMar w:top="1134" w:right="1134" w:bottom="1134" w:left="1134" w:header="851" w:footer="992" w:gutter="0"/>
          <w:cols w:space="720"/>
          <w:docGrid w:linePitch="360"/>
        </w:sectPr>
      </w:pPr>
    </w:p>
    <w:p>
      <w:r w:rsidR="00E73167">
        <w:rPr>
          <w:rFonts w:ascii="方正书宋简体" w:eastAsia="方正书宋简体" w:hAnsi="宋体" w:cs="宋体" w:hint="eastAsia"/>
          <w:b/>
          <w:bCs/>
          <w:sz w:val="21"/>
          <w:szCs w:val="21"/>
        </w:rPr>
        <w:drawing>
          <wp:inline>
            <wp:extent cx="5183505" cy="620348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964888" name=""/>
                    <pic:cNvPicPr>
                      <a:picLocks noChangeAspect="1"/>
                    </pic:cNvPicPr>
                  </pic:nvPicPr>
                  <pic:blipFill>
                    <a:blip xmlns:r="http://schemas.openxmlformats.org/officeDocument/2006/relationships" r:embed="rId7"/>
                    <a:stretch>
                      <a:fillRect/>
                    </a:stretch>
                  </pic:blipFill>
                  <pic:spPr>
                    <a:xfrm>
                      <a:off x="0" y="0"/>
                      <a:ext cx="5183505" cy="6203485"/>
                    </a:xfrm>
                    <a:prstGeom prst="rect">
                      <a:avLst/>
                    </a:prstGeom>
                  </pic:spPr>
                </pic:pic>
              </a:graphicData>
            </a:graphic>
          </wp:inline>
        </w:drawing>
      </w:r>
    </w:p>
    <w:sectPr>
      <w:pgSz w:w="10431" w:h="147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书宋简体">
    <w:altName w:val="Arial Unicode MS"/>
    <w:panose1 w:val="03000509000000000000"/>
    <w:charset w:val="86"/>
    <w:family w:val="auto"/>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1"/>
    <w:family w:val="roman"/>
    <w:notTrueType/>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167">
    <w:pPr>
      <w:pStyle w:val="Footer"/>
      <w:jc w:val="center"/>
      <w:rPr>
        <w:b/>
        <w:bCs/>
      </w:rPr>
    </w:pPr>
    <w:r>
      <w:rPr>
        <w:rFonts w:ascii="黑体" w:eastAsia="黑体" w:hAnsi="黑体" w:hint="eastAsia"/>
        <w:b/>
        <w:bCs/>
        <w:szCs w:val="18"/>
      </w:rPr>
      <w:t>2020下七年级上语文单元试题参考答案  第</w:t>
    </w:r>
    <w:r>
      <w:rPr>
        <w:rFonts w:ascii="黑体" w:eastAsia="黑体" w:hAnsi="黑体"/>
        <w:b/>
        <w:bCs/>
        <w:szCs w:val="18"/>
        <w:lang w:val="zh-CN"/>
      </w:rPr>
      <w:t xml:space="preserve"> </w:t>
    </w:r>
    <w:r>
      <w:rPr>
        <w:rFonts w:ascii="黑体" w:eastAsia="黑体" w:hAnsi="黑体"/>
        <w:b/>
        <w:bCs/>
        <w:szCs w:val="18"/>
      </w:rPr>
      <w:fldChar w:fldCharType="begin"/>
    </w:r>
    <w:r>
      <w:rPr>
        <w:rFonts w:ascii="黑体" w:eastAsia="黑体" w:hAnsi="黑体"/>
        <w:b/>
        <w:bCs/>
        <w:szCs w:val="18"/>
      </w:rPr>
      <w:instrText>PAGE</w:instrText>
    </w:r>
    <w:r>
      <w:rPr>
        <w:rFonts w:ascii="黑体" w:eastAsia="黑体" w:hAnsi="黑体"/>
        <w:b/>
        <w:bCs/>
        <w:szCs w:val="18"/>
      </w:rPr>
      <w:fldChar w:fldCharType="separate"/>
    </w:r>
    <w:r w:rsidR="00472141">
      <w:rPr>
        <w:rFonts w:ascii="黑体" w:eastAsia="黑体" w:hAnsi="黑体"/>
        <w:b/>
        <w:bCs/>
        <w:noProof/>
        <w:szCs w:val="18"/>
      </w:rPr>
      <w:t>1</w:t>
    </w:r>
    <w:r>
      <w:rPr>
        <w:rFonts w:ascii="黑体" w:eastAsia="黑体" w:hAnsi="黑体"/>
        <w:b/>
        <w:bCs/>
        <w:szCs w:val="18"/>
      </w:rPr>
      <w:fldChar w:fldCharType="end"/>
    </w:r>
    <w:r>
      <w:rPr>
        <w:rFonts w:ascii="黑体" w:eastAsia="黑体" w:hAnsi="黑体" w:hint="eastAsia"/>
        <w:b/>
        <w:bCs/>
        <w:szCs w:val="18"/>
      </w:rPr>
      <w:t>页（共</w:t>
    </w:r>
    <w:r>
      <w:rPr>
        <w:rFonts w:ascii="黑体" w:eastAsia="黑体" w:hAnsi="黑体"/>
        <w:b/>
        <w:bCs/>
        <w:szCs w:val="18"/>
        <w:lang w:val="zh-CN"/>
      </w:rPr>
      <w:t xml:space="preserve"> </w:t>
    </w:r>
    <w:r>
      <w:rPr>
        <w:rFonts w:ascii="黑体" w:eastAsia="黑体" w:hAnsi="黑体"/>
        <w:b/>
        <w:bCs/>
        <w:szCs w:val="18"/>
      </w:rPr>
      <w:fldChar w:fldCharType="begin"/>
    </w:r>
    <w:r>
      <w:rPr>
        <w:rFonts w:ascii="黑体" w:eastAsia="黑体" w:hAnsi="黑体"/>
        <w:b/>
        <w:bCs/>
        <w:szCs w:val="18"/>
      </w:rPr>
      <w:instrText>NUMPAGES</w:instrText>
    </w:r>
    <w:r>
      <w:rPr>
        <w:rFonts w:ascii="黑体" w:eastAsia="黑体" w:hAnsi="黑体"/>
        <w:b/>
        <w:bCs/>
        <w:szCs w:val="18"/>
      </w:rPr>
      <w:fldChar w:fldCharType="separate"/>
    </w:r>
    <w:r w:rsidR="00472141">
      <w:rPr>
        <w:rFonts w:ascii="黑体" w:eastAsia="黑体" w:hAnsi="黑体"/>
        <w:b/>
        <w:bCs/>
        <w:noProof/>
        <w:szCs w:val="18"/>
      </w:rPr>
      <w:t>2</w:t>
    </w:r>
    <w:r>
      <w:rPr>
        <w:rFonts w:ascii="黑体" w:eastAsia="黑体" w:hAnsi="黑体"/>
        <w:b/>
        <w:bCs/>
        <w:szCs w:val="18"/>
      </w:rPr>
      <w:fldChar w:fldCharType="end"/>
    </w:r>
    <w:r>
      <w:rPr>
        <w:rFonts w:ascii="黑体" w:eastAsia="黑体" w:hAnsi="黑体" w:hint="eastAsia"/>
        <w:b/>
        <w:bCs/>
        <w:szCs w:val="18"/>
      </w:rPr>
      <w:t xml:space="preserve"> 页）</w:t>
    </w:r>
  </w:p>
  <w:p w:rsidR="004151FC">
    <w:pPr>
      <w:widowControl w:val="0"/>
      <w:tabs>
        <w:tab w:val="center" w:pos="4153"/>
        <w:tab w:val="right" w:pos="8306"/>
      </w:tabs>
      <w:snapToGrid w:val="0"/>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pBdr>
        <w:bottom w:val="none" w:sz="0" w:space="1" w:color="auto"/>
      </w:pBdr>
      <w:tabs>
        <w:tab w:val="clear" w:pos="4153"/>
        <w:tab w:val="clear" w:pos="8306"/>
      </w:tabs>
      <w:snapToGrid w:val="0"/>
      <w:jc w:val="both"/>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3134D"/>
    <w:rsid w:val="00026814"/>
    <w:rsid w:val="00044C85"/>
    <w:rsid w:val="00056593"/>
    <w:rsid w:val="000571A9"/>
    <w:rsid w:val="00062E3E"/>
    <w:rsid w:val="0006301C"/>
    <w:rsid w:val="000936FC"/>
    <w:rsid w:val="00095579"/>
    <w:rsid w:val="000966CB"/>
    <w:rsid w:val="000A4AB7"/>
    <w:rsid w:val="000B002C"/>
    <w:rsid w:val="000B6CDD"/>
    <w:rsid w:val="000C0E03"/>
    <w:rsid w:val="000C3314"/>
    <w:rsid w:val="000C5938"/>
    <w:rsid w:val="000E061F"/>
    <w:rsid w:val="000E756B"/>
    <w:rsid w:val="001422DD"/>
    <w:rsid w:val="001E50A4"/>
    <w:rsid w:val="00204A09"/>
    <w:rsid w:val="00204AEC"/>
    <w:rsid w:val="00214BBC"/>
    <w:rsid w:val="00253CC1"/>
    <w:rsid w:val="002A7F00"/>
    <w:rsid w:val="002B6915"/>
    <w:rsid w:val="002C1FD7"/>
    <w:rsid w:val="002D67B2"/>
    <w:rsid w:val="002E5663"/>
    <w:rsid w:val="002F7DC5"/>
    <w:rsid w:val="00302CF9"/>
    <w:rsid w:val="003046A8"/>
    <w:rsid w:val="00326659"/>
    <w:rsid w:val="0035607E"/>
    <w:rsid w:val="00357011"/>
    <w:rsid w:val="0037169D"/>
    <w:rsid w:val="0038006A"/>
    <w:rsid w:val="00382999"/>
    <w:rsid w:val="00392BD7"/>
    <w:rsid w:val="003A413D"/>
    <w:rsid w:val="003B214E"/>
    <w:rsid w:val="003C0629"/>
    <w:rsid w:val="003C7007"/>
    <w:rsid w:val="003D3A9F"/>
    <w:rsid w:val="003E2B78"/>
    <w:rsid w:val="003F6D81"/>
    <w:rsid w:val="00405B72"/>
    <w:rsid w:val="004105AB"/>
    <w:rsid w:val="004112C7"/>
    <w:rsid w:val="004151FC"/>
    <w:rsid w:val="00426B9F"/>
    <w:rsid w:val="0043134D"/>
    <w:rsid w:val="00432850"/>
    <w:rsid w:val="00432D9A"/>
    <w:rsid w:val="004334C0"/>
    <w:rsid w:val="00441CBF"/>
    <w:rsid w:val="00472141"/>
    <w:rsid w:val="00480A3A"/>
    <w:rsid w:val="004814FF"/>
    <w:rsid w:val="0048279D"/>
    <w:rsid w:val="00483C5F"/>
    <w:rsid w:val="00484CB2"/>
    <w:rsid w:val="004A4334"/>
    <w:rsid w:val="004A5453"/>
    <w:rsid w:val="004B040C"/>
    <w:rsid w:val="004B5E07"/>
    <w:rsid w:val="004D6435"/>
    <w:rsid w:val="004E11D0"/>
    <w:rsid w:val="004F1F6D"/>
    <w:rsid w:val="004F4796"/>
    <w:rsid w:val="00531F2D"/>
    <w:rsid w:val="00533DB0"/>
    <w:rsid w:val="005400B7"/>
    <w:rsid w:val="00541024"/>
    <w:rsid w:val="005462FC"/>
    <w:rsid w:val="00551876"/>
    <w:rsid w:val="00562C18"/>
    <w:rsid w:val="00571C00"/>
    <w:rsid w:val="00576486"/>
    <w:rsid w:val="005848F9"/>
    <w:rsid w:val="00584DA1"/>
    <w:rsid w:val="00596C68"/>
    <w:rsid w:val="005C0DB9"/>
    <w:rsid w:val="005C7A39"/>
    <w:rsid w:val="005E46CF"/>
    <w:rsid w:val="00631947"/>
    <w:rsid w:val="0068672F"/>
    <w:rsid w:val="006A033F"/>
    <w:rsid w:val="006D6993"/>
    <w:rsid w:val="006F2078"/>
    <w:rsid w:val="00707A63"/>
    <w:rsid w:val="007172B5"/>
    <w:rsid w:val="00727639"/>
    <w:rsid w:val="00730711"/>
    <w:rsid w:val="007319CF"/>
    <w:rsid w:val="00742DFB"/>
    <w:rsid w:val="007455D0"/>
    <w:rsid w:val="00746A31"/>
    <w:rsid w:val="00750545"/>
    <w:rsid w:val="007505C4"/>
    <w:rsid w:val="007560BE"/>
    <w:rsid w:val="007572B4"/>
    <w:rsid w:val="0076409F"/>
    <w:rsid w:val="00765DA0"/>
    <w:rsid w:val="00781CBD"/>
    <w:rsid w:val="00781D3E"/>
    <w:rsid w:val="00786F25"/>
    <w:rsid w:val="007919F6"/>
    <w:rsid w:val="007A10FC"/>
    <w:rsid w:val="007C5837"/>
    <w:rsid w:val="007D064B"/>
    <w:rsid w:val="007D7FB1"/>
    <w:rsid w:val="007E7A33"/>
    <w:rsid w:val="00815C0A"/>
    <w:rsid w:val="0081659C"/>
    <w:rsid w:val="0084326E"/>
    <w:rsid w:val="00846B5E"/>
    <w:rsid w:val="00883D36"/>
    <w:rsid w:val="0088442A"/>
    <w:rsid w:val="00894651"/>
    <w:rsid w:val="008C02BE"/>
    <w:rsid w:val="008C2750"/>
    <w:rsid w:val="008E05B6"/>
    <w:rsid w:val="008F7091"/>
    <w:rsid w:val="009111F4"/>
    <w:rsid w:val="009523BD"/>
    <w:rsid w:val="00967467"/>
    <w:rsid w:val="0099038D"/>
    <w:rsid w:val="009A1262"/>
    <w:rsid w:val="009D37A3"/>
    <w:rsid w:val="009E5B59"/>
    <w:rsid w:val="009F6765"/>
    <w:rsid w:val="00A002D7"/>
    <w:rsid w:val="00A1655C"/>
    <w:rsid w:val="00A21CE8"/>
    <w:rsid w:val="00A26F40"/>
    <w:rsid w:val="00A27FC3"/>
    <w:rsid w:val="00A34DEF"/>
    <w:rsid w:val="00A40884"/>
    <w:rsid w:val="00A67032"/>
    <w:rsid w:val="00A74E06"/>
    <w:rsid w:val="00A913C4"/>
    <w:rsid w:val="00AE2220"/>
    <w:rsid w:val="00AE7B23"/>
    <w:rsid w:val="00AF0232"/>
    <w:rsid w:val="00AF6735"/>
    <w:rsid w:val="00B0409F"/>
    <w:rsid w:val="00B07BF3"/>
    <w:rsid w:val="00B2583B"/>
    <w:rsid w:val="00B30A69"/>
    <w:rsid w:val="00B4227F"/>
    <w:rsid w:val="00B54890"/>
    <w:rsid w:val="00B5753D"/>
    <w:rsid w:val="00B659DA"/>
    <w:rsid w:val="00B66AFE"/>
    <w:rsid w:val="00B87350"/>
    <w:rsid w:val="00B95960"/>
    <w:rsid w:val="00BA5E7D"/>
    <w:rsid w:val="00BD61D2"/>
    <w:rsid w:val="00BF233B"/>
    <w:rsid w:val="00C010C3"/>
    <w:rsid w:val="00C02FC6"/>
    <w:rsid w:val="00C06EB0"/>
    <w:rsid w:val="00C1059C"/>
    <w:rsid w:val="00C366F8"/>
    <w:rsid w:val="00C47FF9"/>
    <w:rsid w:val="00C63DE1"/>
    <w:rsid w:val="00C663CF"/>
    <w:rsid w:val="00C95449"/>
    <w:rsid w:val="00CA360C"/>
    <w:rsid w:val="00CA65BD"/>
    <w:rsid w:val="00CB1B90"/>
    <w:rsid w:val="00CB21A0"/>
    <w:rsid w:val="00CE1BDF"/>
    <w:rsid w:val="00CE6EA9"/>
    <w:rsid w:val="00D0230F"/>
    <w:rsid w:val="00D10D37"/>
    <w:rsid w:val="00D37CB6"/>
    <w:rsid w:val="00D46536"/>
    <w:rsid w:val="00D51AEE"/>
    <w:rsid w:val="00D525D3"/>
    <w:rsid w:val="00D61D19"/>
    <w:rsid w:val="00D8348B"/>
    <w:rsid w:val="00DA7FA8"/>
    <w:rsid w:val="00DC3CA2"/>
    <w:rsid w:val="00DE15B5"/>
    <w:rsid w:val="00DF71F1"/>
    <w:rsid w:val="00E10C52"/>
    <w:rsid w:val="00E1237B"/>
    <w:rsid w:val="00E169BB"/>
    <w:rsid w:val="00E26CA2"/>
    <w:rsid w:val="00E56671"/>
    <w:rsid w:val="00E73167"/>
    <w:rsid w:val="00E8765F"/>
    <w:rsid w:val="00EB590C"/>
    <w:rsid w:val="00EC0CAF"/>
    <w:rsid w:val="00EC1AB7"/>
    <w:rsid w:val="00F109FA"/>
    <w:rsid w:val="00F430E7"/>
    <w:rsid w:val="00F65A60"/>
    <w:rsid w:val="00FA0B10"/>
    <w:rsid w:val="00FA56DA"/>
    <w:rsid w:val="00FB1052"/>
    <w:rsid w:val="00FB1120"/>
    <w:rsid w:val="00FE2D46"/>
    <w:rsid w:val="00FF78A5"/>
    <w:rsid w:val="03BF7D08"/>
    <w:rsid w:val="0426532B"/>
    <w:rsid w:val="09567337"/>
    <w:rsid w:val="0B3A1543"/>
    <w:rsid w:val="0EAB0DB3"/>
    <w:rsid w:val="125466E5"/>
    <w:rsid w:val="1400390E"/>
    <w:rsid w:val="15BA0238"/>
    <w:rsid w:val="15F10DAA"/>
    <w:rsid w:val="171E6E26"/>
    <w:rsid w:val="187B422C"/>
    <w:rsid w:val="1CA630F3"/>
    <w:rsid w:val="1F076659"/>
    <w:rsid w:val="1F38016A"/>
    <w:rsid w:val="20F87788"/>
    <w:rsid w:val="24B910A0"/>
    <w:rsid w:val="2A89163E"/>
    <w:rsid w:val="2E9B454A"/>
    <w:rsid w:val="32FC3626"/>
    <w:rsid w:val="39A66A1F"/>
    <w:rsid w:val="39C80384"/>
    <w:rsid w:val="3B1356D0"/>
    <w:rsid w:val="3B751289"/>
    <w:rsid w:val="3BB93965"/>
    <w:rsid w:val="451E1C99"/>
    <w:rsid w:val="46315C2B"/>
    <w:rsid w:val="49235C19"/>
    <w:rsid w:val="4A84641F"/>
    <w:rsid w:val="51374A21"/>
    <w:rsid w:val="518E67DC"/>
    <w:rsid w:val="52805728"/>
    <w:rsid w:val="529247BE"/>
    <w:rsid w:val="53F25E44"/>
    <w:rsid w:val="59832210"/>
    <w:rsid w:val="5B037CCF"/>
    <w:rsid w:val="5C225D53"/>
    <w:rsid w:val="5F35365D"/>
    <w:rsid w:val="61213536"/>
    <w:rsid w:val="62B6368E"/>
    <w:rsid w:val="64696617"/>
    <w:rsid w:val="68994EE4"/>
    <w:rsid w:val="68DB69A6"/>
    <w:rsid w:val="6979228A"/>
    <w:rsid w:val="6B5E7396"/>
    <w:rsid w:val="6FC85086"/>
    <w:rsid w:val="70F37816"/>
    <w:rsid w:val="713D6E7C"/>
    <w:rsid w:val="72EE212C"/>
    <w:rsid w:val="74B17D02"/>
    <w:rsid w:val="75A3048A"/>
    <w:rsid w:val="76205BE9"/>
    <w:rsid w:val="78452780"/>
    <w:rsid w:val="79C466FC"/>
    <w:rsid w:val="7B286B2B"/>
    <w:rsid w:val="7BCC05A3"/>
    <w:rsid w:val="7C9B5F95"/>
    <w:rsid w:val="7CDD544F"/>
    <w:rsid w:val="7DCF4F7B"/>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宋体" w:hAnsi="Courier New" w:cs="Courier New"/>
      <w:szCs w:val="21"/>
    </w:rPr>
  </w:style>
  <w:style w:type="paragraph" w:styleId="BalloonText">
    <w:name w:val="Balloon Text"/>
    <w:basedOn w:val="Normal"/>
    <w:link w:val="Char"/>
    <w:rPr>
      <w:sz w:val="18"/>
      <w:szCs w:val="18"/>
    </w:rPr>
  </w:style>
  <w:style w:type="character" w:customStyle="1" w:styleId="Char">
    <w:name w:val="批注框文本 Char"/>
    <w:link w:val="BalloonText"/>
    <w:rPr>
      <w:sz w:val="18"/>
      <w:szCs w:val="18"/>
      <w:lang w:bidi="ar-SA"/>
    </w:rPr>
  </w:style>
  <w:style w:type="paragraph" w:styleId="Footer">
    <w:name w:val="footer"/>
    <w:basedOn w:val="Normal"/>
    <w:link w:val="Char0"/>
    <w:uiPriority w:val="99"/>
    <w:qFormat/>
    <w:pPr>
      <w:tabs>
        <w:tab w:val="center" w:pos="4153"/>
        <w:tab w:val="right" w:pos="8306"/>
      </w:tabs>
      <w:snapToGrid w:val="0"/>
      <w:jc w:val="left"/>
    </w:pPr>
    <w:rPr>
      <w:sz w:val="18"/>
    </w:rPr>
  </w:style>
  <w:style w:type="character" w:customStyle="1" w:styleId="Char0">
    <w:name w:val="页脚 Char"/>
    <w:link w:val="Footer"/>
    <w:uiPriority w:val="99"/>
    <w:rPr>
      <w:sz w:val="18"/>
      <w:szCs w:val="24"/>
      <w:lang w:bidi="ar-SA"/>
    </w:rPr>
  </w:style>
  <w:style w:type="paragraph" w:styleId="Header">
    <w:name w:val="header"/>
    <w:basedOn w:val="Normal"/>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paragraph" w:customStyle="1" w:styleId="Normal28">
    <w:name w:val="Normal_28"/>
    <w:qFormat/>
    <w:rPr>
      <w:sz w:val="24"/>
      <w:szCs w:val="24"/>
      <w:lang w:val="en-US" w:eastAsia="zh-CN" w:bidi="ar-SA"/>
    </w:rPr>
  </w:style>
  <w:style w:type="paragraph" w:customStyle="1" w:styleId="Normal26">
    <w:name w:val="Normal_26"/>
    <w:qFormat/>
    <w:rPr>
      <w:sz w:val="24"/>
      <w:szCs w:val="24"/>
      <w:lang w:val="en-US" w:eastAsia="zh-CN" w:bidi="ar-SA"/>
    </w:rPr>
  </w:style>
  <w:style w:type="paragraph" w:customStyle="1" w:styleId="Normal19">
    <w:name w:val="Normal_19"/>
    <w:qFormat/>
    <w:rPr>
      <w:sz w:val="24"/>
      <w:szCs w:val="24"/>
      <w:lang w:val="en-US" w:eastAsia="zh-CN" w:bidi="ar-SA"/>
    </w:rPr>
  </w:style>
  <w:style w:type="paragraph" w:customStyle="1" w:styleId="Normal25">
    <w:name w:val="Normal_25"/>
    <w:qFormat/>
    <w:rPr>
      <w:rFonts w:ascii="Calibri" w:hAnsi="Calibri"/>
      <w:sz w:val="24"/>
      <w:szCs w:val="24"/>
      <w:lang w:val="en-US" w:eastAsia="zh-CN" w:bidi="ar-SA"/>
    </w:rPr>
  </w:style>
  <w:style w:type="paragraph" w:customStyle="1" w:styleId="Normal13">
    <w:name w:val="Normal_13"/>
    <w:qFormat/>
    <w:rPr>
      <w:sz w:val="24"/>
      <w:szCs w:val="24"/>
      <w:lang w:val="en-US" w:eastAsia="zh-CN" w:bidi="ar-SA"/>
    </w:rPr>
  </w:style>
  <w:style w:type="paragraph" w:customStyle="1" w:styleId="Normal21">
    <w:name w:val="Normal_21"/>
    <w:qFormat/>
    <w:rPr>
      <w:sz w:val="24"/>
      <w:szCs w:val="24"/>
      <w:lang w:val="en-US" w:eastAsia="zh-CN" w:bidi="ar-SA"/>
    </w:rPr>
  </w:style>
  <w:style w:type="paragraph" w:customStyle="1" w:styleId="Normal29">
    <w:name w:val="Normal_29"/>
    <w:qFormat/>
    <w:rPr>
      <w:sz w:val="24"/>
      <w:szCs w:val="24"/>
      <w:lang w:val="en-US" w:eastAsia="zh-CN" w:bidi="ar-SA"/>
    </w:rPr>
  </w:style>
  <w:style w:type="paragraph" w:customStyle="1" w:styleId="Normal27">
    <w:name w:val="Normal_27"/>
    <w:qFormat/>
    <w:rPr>
      <w:sz w:val="24"/>
      <w:szCs w:val="24"/>
      <w:lang w:val="en-US" w:eastAsia="zh-CN" w:bidi="ar-SA"/>
    </w:rPr>
  </w:style>
  <w:style w:type="paragraph" w:customStyle="1" w:styleId="Normal17">
    <w:name w:val="Normal_17"/>
    <w:qFormat/>
    <w:rPr>
      <w:sz w:val="24"/>
      <w:szCs w:val="24"/>
      <w:lang w:val="en-US" w:eastAsia="zh-CN" w:bidi="ar-SA"/>
    </w:rPr>
  </w:style>
  <w:style w:type="paragraph" w:customStyle="1" w:styleId="Normal20">
    <w:name w:val="Normal_20"/>
    <w:qFormat/>
    <w:rPr>
      <w:sz w:val="24"/>
      <w:szCs w:val="24"/>
      <w:lang w:val="en-US" w:eastAsia="zh-CN" w:bidi="ar-SA"/>
    </w:rPr>
  </w:style>
  <w:style w:type="paragraph" w:customStyle="1" w:styleId="Normal30">
    <w:name w:val="Normal_30"/>
    <w:qFormat/>
    <w:rPr>
      <w:sz w:val="24"/>
      <w:szCs w:val="24"/>
      <w:lang w:val="en-US" w:eastAsia="zh-CN" w:bidi="ar-SA"/>
    </w:rPr>
  </w:style>
  <w:style w:type="paragraph" w:customStyle="1" w:styleId="Normal15">
    <w:name w:val="Normal_15"/>
    <w:qFormat/>
    <w:rPr>
      <w:sz w:val="24"/>
      <w:szCs w:val="24"/>
      <w:lang w:val="en-US" w:eastAsia="zh-CN" w:bidi="ar-SA"/>
    </w:rPr>
  </w:style>
  <w:style w:type="paragraph" w:customStyle="1" w:styleId="Normal23">
    <w:name w:val="Normal_23"/>
    <w:qFormat/>
    <w:rPr>
      <w:sz w:val="24"/>
      <w:szCs w:val="24"/>
      <w:lang w:val="en-US" w:eastAsia="zh-CN" w:bidi="ar-SA"/>
    </w:rPr>
  </w:style>
  <w:style w:type="paragraph" w:customStyle="1" w:styleId="Normal22">
    <w:name w:val="Normal_22"/>
    <w:qFormat/>
    <w:rPr>
      <w:sz w:val="24"/>
      <w:szCs w:val="24"/>
      <w:lang w:val="en-US" w:eastAsia="zh-CN" w:bidi="ar-SA"/>
    </w:rPr>
  </w:style>
  <w:style w:type="paragraph" w:customStyle="1" w:styleId="Normal18">
    <w:name w:val="Normal_18"/>
    <w:qFormat/>
    <w:rPr>
      <w:sz w:val="24"/>
      <w:szCs w:val="24"/>
      <w:lang w:val="en-US" w:eastAsia="zh-CN" w:bidi="ar-SA"/>
    </w:rPr>
  </w:style>
  <w:style w:type="paragraph" w:customStyle="1" w:styleId="Normal31">
    <w:name w:val="Normal_31"/>
    <w:qFormat/>
    <w:rPr>
      <w:sz w:val="24"/>
      <w:szCs w:val="24"/>
      <w:lang w:val="en-US" w:eastAsia="zh-CN" w:bidi="ar-SA"/>
    </w:rPr>
  </w:style>
  <w:style w:type="paragraph" w:styleId="ListParagraph">
    <w:name w:val="List Paragraph"/>
    <w:basedOn w:val="Normal"/>
    <w:uiPriority w:val="34"/>
    <w:qFormat/>
    <w:pPr>
      <w:widowControl w:val="0"/>
      <w:ind w:firstLine="420" w:firstLineChars="200"/>
      <w:jc w:val="both"/>
    </w:pPr>
    <w:rPr>
      <w:rFonts w:ascii="Calibri" w:eastAsia="宋体" w:hAnsi="Calibri" w:cs="Times New Roman"/>
      <w:kern w:val="2"/>
      <w:sz w:val="21"/>
      <w:szCs w:val="22"/>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2</Pages>
  <Words>190</Words>
  <Characters>1089</Characters>
  <Application>Microsoft Office Word</Application>
  <DocSecurity>0</DocSecurity>
  <Lines>9</Lines>
  <Paragraphs>2</Paragraphs>
  <ScaleCrop>false</ScaleCrop>
  <Company>Microsoft</Company>
  <LinksUpToDate>false</LinksUpToDate>
  <CharactersWithSpaces>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Z_Yang</dc:creator>
  <cp:lastModifiedBy>zxxk</cp:lastModifiedBy>
  <cp:revision>2</cp:revision>
  <cp:lastPrinted>2021-09-09T03:34:00Z</cp:lastPrinted>
  <dcterms:created xsi:type="dcterms:W3CDTF">2014-10-29T12:08:00Z</dcterms:created>
  <dcterms:modified xsi:type="dcterms:W3CDTF">2022-06-28T07:56:00Z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