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67F9C">
      <w:pPr>
        <w:pStyle w:val="Normal17"/>
        <w:jc w:val="center"/>
        <w:rPr>
          <w:rFonts w:ascii="方正书宋简体" w:eastAsia="方正书宋简体" w:hAnsi="宋体" w:cs="宋体" w:hint="eastAsia"/>
          <w:b/>
          <w:sz w:val="28"/>
          <w:szCs w:val="28"/>
        </w:rPr>
      </w:pPr>
      <w:r>
        <w:rPr>
          <w:rFonts w:ascii="方正书宋简体" w:eastAsia="方正书宋简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11976100</wp:posOffset>
            </wp:positionV>
            <wp:extent cx="3429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232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28"/>
          <w:szCs w:val="28"/>
        </w:rPr>
        <w:t>2021下七年级上语文单元目标测试</w:t>
      </w:r>
    </w:p>
    <w:p w:rsidR="00667F9C">
      <w:pPr>
        <w:pStyle w:val="Normal17"/>
        <w:jc w:val="center"/>
        <w:rPr>
          <w:rFonts w:ascii="宋体" w:hAnsi="宋体" w:cs="宋体" w:hint="eastAsia"/>
          <w:b/>
          <w:sz w:val="28"/>
          <w:szCs w:val="28"/>
          <w:em w:val="dot"/>
        </w:rPr>
      </w:pPr>
      <w:r>
        <w:rPr>
          <w:rFonts w:ascii="宋体" w:hAnsi="宋体" w:cs="宋体" w:hint="eastAsia"/>
          <w:b/>
          <w:sz w:val="28"/>
          <w:szCs w:val="28"/>
          <w:em w:val="dot"/>
        </w:rPr>
        <w:t>参考答案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</w:p>
    <w:p w:rsidR="00667F9C">
      <w:pPr>
        <w:pStyle w:val="Normal26"/>
        <w:spacing w:line="280" w:lineRule="atLeast"/>
        <w:jc w:val="center"/>
        <w:rPr>
          <w:rFonts w:ascii="黑体" w:eastAsia="黑体" w:hAnsi="黑体" w:cs="宋体" w:hint="eastAsia"/>
          <w:b/>
        </w:rPr>
      </w:pPr>
      <w:r>
        <w:rPr>
          <w:rFonts w:ascii="黑体" w:eastAsia="黑体" w:hAnsi="黑体" w:cs="宋体" w:hint="eastAsia"/>
          <w:b/>
        </w:rPr>
        <w:t>第五单元</w:t>
      </w:r>
    </w:p>
    <w:p w:rsidR="00667F9C">
      <w:pPr>
        <w:pStyle w:val="Normal26"/>
        <w:spacing w:line="280" w:lineRule="atLeast"/>
        <w:rPr>
          <w:rFonts w:ascii="方正书宋简体" w:eastAsia="方正书宋简体" w:hAnsi="黑体" w:cs="宋体" w:hint="eastAsia"/>
          <w:b/>
          <w:bCs/>
          <w:sz w:val="21"/>
          <w:szCs w:val="21"/>
        </w:rPr>
      </w:pPr>
      <w:r>
        <w:rPr>
          <w:rFonts w:ascii="黑体" w:eastAsia="黑体" w:hAnsi="黑体" w:cs="宋体" w:hint="eastAsia"/>
          <w:b/>
          <w:bCs/>
        </w:rPr>
        <w:t>1.</w:t>
      </w:r>
      <w:r>
        <w:rPr>
          <w:rFonts w:ascii="方正书宋简体" w:eastAsia="方正书宋简体" w:hAnsi="黑体" w:cs="宋体" w:hint="eastAsia"/>
          <w:b/>
          <w:bCs/>
          <w:sz w:val="21"/>
          <w:szCs w:val="21"/>
        </w:rPr>
        <w:t>（1）qu</w:t>
      </w:r>
      <w:r>
        <w:rPr>
          <w:rFonts w:ascii="方正书宋简体" w:eastAsia="方正书宋简体" w:hAnsi="黑体" w:cs="宋体" w:hint="eastAsia"/>
          <w:b/>
          <w:bCs/>
          <w:sz w:val="21"/>
          <w:szCs w:val="21"/>
        </w:rPr>
        <w:t>á</w:t>
      </w:r>
      <w:r>
        <w:rPr>
          <w:rFonts w:ascii="方正书宋简体" w:eastAsia="方正书宋简体" w:hAnsi="黑体" w:cs="宋体" w:hint="eastAsia"/>
          <w:b/>
          <w:bCs/>
          <w:sz w:val="21"/>
          <w:szCs w:val="21"/>
        </w:rPr>
        <w:t>n  燥 li</w:t>
      </w:r>
      <w:r>
        <w:rPr>
          <w:rFonts w:ascii="MS Mincho" w:eastAsia="MS Mincho" w:hAnsi="MS Mincho" w:cs="MS Mincho" w:hint="eastAsia"/>
          <w:b/>
          <w:bCs/>
          <w:sz w:val="21"/>
          <w:szCs w:val="21"/>
        </w:rPr>
        <w:t>ă</w:t>
      </w:r>
      <w:r>
        <w:rPr>
          <w:rFonts w:ascii="方正书宋简体" w:eastAsia="方正书宋简体" w:hAnsi="黑体" w:cs="宋体" w:hint="eastAsia"/>
          <w:b/>
          <w:bCs/>
          <w:sz w:val="21"/>
          <w:szCs w:val="21"/>
        </w:rPr>
        <w:t>n  晖  （2）禁锢  安静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 2.B   3.A   4.B  5.D   6.A   7.D    8.A     9.略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10.（1）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【示例】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①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阅读《阿长与〈山海经〉》，我真切地感受到鲁迅对儿时保姆阿长的怀念。阿长虽然粗俗，但她心地善良，热心帮助孩子解决难题。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②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阅读《藤野先生》，我赞赏藤野先生正直热诚、治学严谨的高尚品质，也真切地感受到鲁迅先生强烈的爱国主义情感。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③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看完《五猖会》，我和鲁迅先生一样心中有种淡淡的哀伤，一场难得一遇的迎神赛会被父亲的不理解和专制搅得索然无味。真心希望家长们都能顺应儿童的天性，采取正确的方式教育孩子。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（2）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斥责封建孝道不顾人命，教坏后人，揭示其虚伪和残酷的本质。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（3）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【示例】黑松林遇黄袍老怪，黄风岭遭黄毛貂鼠精暗算，女儿国遇蝎子精、通天河被老龟翻落河中等。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 xml:space="preserve">11.略   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 xml:space="preserve">12.D    13.A 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14．则二狼伺其未觉/将啮其喉/犬阻之不使前也。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15．（1）从容、悠闲（2）大腿 （3）养 （4）留下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16．（1）一只狼径直离开，其中另一只狼像狗似的蹲坐在（屠夫）前面。（2）确实没有诬蔑它们啊！然而凶恶本性只不过是隐藏起来罢了。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17．【甲】文的作者主要讥讽嘲笑狼的狡猾；【乙】文的作者主要揭露狼野心不改（本性难移）的本质。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18．阳为亲昵，而阴怀不测。对这位主人不识狼的阴险本性表示嘲讽。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19. 黑猫歼群鼠，黑猫与瘦狸猫合作消除鼠患。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20. A.表现许六沮丧蚧肖苦的心情。B.敏捷、勇猛地攻击要害。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21.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 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复杂心态的自然流露。许六是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 —</w:t>
      </w: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个要强、、好面子的小人物。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22.黑猫这个猫王当之无愧，失利后吸取教训，重整旗鼓，关键时刻挺身而出，稳、准、狠制敌千死地。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23.主人，你曾经为我得意，为我失望，我是你情绪的晴雨表。告辞了，你会平静下来，过着与常人无异的平淡曰子。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24</w:t>
      </w:r>
      <w:r>
        <w:rPr>
          <w:rFonts w:ascii="方正书宋简体" w:eastAsia="方正书宋简体" w:hAnsi="宋体" w:cs="宋体"/>
          <w:b/>
          <w:bCs/>
          <w:sz w:val="21"/>
          <w:szCs w:val="21"/>
        </w:rPr>
        <w:t>.种南瓜；吃茄子；养小鸡。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25</w:t>
      </w:r>
      <w:r>
        <w:rPr>
          <w:rFonts w:ascii="方正书宋简体" w:eastAsia="方正书宋简体" w:hAnsi="宋体" w:cs="宋体"/>
          <w:b/>
          <w:bCs/>
          <w:sz w:val="21"/>
          <w:szCs w:val="21"/>
        </w:rPr>
        <w:t>．与前文内容形成对比，突出家乡的南瓜好看、好吃，表现出“我”对家乡的热爱。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26</w:t>
      </w:r>
      <w:r>
        <w:rPr>
          <w:rFonts w:ascii="方正书宋简体" w:eastAsia="方正书宋简体" w:hAnsi="宋体" w:cs="宋体"/>
          <w:b/>
          <w:bCs/>
          <w:sz w:val="21"/>
          <w:szCs w:val="21"/>
        </w:rPr>
        <w:t>．示例：用“勾”“铺”“描”等动词，准确生动地写出了妈妈对南瓜苗的精心呵护。(言之成理即可)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27</w:t>
      </w:r>
      <w:r>
        <w:rPr>
          <w:rFonts w:ascii="方正书宋简体" w:eastAsia="方正书宋简体" w:hAnsi="宋体" w:cs="宋体"/>
          <w:b/>
          <w:bCs/>
          <w:sz w:val="21"/>
          <w:szCs w:val="21"/>
        </w:rPr>
        <w:t>．示例：运用了拟人的修辞手法，生动形象地写出了芦花老母鸡孵小鸡的情景，歌颂了母爱的伟大。(言之成理即可)</w:t>
      </w:r>
    </w:p>
    <w:p w:rsidR="00667F9C">
      <w:pPr>
        <w:pStyle w:val="Normal26"/>
        <w:spacing w:line="280" w:lineRule="atLeast"/>
        <w:rPr>
          <w:rFonts w:ascii="方正书宋简体" w:eastAsia="方正书宋简体" w:hAnsi="宋体" w:cs="宋体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bCs/>
          <w:sz w:val="21"/>
          <w:szCs w:val="21"/>
        </w:rPr>
        <w:t>28</w:t>
      </w:r>
      <w:r>
        <w:rPr>
          <w:rFonts w:ascii="方正书宋简体" w:eastAsia="方正书宋简体" w:hAnsi="宋体" w:cs="宋体"/>
          <w:b/>
          <w:bCs/>
          <w:sz w:val="21"/>
          <w:szCs w:val="21"/>
        </w:rPr>
        <w:t>．对童年生活的怀念，对母爱的赞颂，对家乡的热爱。</w:t>
      </w:r>
    </w:p>
    <w:p w:rsidR="00667F9C">
      <w:pPr>
        <w:pStyle w:val="Normal13"/>
        <w:spacing w:line="280" w:lineRule="atLeast"/>
        <w:rPr>
          <w:rFonts w:ascii="黑体" w:eastAsia="黑体" w:hAnsi="黑体" w:cs="宋体" w:hint="eastAsia"/>
          <w:b/>
        </w:rPr>
      </w:pPr>
    </w:p>
    <w:p w:rsidR="00667F9C">
      <w:pPr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  <w:sectPr>
          <w:headerReference w:type="default" r:id="rId5"/>
          <w:footerReference w:type="default" r:id="rId6"/>
          <w:pgSz w:w="10431" w:h="14740"/>
          <w:pgMar w:top="1134" w:right="1134" w:bottom="1134" w:left="1134" w:header="851" w:footer="992" w:gutter="0"/>
          <w:cols w:space="720"/>
          <w:docGrid w:linePitch="360"/>
        </w:sectPr>
      </w:pPr>
    </w:p>
    <w:p>
      <w:r w:rsidR="00667F9C">
        <w:rPr>
          <w:rFonts w:ascii="方正书宋简体" w:eastAsia="方正书宋简体" w:hAnsi="宋体" w:cs="宋体" w:hint="eastAsia"/>
          <w:b/>
          <w:bCs/>
          <w:sz w:val="21"/>
          <w:szCs w:val="21"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7274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F9C">
    <w:pPr>
      <w:pStyle w:val="Footer"/>
      <w:jc w:val="center"/>
      <w:rPr>
        <w:b/>
        <w:bCs/>
      </w:rPr>
    </w:pPr>
    <w:r>
      <w:rPr>
        <w:rFonts w:ascii="黑体" w:eastAsia="黑体" w:hAnsi="黑体" w:hint="eastAsia"/>
        <w:b/>
        <w:bCs/>
        <w:szCs w:val="18"/>
      </w:rPr>
      <w:t>2020下七年级上语文单元试题参考答案  第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PAGE</w:instrText>
    </w:r>
    <w:r>
      <w:rPr>
        <w:rFonts w:ascii="黑体" w:eastAsia="黑体" w:hAnsi="黑体"/>
        <w:b/>
        <w:bCs/>
        <w:szCs w:val="18"/>
      </w:rPr>
      <w:fldChar w:fldCharType="separate"/>
    </w:r>
    <w:r w:rsidR="00DA5F57">
      <w:rPr>
        <w:rFonts w:ascii="黑体" w:eastAsia="黑体" w:hAnsi="黑体"/>
        <w:b/>
        <w:bCs/>
        <w:noProof/>
        <w:szCs w:val="18"/>
      </w:rPr>
      <w:t>1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>页（共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NUMPAGES</w:instrText>
    </w:r>
    <w:r>
      <w:rPr>
        <w:rFonts w:ascii="黑体" w:eastAsia="黑体" w:hAnsi="黑体"/>
        <w:b/>
        <w:bCs/>
        <w:szCs w:val="18"/>
      </w:rPr>
      <w:fldChar w:fldCharType="separate"/>
    </w:r>
    <w:r w:rsidR="00DA5F57">
      <w:rPr>
        <w:rFonts w:ascii="黑体" w:eastAsia="黑体" w:hAnsi="黑体"/>
        <w:b/>
        <w:bCs/>
        <w:noProof/>
        <w:szCs w:val="18"/>
      </w:rPr>
      <w:t>2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 xml:space="preserve"> 页）</w:t>
    </w:r>
  </w:p>
  <w:p w:rsidR="004151FC">
    <w:pPr>
      <w:widowControl w:val="0"/>
      <w:tabs>
        <w:tab w:val="center" w:pos="4153"/>
        <w:tab w:val="right" w:pos="8306"/>
      </w:tabs>
      <w:snapToGrid w:val="0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34D"/>
    <w:rsid w:val="00026814"/>
    <w:rsid w:val="00044C85"/>
    <w:rsid w:val="00056593"/>
    <w:rsid w:val="000571A9"/>
    <w:rsid w:val="00062E3E"/>
    <w:rsid w:val="0006301C"/>
    <w:rsid w:val="000936FC"/>
    <w:rsid w:val="00095579"/>
    <w:rsid w:val="000966CB"/>
    <w:rsid w:val="000A4AB7"/>
    <w:rsid w:val="000B002C"/>
    <w:rsid w:val="000B6CDD"/>
    <w:rsid w:val="000C0E03"/>
    <w:rsid w:val="000C3314"/>
    <w:rsid w:val="000C5938"/>
    <w:rsid w:val="000E061F"/>
    <w:rsid w:val="000E756B"/>
    <w:rsid w:val="001422DD"/>
    <w:rsid w:val="001E50A4"/>
    <w:rsid w:val="00204A09"/>
    <w:rsid w:val="00204AEC"/>
    <w:rsid w:val="00214BBC"/>
    <w:rsid w:val="00253CC1"/>
    <w:rsid w:val="002A7F00"/>
    <w:rsid w:val="002B6915"/>
    <w:rsid w:val="002C1FD7"/>
    <w:rsid w:val="002D67B2"/>
    <w:rsid w:val="002E5663"/>
    <w:rsid w:val="002F7DC5"/>
    <w:rsid w:val="00302CF9"/>
    <w:rsid w:val="003046A8"/>
    <w:rsid w:val="00326659"/>
    <w:rsid w:val="0035607E"/>
    <w:rsid w:val="00357011"/>
    <w:rsid w:val="0037169D"/>
    <w:rsid w:val="0038006A"/>
    <w:rsid w:val="00382999"/>
    <w:rsid w:val="00392BD7"/>
    <w:rsid w:val="003A413D"/>
    <w:rsid w:val="003B214E"/>
    <w:rsid w:val="003C0629"/>
    <w:rsid w:val="003C7007"/>
    <w:rsid w:val="003D3A9F"/>
    <w:rsid w:val="003E2B78"/>
    <w:rsid w:val="003F6D81"/>
    <w:rsid w:val="00405B72"/>
    <w:rsid w:val="004105AB"/>
    <w:rsid w:val="004112C7"/>
    <w:rsid w:val="004151FC"/>
    <w:rsid w:val="00426B9F"/>
    <w:rsid w:val="0043134D"/>
    <w:rsid w:val="00432850"/>
    <w:rsid w:val="00432D9A"/>
    <w:rsid w:val="004334C0"/>
    <w:rsid w:val="00441CBF"/>
    <w:rsid w:val="00480A3A"/>
    <w:rsid w:val="004814FF"/>
    <w:rsid w:val="0048279D"/>
    <w:rsid w:val="00483C5F"/>
    <w:rsid w:val="00484CB2"/>
    <w:rsid w:val="004A4334"/>
    <w:rsid w:val="004A5453"/>
    <w:rsid w:val="004B040C"/>
    <w:rsid w:val="004B5E07"/>
    <w:rsid w:val="004D6435"/>
    <w:rsid w:val="004E11D0"/>
    <w:rsid w:val="004F1F6D"/>
    <w:rsid w:val="004F4796"/>
    <w:rsid w:val="00531F2D"/>
    <w:rsid w:val="00533DB0"/>
    <w:rsid w:val="005400B7"/>
    <w:rsid w:val="00541024"/>
    <w:rsid w:val="005462FC"/>
    <w:rsid w:val="00551876"/>
    <w:rsid w:val="00562C18"/>
    <w:rsid w:val="00571C00"/>
    <w:rsid w:val="00576486"/>
    <w:rsid w:val="005848F9"/>
    <w:rsid w:val="00584DA1"/>
    <w:rsid w:val="00596C68"/>
    <w:rsid w:val="005C0DB9"/>
    <w:rsid w:val="005C7A39"/>
    <w:rsid w:val="005E46CF"/>
    <w:rsid w:val="00631947"/>
    <w:rsid w:val="00667F9C"/>
    <w:rsid w:val="0068672F"/>
    <w:rsid w:val="006A033F"/>
    <w:rsid w:val="006D6993"/>
    <w:rsid w:val="006F2078"/>
    <w:rsid w:val="00707A63"/>
    <w:rsid w:val="007172B5"/>
    <w:rsid w:val="00727639"/>
    <w:rsid w:val="00730711"/>
    <w:rsid w:val="007319CF"/>
    <w:rsid w:val="00742DFB"/>
    <w:rsid w:val="007455D0"/>
    <w:rsid w:val="00746A31"/>
    <w:rsid w:val="00750545"/>
    <w:rsid w:val="007505C4"/>
    <w:rsid w:val="007560BE"/>
    <w:rsid w:val="007572B4"/>
    <w:rsid w:val="0076409F"/>
    <w:rsid w:val="00765DA0"/>
    <w:rsid w:val="00781CBD"/>
    <w:rsid w:val="00781D3E"/>
    <w:rsid w:val="00786F25"/>
    <w:rsid w:val="007919F6"/>
    <w:rsid w:val="007A10FC"/>
    <w:rsid w:val="007C5837"/>
    <w:rsid w:val="007D064B"/>
    <w:rsid w:val="007D7FB1"/>
    <w:rsid w:val="007E7A33"/>
    <w:rsid w:val="00815C0A"/>
    <w:rsid w:val="0081659C"/>
    <w:rsid w:val="0084326E"/>
    <w:rsid w:val="00846B5E"/>
    <w:rsid w:val="00883D36"/>
    <w:rsid w:val="0088442A"/>
    <w:rsid w:val="00894651"/>
    <w:rsid w:val="008C02BE"/>
    <w:rsid w:val="008C2750"/>
    <w:rsid w:val="008E05B6"/>
    <w:rsid w:val="008F7091"/>
    <w:rsid w:val="009111F4"/>
    <w:rsid w:val="009523BD"/>
    <w:rsid w:val="00967467"/>
    <w:rsid w:val="0099038D"/>
    <w:rsid w:val="009A1262"/>
    <w:rsid w:val="009D37A3"/>
    <w:rsid w:val="009E5B59"/>
    <w:rsid w:val="009F6765"/>
    <w:rsid w:val="00A002D7"/>
    <w:rsid w:val="00A1655C"/>
    <w:rsid w:val="00A21CE8"/>
    <w:rsid w:val="00A26F40"/>
    <w:rsid w:val="00A27FC3"/>
    <w:rsid w:val="00A34DEF"/>
    <w:rsid w:val="00A40884"/>
    <w:rsid w:val="00A67032"/>
    <w:rsid w:val="00A74E06"/>
    <w:rsid w:val="00A913C4"/>
    <w:rsid w:val="00AE2220"/>
    <w:rsid w:val="00AE7B23"/>
    <w:rsid w:val="00AF0232"/>
    <w:rsid w:val="00AF6735"/>
    <w:rsid w:val="00B0409F"/>
    <w:rsid w:val="00B07BF3"/>
    <w:rsid w:val="00B2583B"/>
    <w:rsid w:val="00B30A69"/>
    <w:rsid w:val="00B4227F"/>
    <w:rsid w:val="00B54890"/>
    <w:rsid w:val="00B5753D"/>
    <w:rsid w:val="00B659DA"/>
    <w:rsid w:val="00B66AFE"/>
    <w:rsid w:val="00B87350"/>
    <w:rsid w:val="00B95960"/>
    <w:rsid w:val="00BA5E7D"/>
    <w:rsid w:val="00BD61D2"/>
    <w:rsid w:val="00BF233B"/>
    <w:rsid w:val="00C010C3"/>
    <w:rsid w:val="00C02FC6"/>
    <w:rsid w:val="00C06EB0"/>
    <w:rsid w:val="00C1059C"/>
    <w:rsid w:val="00C366F8"/>
    <w:rsid w:val="00C47FF9"/>
    <w:rsid w:val="00C63DE1"/>
    <w:rsid w:val="00C663CF"/>
    <w:rsid w:val="00C95449"/>
    <w:rsid w:val="00CA360C"/>
    <w:rsid w:val="00CA65BD"/>
    <w:rsid w:val="00CB1B90"/>
    <w:rsid w:val="00CB21A0"/>
    <w:rsid w:val="00CE1BDF"/>
    <w:rsid w:val="00CE6EA9"/>
    <w:rsid w:val="00D0230F"/>
    <w:rsid w:val="00D10D37"/>
    <w:rsid w:val="00D37CB6"/>
    <w:rsid w:val="00D46536"/>
    <w:rsid w:val="00D51AEE"/>
    <w:rsid w:val="00D525D3"/>
    <w:rsid w:val="00D61D19"/>
    <w:rsid w:val="00D8348B"/>
    <w:rsid w:val="00DA5F57"/>
    <w:rsid w:val="00DA7FA8"/>
    <w:rsid w:val="00DC3CA2"/>
    <w:rsid w:val="00DE15B5"/>
    <w:rsid w:val="00DF71F1"/>
    <w:rsid w:val="00E10C52"/>
    <w:rsid w:val="00E1237B"/>
    <w:rsid w:val="00E169BB"/>
    <w:rsid w:val="00E26CA2"/>
    <w:rsid w:val="00E56671"/>
    <w:rsid w:val="00E8765F"/>
    <w:rsid w:val="00EB590C"/>
    <w:rsid w:val="00EC0CAF"/>
    <w:rsid w:val="00EC1AB7"/>
    <w:rsid w:val="00F109FA"/>
    <w:rsid w:val="00F430E7"/>
    <w:rsid w:val="00F65A60"/>
    <w:rsid w:val="00FA0B10"/>
    <w:rsid w:val="00FA56DA"/>
    <w:rsid w:val="00FB1052"/>
    <w:rsid w:val="00FB1120"/>
    <w:rsid w:val="00FE2D46"/>
    <w:rsid w:val="00FF78A5"/>
    <w:rsid w:val="03BF7D08"/>
    <w:rsid w:val="0426532B"/>
    <w:rsid w:val="09567337"/>
    <w:rsid w:val="0B3A1543"/>
    <w:rsid w:val="0EAB0DB3"/>
    <w:rsid w:val="125466E5"/>
    <w:rsid w:val="1400390E"/>
    <w:rsid w:val="15BA0238"/>
    <w:rsid w:val="15F10DAA"/>
    <w:rsid w:val="171E6E26"/>
    <w:rsid w:val="187B422C"/>
    <w:rsid w:val="1CA630F3"/>
    <w:rsid w:val="1F076659"/>
    <w:rsid w:val="1F38016A"/>
    <w:rsid w:val="20F87788"/>
    <w:rsid w:val="24B910A0"/>
    <w:rsid w:val="2A89163E"/>
    <w:rsid w:val="2E9B454A"/>
    <w:rsid w:val="32FC3626"/>
    <w:rsid w:val="39A66A1F"/>
    <w:rsid w:val="39C80384"/>
    <w:rsid w:val="3B1356D0"/>
    <w:rsid w:val="3B751289"/>
    <w:rsid w:val="3BB93965"/>
    <w:rsid w:val="451E1C99"/>
    <w:rsid w:val="46315C2B"/>
    <w:rsid w:val="49235C19"/>
    <w:rsid w:val="4A84641F"/>
    <w:rsid w:val="51374A21"/>
    <w:rsid w:val="518E67DC"/>
    <w:rsid w:val="52805728"/>
    <w:rsid w:val="529247BE"/>
    <w:rsid w:val="53F25E44"/>
    <w:rsid w:val="59832210"/>
    <w:rsid w:val="5B037CCF"/>
    <w:rsid w:val="5C225D53"/>
    <w:rsid w:val="5F35365D"/>
    <w:rsid w:val="61213536"/>
    <w:rsid w:val="62B6368E"/>
    <w:rsid w:val="64696617"/>
    <w:rsid w:val="68994EE4"/>
    <w:rsid w:val="68DB69A6"/>
    <w:rsid w:val="6979228A"/>
    <w:rsid w:val="6B5E7396"/>
    <w:rsid w:val="6FC85086"/>
    <w:rsid w:val="70F37816"/>
    <w:rsid w:val="713D6E7C"/>
    <w:rsid w:val="72EE212C"/>
    <w:rsid w:val="74B17D02"/>
    <w:rsid w:val="75A3048A"/>
    <w:rsid w:val="76205BE9"/>
    <w:rsid w:val="78452780"/>
    <w:rsid w:val="79C466FC"/>
    <w:rsid w:val="7B286B2B"/>
    <w:rsid w:val="7BCC05A3"/>
    <w:rsid w:val="7C9B5F95"/>
    <w:rsid w:val="7CDD544F"/>
    <w:rsid w:val="7DCF4F7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sz w:val="18"/>
      <w:szCs w:val="18"/>
      <w:lang w:bidi="ar-SA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Footer"/>
    <w:uiPriority w:val="99"/>
    <w:rPr>
      <w:sz w:val="18"/>
      <w:szCs w:val="24"/>
      <w:lang w:bidi="ar-SA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28">
    <w:name w:val="Normal_28"/>
    <w:qFormat/>
    <w:rPr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sz w:val="24"/>
      <w:szCs w:val="24"/>
      <w:lang w:val="en-US" w:eastAsia="zh-CN" w:bidi="ar-SA"/>
    </w:rPr>
  </w:style>
  <w:style w:type="paragraph" w:customStyle="1" w:styleId="Normal19">
    <w:name w:val="Normal_19"/>
    <w:qFormat/>
    <w:rPr>
      <w:sz w:val="24"/>
      <w:szCs w:val="24"/>
      <w:lang w:val="en-US" w:eastAsia="zh-CN" w:bidi="ar-SA"/>
    </w:rPr>
  </w:style>
  <w:style w:type="paragraph" w:customStyle="1" w:styleId="Normal25">
    <w:name w:val="Normal_25"/>
    <w:qFormat/>
    <w:rPr>
      <w:rFonts w:ascii="Calibri" w:hAnsi="Calibri"/>
      <w:sz w:val="24"/>
      <w:szCs w:val="24"/>
      <w:lang w:val="en-US" w:eastAsia="zh-CN" w:bidi="ar-SA"/>
    </w:rPr>
  </w:style>
  <w:style w:type="paragraph" w:customStyle="1" w:styleId="Normal13">
    <w:name w:val="Normal_13"/>
    <w:qFormat/>
    <w:rPr>
      <w:sz w:val="24"/>
      <w:szCs w:val="24"/>
      <w:lang w:val="en-US" w:eastAsia="zh-CN" w:bidi="ar-SA"/>
    </w:rPr>
  </w:style>
  <w:style w:type="paragraph" w:customStyle="1" w:styleId="Normal21">
    <w:name w:val="Normal_21"/>
    <w:qFormat/>
    <w:rPr>
      <w:sz w:val="24"/>
      <w:szCs w:val="24"/>
      <w:lang w:val="en-US" w:eastAsia="zh-CN" w:bidi="ar-SA"/>
    </w:rPr>
  </w:style>
  <w:style w:type="paragraph" w:customStyle="1" w:styleId="Normal29">
    <w:name w:val="Normal_29"/>
    <w:qFormat/>
    <w:rPr>
      <w:sz w:val="24"/>
      <w:szCs w:val="24"/>
      <w:lang w:val="en-US" w:eastAsia="zh-CN" w:bidi="ar-SA"/>
    </w:rPr>
  </w:style>
  <w:style w:type="paragraph" w:customStyle="1" w:styleId="Normal27">
    <w:name w:val="Normal_27"/>
    <w:qFormat/>
    <w:rPr>
      <w:sz w:val="24"/>
      <w:szCs w:val="24"/>
      <w:lang w:val="en-US" w:eastAsia="zh-CN" w:bidi="ar-SA"/>
    </w:rPr>
  </w:style>
  <w:style w:type="paragraph" w:customStyle="1" w:styleId="Normal17">
    <w:name w:val="Normal_17"/>
    <w:qFormat/>
    <w:rPr>
      <w:sz w:val="24"/>
      <w:szCs w:val="24"/>
      <w:lang w:val="en-US" w:eastAsia="zh-CN" w:bidi="ar-SA"/>
    </w:rPr>
  </w:style>
  <w:style w:type="paragraph" w:customStyle="1" w:styleId="Normal20">
    <w:name w:val="Normal_20"/>
    <w:qFormat/>
    <w:rPr>
      <w:sz w:val="24"/>
      <w:szCs w:val="24"/>
      <w:lang w:val="en-US" w:eastAsia="zh-CN" w:bidi="ar-SA"/>
    </w:rPr>
  </w:style>
  <w:style w:type="paragraph" w:customStyle="1" w:styleId="Normal30">
    <w:name w:val="Normal_30"/>
    <w:qFormat/>
    <w:rPr>
      <w:sz w:val="24"/>
      <w:szCs w:val="24"/>
      <w:lang w:val="en-US" w:eastAsia="zh-CN" w:bidi="ar-SA"/>
    </w:rPr>
  </w:style>
  <w:style w:type="paragraph" w:customStyle="1" w:styleId="Normal15">
    <w:name w:val="Normal_15"/>
    <w:qFormat/>
    <w:rPr>
      <w:sz w:val="24"/>
      <w:szCs w:val="24"/>
      <w:lang w:val="en-US" w:eastAsia="zh-CN" w:bidi="ar-SA"/>
    </w:rPr>
  </w:style>
  <w:style w:type="paragraph" w:customStyle="1" w:styleId="Normal23">
    <w:name w:val="Normal_23"/>
    <w:qFormat/>
    <w:rPr>
      <w:sz w:val="24"/>
      <w:szCs w:val="24"/>
      <w:lang w:val="en-US" w:eastAsia="zh-CN" w:bidi="ar-SA"/>
    </w:rPr>
  </w:style>
  <w:style w:type="paragraph" w:customStyle="1" w:styleId="Normal22">
    <w:name w:val="Normal_22"/>
    <w:qFormat/>
    <w:rPr>
      <w:sz w:val="24"/>
      <w:szCs w:val="24"/>
      <w:lang w:val="en-US" w:eastAsia="zh-CN" w:bidi="ar-SA"/>
    </w:rPr>
  </w:style>
  <w:style w:type="paragraph" w:customStyle="1" w:styleId="Normal18">
    <w:name w:val="Normal_18"/>
    <w:qFormat/>
    <w:rPr>
      <w:sz w:val="24"/>
      <w:szCs w:val="24"/>
      <w:lang w:val="en-US" w:eastAsia="zh-CN" w:bidi="ar-SA"/>
    </w:rPr>
  </w:style>
  <w:style w:type="paragraph" w:customStyle="1" w:styleId="Normal31">
    <w:name w:val="Normal_31"/>
    <w:qFormat/>
    <w:rPr>
      <w:sz w:val="24"/>
      <w:szCs w:val="24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widowControl w:val="0"/>
      <w:ind w:firstLine="420" w:firstLineChars="20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Z_Yang</dc:creator>
  <cp:lastModifiedBy>zxxk</cp:lastModifiedBy>
  <cp:revision>2</cp:revision>
  <cp:lastPrinted>2021-09-09T03:34:00Z</cp:lastPrinted>
  <dcterms:created xsi:type="dcterms:W3CDTF">2014-10-29T12:08:00Z</dcterms:created>
  <dcterms:modified xsi:type="dcterms:W3CDTF">2022-06-28T07:58:00Z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