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footer4.xml" ContentType="application/vnd.openxmlformats-officedocument.wordprocessingml.footer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footer3.xml" ContentType="application/vnd.openxmlformats-officedocument.wordprocessingml.footer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center"/>
        <w:rPr>
          <w:rFonts w:ascii="宋体" w:cs="宋体" w:hAnsi="宋体" w:hint="eastAsia"/>
          <w:sz w:val="32"/>
          <w:szCs w:val="32"/>
        </w:rPr>
      </w:pPr>
      <w:r>
        <w:rPr>
          <w:rFonts w:ascii="宋体" w:cs="宋体" w:hAnsi="宋体" w:hint="eastAsia"/>
          <w:b/>
          <w:bCs/>
          <w:sz w:val="32"/>
          <w:szCs w:val="32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11836400</wp:posOffset>
            </wp:positionH>
            <wp:positionV relativeFrom="topMargin">
              <wp:posOffset>10160000</wp:posOffset>
            </wp:positionV>
            <wp:extent cx="431800" cy="482600"/>
            <wp:effectExtent l="0" t="0" r="0" b="0"/>
            <wp:wrapNone/>
            <wp:docPr id="1026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431800" cy="48260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宋体" w:cs="宋体" w:hAnsi="宋体" w:hint="eastAsia"/>
          <w:b/>
          <w:bCs/>
          <w:sz w:val="32"/>
          <w:szCs w:val="32"/>
        </w:rPr>
        <w:t>2021-2022学年下学期</w:t>
      </w:r>
      <w:r>
        <w:rPr>
          <w:rFonts w:ascii="宋体" w:cs="宋体" w:hAnsi="宋体" w:hint="eastAsia"/>
          <w:b/>
          <w:bCs/>
          <w:sz w:val="32"/>
          <w:szCs w:val="32"/>
        </w:rPr>
        <w:t>八年级语文期末试题</w:t>
      </w:r>
    </w:p>
    <w:p>
      <w:pPr>
        <w:pStyle w:val="style0"/>
        <w:spacing w:lineRule="auto" w:line="312"/>
        <w:jc w:val="center"/>
        <w:rPr>
          <w:rFonts w:ascii="宋体" w:cs="宋体" w:hAnsi="宋体" w:hint="eastAsia"/>
          <w:b/>
          <w:bCs/>
          <w:sz w:val="32"/>
          <w:szCs w:val="32"/>
        </w:rPr>
      </w:pPr>
      <w:r>
        <w:rPr>
          <w:rFonts w:ascii="宋体" w:cs="宋体" w:hAnsi="宋体" w:hint="eastAsia"/>
          <w:b/>
          <w:bCs/>
          <w:sz w:val="32"/>
          <w:szCs w:val="32"/>
        </w:rPr>
        <w:t>参考答案</w:t>
      </w:r>
    </w:p>
    <w:p>
      <w:pPr>
        <w:pStyle w:val="style0"/>
        <w:spacing w:lineRule="auto" w:line="312"/>
        <w:jc w:val="left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>一、积累与运用</w:t>
      </w:r>
    </w:p>
    <w:p>
      <w:pPr>
        <w:pStyle w:val="style0"/>
        <w:spacing w:lineRule="auto" w:line="312"/>
        <w:jc w:val="left"/>
        <w:rPr>
          <w:rFonts w:ascii="宋体" w:cs="宋体" w:hAnsi="宋体"/>
          <w:szCs w:val="21"/>
        </w:rPr>
      </w:pPr>
      <w:r>
        <w:rPr>
          <w:rFonts w:ascii="宋体" w:cs="宋体" w:hAnsi="宋体" w:hint="eastAsia"/>
          <w:szCs w:val="21"/>
        </w:rPr>
        <w:t>1、（1）D      （2）C      2(1)如闻泣幽咽   （2）一任群芳妒  零落成泥碾作尘  （3）是故学然后知不足  （4）曲径通幽处  禅房花木深  （5）可怜身上衣正单    心忧炭贱愿天寒</w:t>
      </w:r>
    </w:p>
    <w:p>
      <w:pPr>
        <w:pStyle w:val="style0"/>
        <w:spacing w:lineRule="auto" w:line="312"/>
        <w:ind w:firstLine="210" w:firstLineChars="100"/>
        <w:jc w:val="left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 xml:space="preserve">3、（1）示例：保尔在双腿完全瘫痪只有右手还能活动的情况下曾想过自杀，但最终选择重新参加战斗，开始创作小说《暴风雨所诞生的》，即使倾尽心血创作的前三章小说被邮局遗失，也并未放弃，而是重新开始创作。(2分)信仰能使人在面对任何苦难时不放弃希望，重新找到生活的方向。(2分)（若有其他答案，言之成理也可。共4分)  </w:t>
      </w:r>
    </w:p>
    <w:p>
      <w:pPr>
        <w:pStyle w:val="style0"/>
        <w:spacing w:lineRule="auto" w:line="312"/>
        <w:ind w:firstLine="420" w:firstLineChars="200"/>
        <w:jc w:val="left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>（2）示例：朱赫来让保尔</w:t>
      </w:r>
      <w:r>
        <w:rPr>
          <w:rFonts w:ascii="宋体" w:cs="宋体" w:hAnsi="宋体" w:hint="eastAsia"/>
          <w:szCs w:val="21"/>
        </w:rPr>
        <w:t>·</w:t>
      </w:r>
      <w:r>
        <w:rPr>
          <w:rFonts w:ascii="宋体" w:cs="宋体" w:hAnsi="宋体" w:hint="eastAsia"/>
          <w:szCs w:val="21"/>
        </w:rPr>
        <w:t>柯察金懂得了信仰对人生的价值和意义。朱赫来在借宿保尔家的日子里，给保尔讲述布尔什维克党人的故事，让保尔的认识发生改变，后来在朱赫来的引导、鼓励下，保尔最终成为一名有坚定信仰的共产主义战士。</w:t>
      </w:r>
    </w:p>
    <w:p>
      <w:pPr>
        <w:pStyle w:val="style0"/>
        <w:spacing w:lineRule="auto" w:line="312"/>
        <w:ind w:firstLine="420" w:firstLineChars="200"/>
        <w:jc w:val="left"/>
        <w:rPr>
          <w:rFonts w:ascii="宋体" w:cs="宋体" w:hAnsi="宋体"/>
          <w:szCs w:val="21"/>
        </w:rPr>
      </w:pPr>
      <w:r>
        <w:rPr>
          <w:rFonts w:ascii="宋体" w:cs="宋体" w:hAnsi="宋体" w:hint="eastAsia"/>
          <w:szCs w:val="21"/>
        </w:rPr>
        <w:t>4、（1）B     （2）古人云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读万卷书，行万里路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，可见阅历对人的影响至关重要。</w:t>
      </w:r>
    </w:p>
    <w:p>
      <w:pPr>
        <w:pStyle w:val="style0"/>
        <w:spacing w:lineRule="auto" w:line="312"/>
        <w:jc w:val="left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>5、（1）为了杜绝浪费、节约粮食，我们既要从道德层面提倡勤俭节约，也要通过法律法规进行约束。（意对即可）</w:t>
      </w:r>
    </w:p>
    <w:p>
      <w:pPr>
        <w:pStyle w:val="style0"/>
        <w:spacing w:lineRule="auto" w:line="312"/>
        <w:ind w:firstLine="420" w:firstLineChars="200"/>
        <w:jc w:val="left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>（2）示例：画面中，农民们顶着大太阳辛苦地拿着锄头为庄稼除草，他们的汗水大颗大颗地滴下来，掉在田地里，又落到了碗中，成了一碗饭。寓意着每一粒粮食都是农民们通过辛勤劳动换来的，号召我们要珍惜粮食。（画面内容2分，寓意1分)</w:t>
      </w:r>
    </w:p>
    <w:p>
      <w:pPr>
        <w:pStyle w:val="style0"/>
        <w:spacing w:lineRule="auto" w:line="312"/>
        <w:ind w:firstLine="420" w:firstLineChars="200"/>
        <w:jc w:val="left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>(3)示例一：制止餐饮浪费行为，切实培养节约习惯。</w:t>
      </w:r>
    </w:p>
    <w:p>
      <w:pPr>
        <w:pStyle w:val="style0"/>
        <w:spacing w:lineRule="auto" w:line="312"/>
        <w:ind w:firstLine="630" w:firstLineChars="300"/>
        <w:jc w:val="left"/>
        <w:rPr>
          <w:rFonts w:ascii="宋体" w:cs="宋体" w:hAnsi="宋体"/>
          <w:szCs w:val="21"/>
        </w:rPr>
      </w:pPr>
      <w:r>
        <w:rPr>
          <w:rFonts w:ascii="宋体" w:cs="宋体" w:hAnsi="宋体" w:hint="eastAsia"/>
          <w:szCs w:val="21"/>
        </w:rPr>
        <w:t>示例二：争当节约小能手，拒绝舌尖上的浪费！</w:t>
      </w:r>
    </w:p>
    <w:p>
      <w:pPr>
        <w:pStyle w:val="style0"/>
        <w:spacing w:lineRule="auto" w:line="312"/>
        <w:jc w:val="left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>二、现代文阅读</w:t>
      </w:r>
    </w:p>
    <w:p>
      <w:pPr>
        <w:pStyle w:val="style0"/>
        <w:spacing w:lineRule="auto" w:line="312"/>
        <w:ind w:firstLine="420" w:firstLineChars="200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>（一）6、</w:t>
      </w:r>
      <w:r>
        <w:rPr>
          <w:rFonts w:ascii="宋体" w:cs="宋体" w:hAnsi="宋体" w:hint="eastAsia"/>
          <w:szCs w:val="21"/>
        </w:rPr>
        <w:t>①</w:t>
      </w:r>
      <w:r>
        <w:rPr>
          <w:rFonts w:ascii="宋体" w:cs="宋体" w:hAnsi="宋体" w:hint="eastAsia"/>
          <w:szCs w:val="21"/>
        </w:rPr>
        <w:t>饭盒是文章的线索，文章围绕饭盒进行叙事，使文章脉络更清晰，叙述更紧凑。</w:t>
      </w:r>
      <w:r>
        <w:rPr>
          <w:rFonts w:ascii="宋体" w:cs="宋体" w:hAnsi="宋体" w:hint="eastAsia"/>
          <w:szCs w:val="21"/>
        </w:rPr>
        <w:t>②</w:t>
      </w:r>
      <w:r>
        <w:rPr>
          <w:rFonts w:ascii="宋体" w:cs="宋体" w:hAnsi="宋体" w:hint="eastAsia"/>
          <w:szCs w:val="21"/>
        </w:rPr>
        <w:t>点明主旨，全文围绕饭盒所蕴含的情感而展开，奠定全文温暖的感情基调。（一点2分，共4分。若有其他答案，言之成理，也可酌情给分)</w:t>
      </w:r>
    </w:p>
    <w:p>
      <w:pPr>
        <w:pStyle w:val="style0"/>
        <w:spacing w:lineRule="auto" w:line="312"/>
        <w:ind w:firstLine="420" w:firstLineChars="200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>7、</w:t>
      </w:r>
      <w:r>
        <w:rPr>
          <w:rFonts w:ascii="宋体" w:cs="宋体" w:hAnsi="宋体" w:hint="eastAsia"/>
          <w:szCs w:val="21"/>
        </w:rPr>
        <w:t>①</w:t>
      </w:r>
      <w:r>
        <w:rPr>
          <w:rFonts w:ascii="宋体" w:cs="宋体" w:hAnsi="宋体" w:hint="eastAsia"/>
          <w:szCs w:val="21"/>
        </w:rPr>
        <w:t>关爱孩子：母亲看到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我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大快朵颐的样子，是她最开心的事情。</w:t>
      </w:r>
      <w:r>
        <w:rPr>
          <w:rFonts w:ascii="宋体" w:cs="宋体" w:hAnsi="宋体" w:hint="eastAsia"/>
          <w:szCs w:val="21"/>
        </w:rPr>
        <w:t>②</w:t>
      </w:r>
      <w:r>
        <w:rPr>
          <w:rFonts w:ascii="宋体" w:cs="宋体" w:hAnsi="宋体" w:hint="eastAsia"/>
          <w:szCs w:val="21"/>
        </w:rPr>
        <w:t>勤劳朴实、任劳任怨：母亲坐了三个小时汽车给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我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送饭，不辞辛劳。（意思对即可。一点2分，共4分)</w:t>
      </w:r>
    </w:p>
    <w:p>
      <w:pPr>
        <w:pStyle w:val="style0"/>
        <w:spacing w:lineRule="auto" w:line="312"/>
        <w:ind w:firstLine="420" w:firstLineChars="200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>8、一方面指母亲用饭盒给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我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送饭，将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我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养大的母爱：另一方面指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我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为父母做美食，陪他们变老的孝顺。（意思对即可。一点2分，共4分）</w:t>
      </w:r>
    </w:p>
    <w:p>
      <w:pPr>
        <w:pStyle w:val="style0"/>
        <w:spacing w:lineRule="auto" w:line="312"/>
        <w:ind w:firstLine="420" w:firstLineChars="200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>9、示例一：赞同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抒写家庭亲情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的看法。母亲不辞辛劳为家人准备美食，以及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我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读寄宿制学校时，母亲精心为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我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准备食物等事情，表现了母亲对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我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的爱；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我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为父母送去拿手的饭菜，体现出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我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对父母的爱。全文洋溢着浓浓的亲情。</w:t>
      </w:r>
    </w:p>
    <w:p>
      <w:pPr>
        <w:pStyle w:val="style0"/>
        <w:spacing w:lineRule="auto" w:line="312"/>
        <w:ind w:firstLine="420" w:firstLineChars="200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>示例二：赞同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对老年人生活状态的关注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的看法。母亲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口味变得清浅寡淡，出行开始力不从心</w:t>
      </w:r>
      <w:r>
        <w:rPr>
          <w:rFonts w:ascii="宋体" w:cs="宋体" w:hAnsi="宋体" w:hint="eastAsia"/>
          <w:szCs w:val="21"/>
        </w:rPr>
        <w:t>”“</w:t>
      </w:r>
      <w:r>
        <w:rPr>
          <w:rFonts w:ascii="宋体" w:cs="宋体" w:hAnsi="宋体" w:hint="eastAsia"/>
          <w:szCs w:val="21"/>
        </w:rPr>
        <w:t>喝上一口果汁，牙齿都会酸涩几天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，以及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我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和母亲因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吃不到一口锅里，自然也难住在同一屋檐下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，都表达了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我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对年迈母亲的爱怜、对母亲衰老的无奈。文章流露出对老年人生活状态的关注。（表明观点，1分；结合相关内容，1分；分析，2分。共4分)</w:t>
      </w:r>
    </w:p>
    <w:p>
      <w:pPr>
        <w:pStyle w:val="style0"/>
        <w:spacing w:lineRule="auto" w:line="312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>（二）10、BD</w:t>
      </w:r>
    </w:p>
    <w:p>
      <w:pPr>
        <w:pStyle w:val="style0"/>
        <w:spacing w:lineRule="auto" w:line="312"/>
        <w:ind w:firstLine="420" w:firstLineChars="200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>11、</w:t>
      </w:r>
      <w:r>
        <w:rPr>
          <w:rFonts w:ascii="宋体" w:cs="宋体" w:hAnsi="宋体" w:hint="eastAsia"/>
          <w:szCs w:val="21"/>
        </w:rPr>
        <w:t>①</w:t>
      </w:r>
      <w:r>
        <w:rPr>
          <w:rFonts w:ascii="宋体" w:cs="宋体" w:hAnsi="宋体" w:hint="eastAsia"/>
          <w:szCs w:val="21"/>
        </w:rPr>
        <w:t>航程远，留空时间长，能够进行跨区域长途飞行任务。</w:t>
      </w:r>
      <w:r>
        <w:rPr>
          <w:rFonts w:ascii="宋体" w:cs="宋体" w:hAnsi="宋体" w:hint="eastAsia"/>
          <w:szCs w:val="21"/>
        </w:rPr>
        <w:t>②</w:t>
      </w:r>
      <w:r>
        <w:rPr>
          <w:rFonts w:ascii="宋体" w:cs="宋体" w:hAnsi="宋体" w:hint="eastAsia"/>
          <w:szCs w:val="21"/>
        </w:rPr>
        <w:t>环境适应性强，能在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断路、断电、断网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等极端灾害条件下完成任务。</w:t>
      </w:r>
      <w:r>
        <w:rPr>
          <w:rFonts w:ascii="宋体" w:cs="宋体" w:hAnsi="宋体" w:hint="eastAsia"/>
          <w:szCs w:val="21"/>
        </w:rPr>
        <w:t>③</w:t>
      </w:r>
      <w:r>
        <w:rPr>
          <w:rFonts w:ascii="宋体" w:cs="宋体" w:hAnsi="宋体" w:hint="eastAsia"/>
          <w:szCs w:val="21"/>
        </w:rPr>
        <w:t>承载能力大，能够进行应急物资投送。</w:t>
      </w:r>
      <w:r>
        <w:rPr>
          <w:rFonts w:ascii="宋体" w:cs="宋体" w:hAnsi="宋体" w:hint="eastAsia"/>
          <w:szCs w:val="21"/>
        </w:rPr>
        <w:t>④</w:t>
      </w:r>
      <w:r>
        <w:rPr>
          <w:rFonts w:ascii="宋体" w:cs="宋体" w:hAnsi="宋体" w:hint="eastAsia"/>
          <w:szCs w:val="21"/>
        </w:rPr>
        <w:t>应用范围广，能够在通信领域、自然灾害和事故救援、台风监测等方面发挥重要作用。（答出任意三点，意思对即可。)</w:t>
      </w:r>
    </w:p>
    <w:p>
      <w:pPr>
        <w:pStyle w:val="style0"/>
        <w:spacing w:lineRule="auto" w:line="312"/>
        <w:ind w:firstLine="420" w:firstLineChars="200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>12、</w:t>
      </w:r>
      <w:r>
        <w:rPr>
          <w:rFonts w:ascii="宋体" w:cs="宋体" w:hAnsi="宋体" w:hint="eastAsia"/>
          <w:szCs w:val="21"/>
        </w:rPr>
        <w:t>①</w:t>
      </w:r>
      <w:r>
        <w:rPr>
          <w:rFonts w:ascii="宋体" w:cs="宋体" w:hAnsi="宋体" w:hint="eastAsia"/>
          <w:szCs w:val="21"/>
        </w:rPr>
        <w:t>文本二写作目的是介绍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翼龙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系列中的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翼龙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-2H系统，第</w:t>
      </w:r>
      <w:r>
        <w:rPr>
          <w:rFonts w:ascii="宋体" w:cs="宋体" w:hAnsi="宋体" w:hint="eastAsia"/>
          <w:szCs w:val="21"/>
        </w:rPr>
        <w:t>②</w:t>
      </w:r>
      <w:r>
        <w:rPr>
          <w:rFonts w:ascii="宋体" w:cs="宋体" w:hAnsi="宋体" w:hint="eastAsia"/>
          <w:szCs w:val="21"/>
        </w:rPr>
        <w:t>段侧重介绍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翼龙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-2H系统的构成以及在技术方面的特征，有助于读者全面了解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翼龙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-2H系统。</w:t>
      </w:r>
      <w:r>
        <w:rPr>
          <w:rFonts w:ascii="宋体" w:cs="宋体" w:hAnsi="宋体" w:hint="eastAsia"/>
          <w:szCs w:val="21"/>
        </w:rPr>
        <w:t>②</w:t>
      </w:r>
      <w:r>
        <w:rPr>
          <w:rFonts w:ascii="宋体" w:cs="宋体" w:hAnsi="宋体" w:hint="eastAsia"/>
          <w:szCs w:val="21"/>
        </w:rPr>
        <w:t>文本三写作目的是介绍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翼龙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系列无人机的广泛应用，第</w:t>
      </w:r>
      <w:r>
        <w:rPr>
          <w:rFonts w:ascii="宋体" w:cs="宋体" w:hAnsi="宋体" w:hint="eastAsia"/>
          <w:szCs w:val="21"/>
        </w:rPr>
        <w:t>②</w:t>
      </w:r>
      <w:r>
        <w:rPr>
          <w:rFonts w:ascii="宋体" w:cs="宋体" w:hAnsi="宋体" w:hint="eastAsia"/>
          <w:szCs w:val="21"/>
        </w:rPr>
        <w:t>段侧重说明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翼龙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系列无人机在台风监测方面的应用，以展现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翼龙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系列无人机在防灾减灾中具有的重要意义。（意思对即可。文本二和文本三的分析各2分，共4分)</w:t>
      </w:r>
    </w:p>
    <w:p>
      <w:pPr>
        <w:pStyle w:val="style0"/>
        <w:spacing w:lineRule="auto" w:line="312"/>
        <w:ind w:firstLine="420" w:firstLineChars="200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>13、</w:t>
      </w:r>
      <w:r>
        <w:rPr>
          <w:rFonts w:ascii="宋体" w:cs="宋体" w:hAnsi="宋体" w:hint="eastAsia"/>
          <w:szCs w:val="21"/>
        </w:rPr>
        <w:t>①</w:t>
      </w:r>
      <w:r>
        <w:rPr>
          <w:rFonts w:ascii="宋体" w:cs="宋体" w:hAnsi="宋体" w:hint="eastAsia"/>
          <w:szCs w:val="21"/>
        </w:rPr>
        <w:t>为抗洪抢险任务提供强有力的数据保障和科技支撑，有效地减少灾区人民群众的生命和财产损失、体现了我国科技实力的不断提升。</w:t>
      </w:r>
      <w:r>
        <w:rPr>
          <w:rFonts w:ascii="宋体" w:cs="宋体" w:hAnsi="宋体" w:hint="eastAsia"/>
          <w:szCs w:val="21"/>
        </w:rPr>
        <w:t>②</w:t>
      </w:r>
      <w:r>
        <w:rPr>
          <w:rFonts w:ascii="宋体" w:cs="宋体" w:hAnsi="宋体" w:hint="eastAsia"/>
          <w:szCs w:val="21"/>
        </w:rPr>
        <w:t>是我国应急救灾保障的新质力量，对进一步进行科技创新、筑牢气象防灾减灾第一道防线具有重要意义。（意思对即可。）</w:t>
      </w:r>
    </w:p>
    <w:p>
      <w:pPr>
        <w:pStyle w:val="style0"/>
        <w:spacing w:lineRule="auto" w:line="312"/>
        <w:jc w:val="left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>三、古诗文阅读</w:t>
      </w:r>
    </w:p>
    <w:p>
      <w:pPr>
        <w:pStyle w:val="style0"/>
        <w:spacing w:lineRule="auto" w:line="312"/>
        <w:ind w:firstLine="420" w:firstLineChars="200"/>
        <w:jc w:val="left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>14、（1）有时。    （2）马鞭。</w:t>
      </w:r>
    </w:p>
    <w:p>
      <w:pPr>
        <w:pStyle w:val="style0"/>
        <w:spacing w:lineRule="auto" w:line="312"/>
        <w:ind w:firstLine="420" w:firstLineChars="200"/>
        <w:jc w:val="left"/>
        <w:rPr>
          <w:rFonts w:ascii="宋体" w:cs="宋体" w:hAnsi="宋体"/>
          <w:szCs w:val="21"/>
        </w:rPr>
      </w:pPr>
      <w:r>
        <w:rPr>
          <w:rFonts w:ascii="宋体" w:cs="宋体" w:hAnsi="宋体" w:hint="eastAsia"/>
          <w:szCs w:val="21"/>
        </w:rPr>
        <w:t>15、想要与普通的马等同尚且办不到，又怎么能要求它日行千里呢？</w:t>
      </w:r>
    </w:p>
    <w:p>
      <w:pPr>
        <w:pStyle w:val="style0"/>
        <w:spacing w:lineRule="auto" w:line="312"/>
        <w:ind w:firstLine="420" w:firstLineChars="200"/>
        <w:jc w:val="left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>16、</w:t>
      </w:r>
      <w:r>
        <w:rPr>
          <w:rFonts w:ascii="宋体" w:cs="宋体" w:hAnsi="宋体" w:hint="eastAsia"/>
          <w:szCs w:val="21"/>
        </w:rPr>
        <w:t>①</w:t>
      </w:r>
      <w:r>
        <w:rPr>
          <w:rFonts w:ascii="宋体" w:cs="宋体" w:hAnsi="宋体" w:hint="eastAsia"/>
          <w:szCs w:val="21"/>
        </w:rPr>
        <w:t>祗辱于奴隶人之手，骈死于槽枥之间，不以千里称也。</w:t>
      </w:r>
      <w:r>
        <w:rPr>
          <w:rFonts w:ascii="宋体" w:cs="宋体" w:hAnsi="宋体" w:hint="eastAsia"/>
          <w:szCs w:val="21"/>
        </w:rPr>
        <w:t>②</w:t>
      </w:r>
      <w:r>
        <w:rPr>
          <w:rFonts w:ascii="宋体" w:cs="宋体" w:hAnsi="宋体" w:hint="eastAsia"/>
          <w:szCs w:val="21"/>
        </w:rPr>
        <w:t>食不饱，力不足，才美不外见。</w:t>
      </w:r>
      <w:r>
        <w:rPr>
          <w:rFonts w:ascii="宋体" w:cs="宋体" w:hAnsi="宋体" w:hint="eastAsia"/>
          <w:szCs w:val="21"/>
        </w:rPr>
        <w:t>③</w:t>
      </w:r>
      <w:r>
        <w:rPr>
          <w:rFonts w:ascii="宋体" w:cs="宋体" w:hAnsi="宋体" w:hint="eastAsia"/>
          <w:szCs w:val="21"/>
        </w:rPr>
        <w:t>策之不以其道，食之不能尽其材，鸣之而不能通其意。（答出任意两点即可。一点1分，共2分)</w:t>
      </w:r>
    </w:p>
    <w:p>
      <w:pPr>
        <w:pStyle w:val="style0"/>
        <w:spacing w:lineRule="auto" w:line="312"/>
        <w:ind w:firstLine="420" w:firstLineChars="200"/>
        <w:jc w:val="left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>17、语段</w:t>
      </w:r>
      <w:r>
        <w:rPr>
          <w:rFonts w:ascii="宋体" w:cs="宋体" w:hAnsi="宋体" w:hint="eastAsia"/>
          <w:bCs/>
          <w:szCs w:val="21"/>
        </w:rPr>
        <w:t>【甲】</w:t>
      </w:r>
      <w:r>
        <w:rPr>
          <w:rFonts w:ascii="宋体" w:cs="宋体" w:hAnsi="宋体" w:hint="eastAsia"/>
          <w:szCs w:val="21"/>
        </w:rPr>
        <w:t>以千里马不遇伯乐，比喻贤才难遇明主，表达了作者对人才遭到埋没的讽刺和控诉。(2分)语段</w:t>
      </w:r>
      <w:r>
        <w:rPr>
          <w:rFonts w:ascii="宋体" w:cs="宋体" w:hAnsi="宋体" w:hint="eastAsia"/>
          <w:bCs/>
          <w:szCs w:val="21"/>
        </w:rPr>
        <w:t>【乙】</w:t>
      </w:r>
      <w:r>
        <w:rPr>
          <w:rFonts w:ascii="宋体" w:cs="宋体" w:hAnsi="宋体" w:hint="eastAsia"/>
          <w:szCs w:val="21"/>
        </w:rPr>
        <w:t>以明月珠、夜光璧夜里投掷给别人却无人欣赏还做防备状，比喻有才能的人得不到重视，表达了作者对人才无用武之地的愤懑不平。(2分)（意思对即可。共4分）</w:t>
      </w:r>
    </w:p>
    <w:p>
      <w:pPr>
        <w:pStyle w:val="style0"/>
        <w:spacing w:lineRule="auto" w:line="312"/>
        <w:ind w:firstLine="420" w:firstLineChars="200"/>
        <w:jc w:val="left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>18、画线句主要运用了一系列动词，通过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飞</w:t>
      </w:r>
      <w:r>
        <w:rPr>
          <w:rFonts w:ascii="宋体" w:cs="宋体" w:hAnsi="宋体" w:hint="eastAsia"/>
          <w:szCs w:val="21"/>
        </w:rPr>
        <w:t>”“</w:t>
      </w:r>
      <w:r>
        <w:rPr>
          <w:rFonts w:ascii="宋体" w:cs="宋体" w:hAnsi="宋体" w:hint="eastAsia"/>
          <w:szCs w:val="21"/>
        </w:rPr>
        <w:t>渡</w:t>
      </w:r>
      <w:r>
        <w:rPr>
          <w:rFonts w:ascii="宋体" w:cs="宋体" w:hAnsi="宋体" w:hint="eastAsia"/>
          <w:szCs w:val="21"/>
        </w:rPr>
        <w:t>”“</w:t>
      </w:r>
      <w:r>
        <w:rPr>
          <w:rFonts w:ascii="宋体" w:cs="宋体" w:hAnsi="宋体" w:hint="eastAsia"/>
          <w:szCs w:val="21"/>
        </w:rPr>
        <w:t>洒</w:t>
      </w:r>
      <w:r>
        <w:rPr>
          <w:rFonts w:ascii="宋体" w:cs="宋体" w:hAnsi="宋体" w:hint="eastAsia"/>
          <w:szCs w:val="21"/>
        </w:rPr>
        <w:t>”“</w:t>
      </w:r>
      <w:r>
        <w:rPr>
          <w:rFonts w:ascii="宋体" w:cs="宋体" w:hAnsi="宋体" w:hint="eastAsia"/>
          <w:szCs w:val="21"/>
        </w:rPr>
        <w:t>挂罥</w:t>
      </w:r>
      <w:r>
        <w:rPr>
          <w:rFonts w:ascii="宋体" w:cs="宋体" w:hAnsi="宋体" w:hint="eastAsia"/>
          <w:szCs w:val="21"/>
        </w:rPr>
        <w:t>”“</w:t>
      </w:r>
      <w:r>
        <w:rPr>
          <w:rFonts w:ascii="宋体" w:cs="宋体" w:hAnsi="宋体" w:hint="eastAsia"/>
          <w:szCs w:val="21"/>
        </w:rPr>
        <w:t>飘转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组成了一幅幅鲜明的图画，生动形象地写出暴风对茅屋的肆虐，表现出诗人生活处境的艰难以及焦灼苦闷的心情。</w:t>
      </w:r>
    </w:p>
    <w:p>
      <w:pPr>
        <w:pStyle w:val="style0"/>
        <w:spacing w:lineRule="auto" w:line="312"/>
        <w:ind w:firstLine="420" w:firstLineChars="200"/>
        <w:jc w:val="left"/>
        <w:rPr>
          <w:rFonts w:ascii="宋体" w:cs="宋体" w:hAnsi="宋体"/>
          <w:szCs w:val="21"/>
        </w:rPr>
      </w:pPr>
      <w:r>
        <w:rPr>
          <w:rFonts w:ascii="宋体" w:cs="宋体" w:hAnsi="宋体" w:hint="eastAsia"/>
          <w:szCs w:val="21"/>
        </w:rPr>
        <w:t>19、表现了诗人舍己为人（推己及人）、忧国忧民的高尚情怀。</w:t>
      </w:r>
    </w:p>
    <w:p>
      <w:pPr>
        <w:pStyle w:val="style0"/>
        <w:spacing w:lineRule="auto" w:line="312"/>
        <w:jc w:val="left"/>
        <w:rPr>
          <w:rFonts w:ascii="宋体" w:cs="宋体" w:hAnsi="宋体" w:hint="eastAsia"/>
          <w:szCs w:val="21"/>
        </w:rPr>
        <w:sectPr>
          <w:headerReference w:type="even" r:id="rId3"/>
          <w:headerReference w:type="default" r:id="rId4"/>
          <w:footerReference w:type="even" r:id="rId5"/>
          <w:footerReference w:type="default" r:id="rId6"/>
          <w:headerReference w:type="first" r:id="rId7"/>
          <w:pgSz w:w="11906" w:h="16838" w:orient="portrait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ascii="宋体" w:cs="宋体" w:hAnsi="宋体" w:hint="eastAsia"/>
          <w:szCs w:val="21"/>
        </w:rPr>
        <w:t>四、参照中考作文评分标准</w:t>
      </w:r>
    </w:p>
    <w:p>
      <w:pPr>
        <w:pStyle w:val="style0"/>
        <w:rPr/>
      </w:pPr>
    </w:p>
    <w:sectPr>
      <w:pgSz w:w="11906" w:h="16838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2A87" w:usb1="80000000" w:usb2="00000008" w:usb3="00000000" w:csb0="000001FF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002020204"/>
    <w:charset w:val="00"/>
    <w:family w:val="swiss"/>
    <w:pitch w:val="variable"/>
    <w:sig w:usb0="20002A87" w:usb1="80000000" w:usb2="00000008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080E0000" w:usb2="00000010" w:usb3="00000000" w:csb0="00040001" w:csb1="00000000"/>
  </w:font>
  <w:font w:name="Courier New">
    <w:altName w:val="Courier New"/>
    <w:panose1 w:val="02070309020002020404"/>
    <w:charset w:val="00"/>
    <w:family w:val="modern"/>
    <w:pitch w:val="fixed"/>
    <w:sig w:usb0="20002A87" w:usb1="80000000" w:usb2="00000008" w:usb3="00000000" w:csb0="000001FF" w:csb1="00000000"/>
  </w:font>
  <w:font w:name="Cambria Math">
    <w:altName w:val="Cambria Math"/>
    <w:panose1 w:val="02040503050004030204"/>
    <w:charset w:val="01"/>
    <w:family w:val="roman"/>
    <w:pitch w:val="variable"/>
    <w:sig w:usb0="A00002EF" w:usb1="420020EB" w:usb2="00000000" w:usb3="00000000" w:csb0="0000009F" w:csb1="00000000"/>
  </w:font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</w:fonts>
</file>

<file path=word/footer3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2"/>
      <w:rPr/>
    </w:pPr>
  </w:p>
</w:ftr>
</file>

<file path=word/footer4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tabs>
        <w:tab w:val="center" w:leader="none" w:pos="4153"/>
        <w:tab w:val="right" w:leader="none" w:pos="8306"/>
      </w:tabs>
      <w:snapToGrid w:val="false"/>
      <w:jc w:val="left"/>
      <w:rPr>
        <w:kern w:val="0"/>
        <w:sz w:val="2"/>
        <w:szCs w:val="2"/>
      </w:rPr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1"/>
      <w:rPr/>
    </w:pPr>
  </w:p>
</w:hdr>
</file>

<file path=word/header2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pBdr>
        <w:bottom w:val="none" w:sz="0" w:space="1" w:color="auto"/>
      </w:pBdr>
      <w:tabs>
        <w:tab w:val="clear" w:pos="4153"/>
        <w:tab w:val="clear" w:pos="8306"/>
      </w:tabs>
      <w:snapToGrid w:val="false"/>
      <w:rPr>
        <w:kern w:val="0"/>
        <w:sz w:val="2"/>
        <w:szCs w:val="2"/>
      </w:rPr>
    </w:pPr>
  </w:p>
</w:hdr>
</file>

<file path=word/header5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1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8143115B"/>
    <w:lvl w:ilvl="0">
      <w:start w:val="1"/>
      <w:numFmt w:val="decimal"/>
      <w:lvlText w:val="(%1)"/>
      <w:lvlJc w:val="left"/>
      <w:pPr>
        <w:tabs>
          <w:tab w:val="left" w:leader="none" w:pos="312"/>
        </w:tabs>
      </w:pPr>
    </w:lvl>
  </w:abstractNum>
  <w:abstractNum w:abstractNumId="1">
    <w:nsid w:val="00000001"/>
    <w:multiLevelType w:val="singleLevel"/>
    <w:tmpl w:val="C68DC90E"/>
    <w:lvl w:ilvl="0">
      <w:start w:val="15"/>
      <w:numFmt w:val="decimal"/>
      <w:suff w:val="nothing"/>
      <w:lvlText w:val="%1、"/>
      <w:lvlJc w:val="left"/>
      <w:pPr/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45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kern w:val="2"/>
      <w:sz w:val="21"/>
      <w:szCs w:val="22"/>
      <w:lang w:val="en-US" w:bidi="ar-SA" w:eastAsia="zh-CN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0">
    <w:name w:val="annotation text"/>
    <w:basedOn w:val="style0"/>
    <w:next w:val="style30"/>
    <w:uiPriority w:val="99"/>
    <w:pPr>
      <w:jc w:val="left"/>
    </w:pPr>
    <w:rPr/>
  </w:style>
  <w:style w:type="paragraph" w:styleId="style32">
    <w:name w:val="footer"/>
    <w:basedOn w:val="style0"/>
    <w:next w:val="style32"/>
    <w:link w:val="style4097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character" w:customStyle="1" w:styleId="style4097">
    <w:name w:val="页脚 Char"/>
    <w:basedOn w:val="style65"/>
    <w:next w:val="style4097"/>
    <w:link w:val="style32"/>
    <w:uiPriority w:val="99"/>
    <w:rPr>
      <w:kern w:val="2"/>
      <w:sz w:val="18"/>
      <w:szCs w:val="18"/>
    </w:rPr>
  </w:style>
  <w:style w:type="paragraph" w:styleId="style31">
    <w:name w:val="header"/>
    <w:basedOn w:val="style0"/>
    <w:next w:val="style31"/>
    <w:link w:val="style4098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character" w:customStyle="1" w:styleId="style4098">
    <w:name w:val="页眉 Char"/>
    <w:basedOn w:val="style65"/>
    <w:next w:val="style4098"/>
    <w:link w:val="style31"/>
    <w:uiPriority w:val="99"/>
    <w:rPr>
      <w:kern w:val="2"/>
      <w:sz w:val="18"/>
      <w:szCs w:val="18"/>
    </w:rPr>
  </w:style>
  <w:style w:type="paragraph" w:styleId="style101">
    <w:name w:val="HTML Preformatted"/>
    <w:basedOn w:val="style0"/>
    <w:next w:val="style101"/>
    <w:uiPriority w:val="99"/>
    <w:pPr>
      <w:tabs>
        <w:tab w:val="left" w:leader="none" w:pos="916"/>
        <w:tab w:val="left" w:leader="none" w:pos="1832"/>
        <w:tab w:val="left" w:leader="none" w:pos="2748"/>
        <w:tab w:val="left" w:leader="none" w:pos="3664"/>
        <w:tab w:val="left" w:leader="none" w:pos="4580"/>
        <w:tab w:val="left" w:leader="none" w:pos="5496"/>
        <w:tab w:val="left" w:leader="none" w:pos="6412"/>
        <w:tab w:val="left" w:leader="none" w:pos="7328"/>
        <w:tab w:val="left" w:leader="none" w:pos="8244"/>
        <w:tab w:val="left" w:leader="none" w:pos="9160"/>
        <w:tab w:val="left" w:leader="none" w:pos="10076"/>
        <w:tab w:val="left" w:leader="none" w:pos="10992"/>
        <w:tab w:val="left" w:leader="none" w:pos="11908"/>
        <w:tab w:val="left" w:leader="none" w:pos="12824"/>
        <w:tab w:val="left" w:leader="none" w:pos="13740"/>
        <w:tab w:val="left" w:leader="none" w:pos="14656"/>
      </w:tabs>
      <w:jc w:val="left"/>
    </w:pPr>
    <w:rPr>
      <w:rFonts w:ascii="宋体" w:cs="宋体" w:eastAsia="宋体" w:hAnsi="宋体" w:hint="eastAsia"/>
      <w:kern w:val="0"/>
      <w:sz w:val="24"/>
      <w:szCs w:val="24"/>
      <w:lang w:val="en-US" w:eastAsia="zh-CN"/>
    </w:rPr>
  </w:style>
  <w:style w:type="paragraph" w:styleId="style94">
    <w:name w:val="Normal (Web)"/>
    <w:basedOn w:val="style0"/>
    <w:next w:val="style94"/>
    <w:uiPriority w:val="99"/>
    <w:pPr>
      <w:pBdr>
        <w:left w:val="none" w:sz="0" w:space="0" w:color="auto"/>
        <w:right w:val="none" w:sz="0" w:space="0" w:color="auto"/>
        <w:top w:val="none" w:sz="0" w:space="0" w:color="auto"/>
        <w:bottom w:val="none" w:sz="0" w:space="0" w:color="auto"/>
      </w:pBdr>
      <w:spacing w:before="0" w:beforeAutospacing="false" w:after="0" w:afterAutospacing="false" w:lineRule="auto" w:line="384"/>
      <w:ind w:left="0" w:right="0"/>
      <w:jc w:val="left"/>
    </w:pPr>
    <w:rPr>
      <w:color w:val="0f0f0f"/>
      <w:kern w:val="0"/>
      <w:sz w:val="24"/>
      <w:lang w:val="en-US" w:eastAsia="zh-CN"/>
    </w:rPr>
  </w:style>
  <w:style w:type="character" w:styleId="style86">
    <w:name w:val="FollowedHyperlink"/>
    <w:basedOn w:val="style65"/>
    <w:next w:val="style86"/>
    <w:uiPriority w:val="99"/>
    <w:rPr>
      <w:color w:val="19537d"/>
      <w:u w:val="none"/>
    </w:rPr>
  </w:style>
  <w:style w:type="character" w:styleId="style99">
    <w:name w:val="HTML Definition"/>
    <w:basedOn w:val="style65"/>
    <w:next w:val="style99"/>
    <w:uiPriority w:val="99"/>
    <w:rPr>
      <w:b w:val="false"/>
      <w:i w:val="false"/>
    </w:rPr>
  </w:style>
  <w:style w:type="character" w:styleId="style104">
    <w:name w:val="HTML Variable"/>
    <w:basedOn w:val="style65"/>
    <w:next w:val="style104"/>
    <w:uiPriority w:val="99"/>
    <w:rPr>
      <w:b w:val="false"/>
      <w:i w:val="false"/>
    </w:rPr>
  </w:style>
  <w:style w:type="character" w:styleId="style85">
    <w:name w:val="Hyperlink"/>
    <w:basedOn w:val="style65"/>
    <w:next w:val="style85"/>
    <w:uiPriority w:val="99"/>
    <w:rPr>
      <w:color w:val="19537d"/>
      <w:u w:val="none"/>
    </w:rPr>
  </w:style>
  <w:style w:type="character" w:styleId="style98">
    <w:name w:val="HTML Code"/>
    <w:basedOn w:val="style65"/>
    <w:next w:val="style98"/>
    <w:uiPriority w:val="99"/>
    <w:rPr>
      <w:rFonts w:ascii="Courier New" w:hAnsi="Courier New"/>
      <w:b w:val="false"/>
      <w:i w:val="false"/>
      <w:sz w:val="20"/>
    </w:rPr>
  </w:style>
  <w:style w:type="character" w:styleId="style97">
    <w:name w:val="HTML Cite"/>
    <w:basedOn w:val="style65"/>
    <w:next w:val="style97"/>
    <w:uiPriority w:val="99"/>
    <w:rPr>
      <w:b w:val="false"/>
      <w:i w:val="false"/>
    </w:rPr>
  </w:style>
  <w:style w:type="paragraph" w:styleId="style179">
    <w:name w:val="List Paragraph"/>
    <w:basedOn w:val="style0"/>
    <w:next w:val="style179"/>
    <w:qFormat/>
    <w:uiPriority w:val="34"/>
    <w:pPr>
      <w:ind w:firstLine="420" w:firstLineChars="200"/>
    </w:pPr>
    <w:rPr/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footer" Target="footer3.xml"/><Relationship Id="rId10" Type="http://schemas.openxmlformats.org/officeDocument/2006/relationships/settings" Target="settings.xml"/><Relationship Id="rId8" Type="http://schemas.openxmlformats.org/officeDocument/2006/relationships/styles" Target="styles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9" Type="http://schemas.openxmlformats.org/officeDocument/2006/relationships/fontTable" Target="fontTable.xml"/><Relationship Id="rId6" Type="http://schemas.openxmlformats.org/officeDocument/2006/relationships/footer" Target="footer4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7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1954</Words>
  <Pages>2</Pages>
  <Characters>1989</Characters>
  <Application>WPS Office</Application>
  <DocSecurity>0</DocSecurity>
  <Paragraphs>40</Paragraphs>
  <ScaleCrop>false</ScaleCrop>
  <Company>china</Company>
  <LinksUpToDate>false</LinksUpToDate>
  <CharactersWithSpaces>2029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2022-06-29T02:41:03Z</dcterms:created>
  <dc:creator>Administrator</dc:creator>
  <lastModifiedBy>KNT-AL10</lastModifiedBy>
  <lastPrinted>2022-05-25T04:41:00Z</lastPrinted>
  <dcterms:modified xsi:type="dcterms:W3CDTF">2022-06-29T02:41:04Z</dcterms:modified>
  <revision>8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a0a1759c626d436799e3d145f8f4bf38</vt:lpwstr>
  </property>
</Properties>
</file>