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styles.xml" ContentType="application/vnd.openxmlformats-officedocument.wordprocessingml.styles+xml"/>
  <Override PartName="/word/footer4.xml" ContentType="application/vnd.openxmlformats-officedocument.wordprocessingml.footer+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docProps/custom.xml" ContentType="application/vnd.openxmlformats-officedocument.custom-properties+xml"/>
  <Override PartName="/word/theme/theme1.xml" ContentType="application/vnd.openxmlformats-officedocument.theme+xml"/>
  <Override PartName="/word/footer3.xml" ContentType="application/vnd.openxmlformats-officedocument.wordprocessingml.footer+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before="173" w:lineRule="auto" w:line="187"/>
        <w:ind w:left="3004" w:leftChars="472" w:right="508" w:hanging="1966" w:hangingChars="702"/>
        <w:jc w:val="left"/>
        <w:rPr>
          <w:rFonts w:ascii="宋体" w:cs="宋体" w:eastAsia="宋体" w:hAnsi="宋体" w:hint="eastAsia"/>
          <w:b/>
          <w:bCs/>
          <w:sz w:val="28"/>
          <w:szCs w:val="28"/>
        </w:rPr>
      </w:pPr>
      <w:r>
        <w:rPr>
          <w:rFonts w:ascii="宋体" w:cs="宋体" w:eastAsia="宋体" w:hAnsi="宋体" w:hint="eastAsia"/>
          <w:b/>
          <w:bCs/>
          <w:sz w:val="28"/>
          <w:szCs w:val="28"/>
        </w:rPr>
        <w:drawing>
          <wp:anchor distT="0" distB="0" distL="0" distR="0" simplePos="false" relativeHeight="2" behindDoc="false" locked="false" layoutInCell="true" allowOverlap="true">
            <wp:simplePos x="0" y="0"/>
            <wp:positionH relativeFrom="page">
              <wp14:pctPosHOffset>0</wp14:pctPosHOffset>
            </wp:positionH>
            <wp:positionV relativeFrom="topMargin">
              <wp14:pctPosVOffset>0</wp14:pctPosVOffset>
            </wp:positionV>
            <wp:extent cx="457200" cy="317500"/>
            <wp:effectExtent l="0" t="0" r="0" b="0"/>
            <wp:wrapNone/>
            <wp:docPr id="1027"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2" cstate="print"/>
                    <a:srcRect l="0" t="0" r="0" b="0"/>
                    <a:stretch/>
                  </pic:blipFill>
                  <pic:spPr>
                    <a:xfrm rot="0">
                      <a:off x="0" y="0"/>
                      <a:ext cx="457200" cy="317500"/>
                    </a:xfrm>
                    <a:ln>
                      <a:noFill/>
                    </a:ln>
                  </pic:spPr>
                </pic:pic>
              </a:graphicData>
            </a:graphic>
          </wp:anchor>
        </w:drawing>
      </w:r>
      <w:r>
        <w:rPr>
          <w:rFonts w:ascii="宋体" w:cs="宋体" w:eastAsia="宋体" w:hAnsi="宋体" w:hint="eastAsia"/>
          <w:b/>
          <w:bCs/>
          <w:sz w:val="28"/>
          <w:szCs w:val="28"/>
        </w:rPr>
        <w:t>河南息县初中八年级 2021—2022 学年度下期期末</w:t>
      </w:r>
    </w:p>
    <w:p>
      <w:pPr>
        <w:pStyle w:val="style0"/>
        <w:spacing w:before="173" w:lineRule="auto" w:line="187"/>
        <w:ind w:left="2967" w:leftChars="838" w:right="508" w:hanging="1123" w:hangingChars="401"/>
        <w:jc w:val="left"/>
        <w:rPr>
          <w:rFonts w:ascii="宋体" w:cs="宋体" w:eastAsia="宋体" w:hAnsi="宋体" w:hint="eastAsia"/>
          <w:b/>
          <w:bCs/>
          <w:sz w:val="28"/>
          <w:szCs w:val="28"/>
        </w:rPr>
      </w:pPr>
      <w:r>
        <w:rPr>
          <w:rFonts w:ascii="宋体" w:cs="宋体" w:eastAsia="宋体" w:hAnsi="宋体" w:hint="eastAsia"/>
          <w:b/>
          <w:bCs/>
          <w:sz w:val="28"/>
          <w:szCs w:val="28"/>
        </w:rPr>
        <w:t>学业质量监测语文学科试题参考答案</w:t>
      </w:r>
    </w:p>
    <w:p>
      <w:pPr>
        <w:pStyle w:val="style66"/>
        <w:spacing w:before="5"/>
        <w:ind w:left="0"/>
        <w:jc w:val="left"/>
        <w:rPr>
          <w:rFonts w:ascii="宋体" w:cs="宋体" w:eastAsia="宋体" w:hAnsi="宋体" w:hint="eastAsia"/>
          <w:sz w:val="16"/>
        </w:rPr>
      </w:pPr>
    </w:p>
    <w:p>
      <w:pPr>
        <w:pStyle w:val="style66"/>
        <w:spacing w:before="5" w:lineRule="auto" w:line="206"/>
        <w:ind w:right="108"/>
        <w:rPr>
          <w:rFonts w:ascii="宋体" w:cs="宋体" w:eastAsia="宋体" w:hAnsi="宋体" w:hint="eastAsia"/>
          <w:b/>
          <w:bCs/>
          <w:sz w:val="24"/>
          <w:szCs w:val="24"/>
          <w:lang w:eastAsia="zh-CN"/>
        </w:rPr>
      </w:pPr>
      <w:r>
        <w:rPr>
          <w:rFonts w:ascii="宋体" w:cs="宋体" w:eastAsia="宋体" w:hAnsi="宋体" w:hint="eastAsia"/>
          <w:b/>
          <w:bCs/>
          <w:sz w:val="24"/>
          <w:szCs w:val="24"/>
        </w:rPr>
        <w:t>一、积累与运用</w:t>
      </w:r>
      <w:r>
        <w:rPr>
          <w:rFonts w:ascii="宋体" w:cs="宋体" w:eastAsia="宋体" w:hAnsi="宋体" w:hint="eastAsia"/>
          <w:b/>
          <w:bCs/>
          <w:sz w:val="24"/>
          <w:szCs w:val="24"/>
          <w:lang w:eastAsia="zh-CN"/>
        </w:rPr>
        <w:t>（共</w:t>
      </w:r>
      <w:r>
        <w:rPr>
          <w:rFonts w:ascii="宋体" w:cs="宋体" w:eastAsia="宋体" w:hAnsi="宋体" w:hint="eastAsia"/>
          <w:b/>
          <w:bCs/>
          <w:sz w:val="24"/>
          <w:szCs w:val="24"/>
          <w:lang w:val="en-US" w:eastAsia="zh-CN"/>
        </w:rPr>
        <w:t>28分</w:t>
      </w:r>
      <w:r>
        <w:rPr>
          <w:rFonts w:ascii="宋体" w:cs="宋体" w:eastAsia="宋体" w:hAnsi="宋体" w:hint="eastAsia"/>
          <w:b/>
          <w:bCs/>
          <w:sz w:val="24"/>
          <w:szCs w:val="24"/>
          <w:lang w:eastAsia="zh-CN"/>
        </w:rPr>
        <w:t>）</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1.(1)B</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(2分)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【解析】本题考查辨识现代汉语常用字字音的能力。“炽”为形声字，意为“火旺”，正确读音为“chì”；“着”为多音字，与“执”连用时，读“zhuó”，表示对某一事物坚持不放。故选B。</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(2)C</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(2分)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在具体语境中正确运用汉字的能力。“激励”是激发鼓励的意思，“激”不能与“厉”连用，所以第①空应填“励”；“跋涉”是爬山涉水，形容行程艰难。其中“跋”在山上行走，与“足”有关，而“拔”只表示抽出、拽出，所以第②空应填“跋”；“纵贯古今”是贯穿古今，这里的“贯”，是贯穿，贯通。不能用“惯”，所以第③空应填“贯”。故选C。</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2.①参差荇菜</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②(并)怡然自乐</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③死者长已矣</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④天涯若比邻</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⑤安得广厦千万间</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⑥大庇天下寒士俱欢颜</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⑦零落成泥碾作尘</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⑧只有香如故</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(每空1分,有错该空不得分。共8分)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【解析】本题考查古诗文名句默写。前四空是直接默写，后四空为理解型默写。注意书写时不能出现错别字，也不能写错句子。</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3.(1)①示例：傅聪去波兰学习钢琴，虽然离家万里，面临很多困难，但出国学习的经历</w:t>
      </w:r>
      <w:r>
        <w:rPr>
          <w:rFonts w:ascii="宋体" w:cs="宋体" w:eastAsia="宋体" w:hAnsi="宋体" w:hint="eastAsia"/>
          <w:sz w:val="24"/>
          <w:szCs w:val="24"/>
          <w:lang w:eastAsia="zh-CN"/>
        </w:rPr>
        <w:t>和父亲的教导</w:t>
      </w:r>
      <w:r>
        <w:rPr>
          <w:rFonts w:ascii="宋体" w:cs="宋体" w:eastAsia="宋体" w:hAnsi="宋体" w:hint="eastAsia"/>
          <w:sz w:val="24"/>
          <w:szCs w:val="24"/>
        </w:rPr>
        <w:t>，让傅聪逐渐成熟，最终成为世界著名的钢琴演奏家，实现了自己的人生价值。(</w:t>
      </w:r>
      <w:r>
        <w:rPr>
          <w:rFonts w:ascii="宋体" w:cs="宋体" w:eastAsia="宋体" w:hAnsi="宋体" w:hint="eastAsia"/>
          <w:sz w:val="24"/>
          <w:szCs w:val="24"/>
          <w:lang w:eastAsia="zh-CN"/>
        </w:rPr>
        <w:t>意思对即可。</w:t>
      </w:r>
      <w:r>
        <w:rPr>
          <w:rFonts w:ascii="宋体" w:cs="宋体" w:eastAsia="宋体" w:hAnsi="宋体" w:hint="eastAsia"/>
          <w:sz w:val="24"/>
          <w:szCs w:val="24"/>
        </w:rPr>
        <w:t>4分)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②示例：保尔在出生入死的战斗中多次负伤，先后经历了伤寒</w:t>
      </w:r>
      <w:r>
        <w:rPr>
          <w:rFonts w:ascii="宋体" w:cs="宋体" w:eastAsia="宋体" w:hAnsi="宋体" w:hint="eastAsia"/>
          <w:sz w:val="24"/>
          <w:szCs w:val="24"/>
          <w:lang w:eastAsia="zh-CN"/>
        </w:rPr>
        <w:t>、</w:t>
      </w:r>
      <w:r>
        <w:rPr>
          <w:rFonts w:ascii="宋体" w:cs="宋体" w:eastAsia="宋体" w:hAnsi="宋体" w:hint="eastAsia"/>
          <w:sz w:val="24"/>
          <w:szCs w:val="24"/>
        </w:rPr>
        <w:t>大叶性肺炎</w:t>
      </w:r>
      <w:r>
        <w:rPr>
          <w:rFonts w:ascii="宋体" w:cs="宋体" w:eastAsia="宋体" w:hAnsi="宋体" w:hint="eastAsia"/>
          <w:sz w:val="24"/>
          <w:szCs w:val="24"/>
          <w:lang w:eastAsia="zh-CN"/>
        </w:rPr>
        <w:t>、</w:t>
      </w:r>
      <w:r>
        <w:rPr>
          <w:rFonts w:ascii="宋体" w:cs="宋体" w:eastAsia="宋体" w:hAnsi="宋体" w:hint="eastAsia"/>
          <w:sz w:val="24"/>
          <w:szCs w:val="24"/>
        </w:rPr>
        <w:t>双腿瘫痪</w:t>
      </w:r>
      <w:r>
        <w:rPr>
          <w:rFonts w:ascii="宋体" w:cs="宋体" w:eastAsia="宋体" w:hAnsi="宋体" w:hint="eastAsia"/>
          <w:sz w:val="24"/>
          <w:szCs w:val="24"/>
          <w:lang w:eastAsia="zh-CN"/>
        </w:rPr>
        <w:t>及</w:t>
      </w:r>
      <w:r>
        <w:rPr>
          <w:rFonts w:ascii="宋体" w:cs="宋体" w:eastAsia="宋体" w:hAnsi="宋体" w:hint="eastAsia"/>
          <w:sz w:val="24"/>
          <w:szCs w:val="24"/>
        </w:rPr>
        <w:t>眼睛失明等病痛的折磨。在这种的情况下保尔依然没有放弃战斗，拿起笔这支全新的武器，坚持文学创作，实现了自己的人生价值。(</w:t>
      </w:r>
      <w:r>
        <w:rPr>
          <w:rFonts w:ascii="宋体" w:cs="宋体" w:eastAsia="宋体" w:hAnsi="宋体" w:hint="eastAsia"/>
          <w:sz w:val="24"/>
          <w:szCs w:val="24"/>
          <w:lang w:eastAsia="zh-CN"/>
        </w:rPr>
        <w:t>意思对即可。</w:t>
      </w:r>
      <w:r>
        <w:rPr>
          <w:rFonts w:ascii="宋体" w:cs="宋体" w:eastAsia="宋体" w:hAnsi="宋体" w:hint="eastAsia"/>
          <w:sz w:val="24"/>
          <w:szCs w:val="24"/>
        </w:rPr>
        <w:t>4分)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【解析】本题考查名著阅读。结合具体事例体现其在艰难困苦实现自己人生价值的内容即可。</w:t>
      </w:r>
    </w:p>
    <w:p>
      <w:pPr>
        <w:pStyle w:val="style66"/>
        <w:numPr>
          <w:ilvl w:val="0"/>
          <w:numId w:val="0"/>
        </w:numPr>
        <w:spacing w:before="5" w:lineRule="auto" w:line="206"/>
        <w:ind w:right="108" w:rightChars="0"/>
        <w:rPr>
          <w:rFonts w:ascii="宋体" w:cs="宋体" w:eastAsia="宋体" w:hAnsi="宋体" w:hint="eastAsia"/>
          <w:sz w:val="24"/>
          <w:szCs w:val="24"/>
        </w:rPr>
      </w:pPr>
      <w:r>
        <w:rPr>
          <w:rFonts w:ascii="宋体" w:cs="宋体" w:eastAsia="宋体" w:hAnsi="宋体" w:hint="eastAsia"/>
          <w:sz w:val="24"/>
          <w:szCs w:val="24"/>
        </w:rPr>
        <w:t>(</w:t>
      </w:r>
      <w:r>
        <w:rPr>
          <w:rFonts w:ascii="宋体" w:cs="宋体" w:eastAsia="宋体" w:hAnsi="宋体" w:hint="eastAsia"/>
          <w:sz w:val="24"/>
          <w:szCs w:val="24"/>
          <w:lang w:val="en-US" w:eastAsia="zh-CN"/>
        </w:rPr>
        <w:t>2</w:t>
      </w:r>
      <w:r>
        <w:rPr>
          <w:rFonts w:ascii="宋体" w:cs="宋体" w:eastAsia="宋体" w:hAnsi="宋体" w:hint="eastAsia"/>
          <w:sz w:val="24"/>
          <w:szCs w:val="24"/>
        </w:rPr>
        <w:t>)①示例：读了《傅雷家书》之后，真为傅雷先生</w:t>
      </w:r>
      <w:r>
        <w:rPr>
          <w:rFonts w:ascii="宋体" w:cs="宋体" w:eastAsia="宋体" w:hAnsi="宋体" w:hint="eastAsia"/>
          <w:sz w:val="24"/>
          <w:szCs w:val="24"/>
          <w:lang w:eastAsia="zh-CN"/>
        </w:rPr>
        <w:t>对孩子</w:t>
      </w:r>
      <w:r>
        <w:rPr>
          <w:rFonts w:ascii="宋体" w:cs="宋体" w:eastAsia="宋体" w:hAnsi="宋体" w:hint="eastAsia"/>
          <w:sz w:val="24"/>
          <w:szCs w:val="24"/>
        </w:rPr>
        <w:t>如此关爱而感动万分。家书中大到事业、人生、艺术，小到吃饭、穿衣、花钱，事无巨细，无不</w:t>
      </w:r>
      <w:r>
        <w:rPr>
          <w:rFonts w:ascii="宋体" w:cs="宋体" w:eastAsia="宋体" w:hAnsi="宋体" w:hint="eastAsia"/>
          <w:sz w:val="24"/>
          <w:szCs w:val="24"/>
          <w:lang w:eastAsia="zh-CN"/>
        </w:rPr>
        <w:t>体现傅雷对儿子的</w:t>
      </w:r>
      <w:r>
        <w:rPr>
          <w:rFonts w:ascii="宋体" w:cs="宋体" w:eastAsia="宋体" w:hAnsi="宋体" w:hint="eastAsia"/>
          <w:sz w:val="24"/>
          <w:szCs w:val="24"/>
        </w:rPr>
        <w:t>关怀备至。读后我也会时时想到自己的父母给予我的爱，我会倍加珍惜</w:t>
      </w:r>
      <w:r>
        <w:rPr>
          <w:rFonts w:ascii="宋体" w:cs="宋体" w:eastAsia="宋体" w:hAnsi="宋体" w:hint="eastAsia"/>
          <w:sz w:val="24"/>
          <w:szCs w:val="24"/>
          <w:lang w:eastAsia="zh-CN"/>
        </w:rPr>
        <w:t>，努力上进。</w:t>
      </w:r>
      <w:r>
        <w:rPr>
          <w:rFonts w:ascii="宋体" w:cs="宋体" w:eastAsia="宋体" w:hAnsi="宋体" w:hint="eastAsia"/>
          <w:sz w:val="24"/>
          <w:szCs w:val="24"/>
        </w:rPr>
        <w:t>(</w:t>
      </w:r>
      <w:r>
        <w:rPr>
          <w:rFonts w:ascii="宋体" w:cs="宋体" w:eastAsia="宋体" w:hAnsi="宋体" w:hint="eastAsia"/>
          <w:sz w:val="24"/>
          <w:szCs w:val="24"/>
          <w:lang w:eastAsia="zh-CN"/>
        </w:rPr>
        <w:t>扣住关键词，意思对即可。</w:t>
      </w:r>
      <w:r>
        <w:rPr>
          <w:rFonts w:ascii="宋体" w:cs="宋体" w:eastAsia="宋体" w:hAnsi="宋体" w:hint="eastAsia"/>
          <w:sz w:val="24"/>
          <w:szCs w:val="24"/>
        </w:rPr>
        <w:t>4分)</w:t>
      </w:r>
    </w:p>
    <w:p>
      <w:pPr>
        <w:pStyle w:val="style66"/>
        <w:numPr>
          <w:ilvl w:val="0"/>
          <w:numId w:val="0"/>
        </w:numPr>
        <w:spacing w:before="5" w:lineRule="auto" w:line="206"/>
        <w:ind w:right="108" w:rightChars="0"/>
        <w:rPr>
          <w:rFonts w:ascii="宋体" w:cs="宋体" w:eastAsia="宋体" w:hAnsi="宋体" w:hint="eastAsia"/>
          <w:sz w:val="24"/>
          <w:szCs w:val="24"/>
        </w:rPr>
      </w:pPr>
      <w:r>
        <w:rPr>
          <w:rFonts w:ascii="宋体" w:cs="宋体" w:eastAsia="宋体" w:hAnsi="宋体" w:hint="eastAsia"/>
          <w:sz w:val="24"/>
          <w:szCs w:val="24"/>
        </w:rPr>
        <w:t>②示例：读了《钢铁是怎样炼成的》之后，保尔在布尔什维克党的领导下，在革命斗争和国家建设中，在血与火的洗礼中表现出的大无畏的革命英雄主义和乐观精神，以及在和平建设时期无私奉献和忘我的工作热情，深深地感染了我。我作为学生，也要学习</w:t>
      </w:r>
      <w:r>
        <w:rPr>
          <w:rFonts w:ascii="宋体" w:cs="宋体" w:eastAsia="宋体" w:hAnsi="宋体" w:hint="eastAsia"/>
          <w:sz w:val="24"/>
          <w:szCs w:val="24"/>
          <w:lang w:eastAsia="zh-CN"/>
        </w:rPr>
        <w:t>他的精神</w:t>
      </w:r>
      <w:r>
        <w:rPr>
          <w:rFonts w:ascii="宋体" w:cs="宋体" w:eastAsia="宋体" w:hAnsi="宋体" w:hint="eastAsia"/>
          <w:sz w:val="24"/>
          <w:szCs w:val="24"/>
        </w:rPr>
        <w:t>，将来报效祖国。(</w:t>
      </w:r>
      <w:r>
        <w:rPr>
          <w:rFonts w:ascii="宋体" w:cs="宋体" w:eastAsia="宋体" w:hAnsi="宋体" w:hint="eastAsia"/>
          <w:sz w:val="24"/>
          <w:szCs w:val="24"/>
          <w:lang w:eastAsia="zh-CN"/>
        </w:rPr>
        <w:t>扣住关键词，意思对即可。</w:t>
      </w:r>
      <w:r>
        <w:rPr>
          <w:rFonts w:ascii="宋体" w:cs="宋体" w:eastAsia="宋体" w:hAnsi="宋体" w:hint="eastAsia"/>
          <w:sz w:val="24"/>
          <w:szCs w:val="24"/>
        </w:rPr>
        <w:t>4分)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【解析】本题考查阅读名著的收获与感受。答题时要按照关键词的要求，从名著中找出相关内容，也可以抓住文中自己感受最深的一个情节、一个人物</w:t>
      </w:r>
      <w:r>
        <w:rPr>
          <w:rFonts w:ascii="宋体" w:cs="宋体" w:eastAsia="宋体" w:hAnsi="宋体" w:hint="eastAsia"/>
          <w:sz w:val="24"/>
          <w:szCs w:val="24"/>
          <w:lang w:eastAsia="zh-CN"/>
        </w:rPr>
        <w:t>等</w:t>
      </w:r>
      <w:r>
        <w:rPr>
          <w:rFonts w:ascii="宋体" w:cs="宋体" w:eastAsia="宋体" w:hAnsi="宋体" w:hint="eastAsia"/>
          <w:sz w:val="24"/>
          <w:szCs w:val="24"/>
        </w:rPr>
        <w:t>，写出自己的真情实感。</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4.C</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(3分)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【解析】本题采用排序的方式考查语言连贯、逻辑严密。材料与“二十四节气”有关，由《二十四节气歌》引出，所以②应放在句首</w:t>
      </w:r>
      <w:r>
        <w:rPr>
          <w:rFonts w:ascii="宋体" w:cs="宋体" w:eastAsia="宋体" w:hAnsi="宋体" w:hint="eastAsia"/>
          <w:sz w:val="24"/>
          <w:szCs w:val="24"/>
          <w:lang w:eastAsia="zh-CN"/>
        </w:rPr>
        <w:t>；</w:t>
      </w:r>
      <w:r>
        <w:rPr>
          <w:rFonts w:ascii="宋体" w:cs="宋体" w:eastAsia="宋体" w:hAnsi="宋体" w:hint="eastAsia"/>
          <w:sz w:val="24"/>
          <w:szCs w:val="24"/>
        </w:rPr>
        <w:t>紧接着是对节气歌的解释，所以①句放在②句之后</w:t>
      </w:r>
      <w:r>
        <w:rPr>
          <w:rFonts w:ascii="宋体" w:cs="宋体" w:eastAsia="宋体" w:hAnsi="宋体" w:hint="eastAsia"/>
          <w:sz w:val="24"/>
          <w:szCs w:val="24"/>
          <w:lang w:eastAsia="zh-CN"/>
        </w:rPr>
        <w:t>；</w:t>
      </w:r>
      <w:r>
        <w:rPr>
          <w:rFonts w:ascii="宋体" w:cs="宋体" w:eastAsia="宋体" w:hAnsi="宋体" w:hint="eastAsia"/>
          <w:sz w:val="24"/>
          <w:szCs w:val="24"/>
        </w:rPr>
        <w:t>然后提出观点，即④句</w:t>
      </w:r>
      <w:r>
        <w:rPr>
          <w:rFonts w:ascii="宋体" w:cs="宋体" w:eastAsia="宋体" w:hAnsi="宋体" w:hint="eastAsia"/>
          <w:sz w:val="24"/>
          <w:szCs w:val="24"/>
          <w:lang w:eastAsia="zh-CN"/>
        </w:rPr>
        <w:t>；</w:t>
      </w:r>
      <w:r>
        <w:rPr>
          <w:rFonts w:ascii="宋体" w:cs="宋体" w:eastAsia="宋体" w:hAnsi="宋体" w:hint="eastAsia"/>
          <w:sz w:val="24"/>
          <w:szCs w:val="24"/>
        </w:rPr>
        <w:t>③句是对④句的进一步解释</w:t>
      </w:r>
      <w:r>
        <w:rPr>
          <w:rFonts w:ascii="宋体" w:cs="宋体" w:eastAsia="宋体" w:hAnsi="宋体" w:hint="eastAsia"/>
          <w:sz w:val="24"/>
          <w:szCs w:val="24"/>
          <w:lang w:eastAsia="zh-CN"/>
        </w:rPr>
        <w:t>；</w:t>
      </w:r>
      <w:r>
        <w:rPr>
          <w:rFonts w:ascii="宋体" w:cs="宋体" w:eastAsia="宋体" w:hAnsi="宋体" w:hint="eastAsia"/>
          <w:sz w:val="24"/>
          <w:szCs w:val="24"/>
        </w:rPr>
        <w:t>最后一句应是第⑤句，这是用权威人士的话再一次做出解释和说明。故选C。</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5.(1)示例一：国家有序引导文化和旅游领域绿色消费</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示例二：国家发展改革委等七部门联合印发《促进绿色消费实施方案》(符合题目要求，意思对即可。2分)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【解析】本题考查拟写新闻标题。一般情况下，找出新闻的导语，然后用简洁语言概括即可。</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(2)示例：广阔的湖面上</w:t>
      </w:r>
      <w:r>
        <w:rPr>
          <w:rFonts w:ascii="宋体" w:cs="宋体" w:eastAsia="宋体" w:hAnsi="宋体" w:hint="eastAsia"/>
          <w:sz w:val="24"/>
          <w:szCs w:val="24"/>
          <w:lang w:eastAsia="zh-CN"/>
        </w:rPr>
        <w:t>空</w:t>
      </w:r>
      <w:r>
        <w:rPr>
          <w:rFonts w:ascii="宋体" w:cs="宋体" w:eastAsia="宋体" w:hAnsi="宋体" w:hint="eastAsia"/>
          <w:sz w:val="24"/>
          <w:szCs w:val="24"/>
        </w:rPr>
        <w:t>飞来两只天鹅，在它们下方的湖面上，密密麻麻地排列着无数天鹅形状的小船。天鹅们疑惑：这里难道是曾经的天鹅湖?天鹅湖上的天鹅怎么变成这般模样</w:t>
      </w:r>
      <w:r>
        <w:rPr>
          <w:rFonts w:ascii="宋体" w:cs="宋体" w:eastAsia="宋体" w:hAnsi="宋体" w:hint="eastAsia"/>
          <w:sz w:val="24"/>
          <w:szCs w:val="24"/>
          <w:lang w:eastAsia="zh-CN"/>
        </w:rPr>
        <w:t>？</w:t>
      </w:r>
      <w:r>
        <w:rPr>
          <w:rFonts w:ascii="宋体" w:cs="宋体" w:eastAsia="宋体" w:hAnsi="宋体" w:hint="eastAsia"/>
          <w:sz w:val="24"/>
          <w:szCs w:val="24"/>
        </w:rPr>
        <w:t>(意思对即可。</w:t>
      </w:r>
      <w:r>
        <w:rPr>
          <w:rFonts w:ascii="宋体" w:cs="宋体" w:eastAsia="宋体" w:hAnsi="宋体" w:hint="eastAsia"/>
          <w:sz w:val="24"/>
          <w:szCs w:val="24"/>
          <w:lang w:eastAsia="zh-CN"/>
        </w:rPr>
        <w:t>要素，</w:t>
      </w:r>
      <w:r>
        <w:rPr>
          <w:rFonts w:ascii="宋体" w:cs="宋体" w:eastAsia="宋体" w:hAnsi="宋体" w:hint="eastAsia"/>
          <w:sz w:val="24"/>
          <w:szCs w:val="24"/>
          <w:lang w:val="en-US" w:eastAsia="zh-CN"/>
        </w:rPr>
        <w:t>2分；</w:t>
      </w:r>
      <w:r>
        <w:rPr>
          <w:rFonts w:ascii="宋体" w:cs="宋体" w:eastAsia="宋体" w:hAnsi="宋体" w:hint="eastAsia"/>
          <w:sz w:val="24"/>
          <w:szCs w:val="24"/>
        </w:rPr>
        <w:t>顺序</w:t>
      </w:r>
      <w:r>
        <w:rPr>
          <w:rFonts w:ascii="宋体" w:cs="宋体" w:eastAsia="宋体" w:hAnsi="宋体" w:hint="eastAsia"/>
          <w:sz w:val="24"/>
          <w:szCs w:val="24"/>
          <w:lang w:eastAsia="zh-CN"/>
        </w:rPr>
        <w:t>，</w:t>
      </w:r>
      <w:r>
        <w:rPr>
          <w:rFonts w:ascii="宋体" w:cs="宋体" w:eastAsia="宋体" w:hAnsi="宋体" w:hint="eastAsia"/>
          <w:sz w:val="24"/>
          <w:szCs w:val="24"/>
          <w:lang w:val="en-US" w:eastAsia="zh-CN"/>
        </w:rPr>
        <w:t>1分</w:t>
      </w:r>
      <w:r>
        <w:rPr>
          <w:rFonts w:ascii="宋体" w:cs="宋体" w:eastAsia="宋体" w:hAnsi="宋体" w:hint="eastAsia"/>
          <w:sz w:val="24"/>
          <w:szCs w:val="24"/>
        </w:rPr>
        <w:t>，</w:t>
      </w:r>
      <w:r>
        <w:rPr>
          <w:rFonts w:ascii="宋体" w:cs="宋体" w:eastAsia="宋体" w:hAnsi="宋体" w:hint="eastAsia"/>
          <w:sz w:val="24"/>
          <w:szCs w:val="24"/>
          <w:lang w:eastAsia="zh-CN"/>
        </w:rPr>
        <w:t>共</w:t>
      </w:r>
      <w:r>
        <w:rPr>
          <w:rFonts w:ascii="宋体" w:cs="宋体" w:eastAsia="宋体" w:hAnsi="宋体" w:hint="eastAsia"/>
          <w:sz w:val="24"/>
          <w:szCs w:val="24"/>
        </w:rPr>
        <w:t>3分)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寓意：讽刺一些地</w:t>
      </w:r>
      <w:r>
        <w:rPr>
          <w:rFonts w:ascii="宋体" w:cs="宋体" w:eastAsia="宋体" w:hAnsi="宋体" w:hint="eastAsia"/>
          <w:sz w:val="24"/>
          <w:szCs w:val="24"/>
          <w:lang w:eastAsia="zh-CN"/>
        </w:rPr>
        <w:t>区</w:t>
      </w:r>
      <w:r>
        <w:rPr>
          <w:rFonts w:ascii="宋体" w:cs="宋体" w:eastAsia="宋体" w:hAnsi="宋体" w:hint="eastAsia"/>
          <w:sz w:val="24"/>
          <w:szCs w:val="24"/>
        </w:rPr>
        <w:t>片面追求经济效益，过度开发自然景观，破坏了生态平衡和自然环境。(意思对即可。2分)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【解析】本题考查图文转换。画面内容要按照一定的顺序来描述，不遗漏画面的元素</w:t>
      </w:r>
      <w:r>
        <w:rPr>
          <w:rFonts w:ascii="宋体" w:cs="宋体" w:eastAsia="宋体" w:hAnsi="宋体" w:hint="eastAsia"/>
          <w:sz w:val="24"/>
          <w:szCs w:val="24"/>
          <w:lang w:eastAsia="zh-CN"/>
        </w:rPr>
        <w:t>，</w:t>
      </w:r>
      <w:r>
        <w:rPr>
          <w:rFonts w:ascii="宋体" w:cs="宋体" w:eastAsia="宋体" w:hAnsi="宋体" w:hint="eastAsia"/>
          <w:sz w:val="24"/>
          <w:szCs w:val="24"/>
        </w:rPr>
        <w:t>联系漫画标题“曾经的天鹅湖”发挥想象。寓意要在解读画面内容的基础上，揣摩作者的用意和情感倾向。</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(3)示例</w:t>
      </w:r>
      <w:r>
        <w:rPr>
          <w:rFonts w:ascii="宋体" w:cs="宋体" w:eastAsia="宋体" w:hAnsi="宋体" w:hint="eastAsia"/>
          <w:sz w:val="24"/>
          <w:szCs w:val="24"/>
          <w:lang w:eastAsia="zh-CN"/>
        </w:rPr>
        <w:t>一</w:t>
      </w:r>
      <w:r>
        <w:rPr>
          <w:rFonts w:ascii="宋体" w:cs="宋体" w:eastAsia="宋体" w:hAnsi="宋体" w:hint="eastAsia"/>
          <w:sz w:val="24"/>
          <w:szCs w:val="24"/>
        </w:rPr>
        <w:t>：上联：绿化祖国山青水碧千秋美</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下联：平衡生态人杰地灵万物春</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示例</w:t>
      </w:r>
      <w:r>
        <w:rPr>
          <w:rFonts w:ascii="宋体" w:cs="宋体" w:eastAsia="宋体" w:hAnsi="宋体" w:hint="eastAsia"/>
          <w:sz w:val="24"/>
          <w:szCs w:val="24"/>
          <w:lang w:eastAsia="zh-CN"/>
        </w:rPr>
        <w:t>二</w:t>
      </w:r>
      <w:r>
        <w:rPr>
          <w:rFonts w:ascii="宋体" w:cs="宋体" w:eastAsia="宋体" w:hAnsi="宋体" w:hint="eastAsia"/>
          <w:sz w:val="24"/>
          <w:szCs w:val="24"/>
        </w:rPr>
        <w:t>：上联：绿化祖国人杰地灵千秋美</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下联：平衡生态山青水碧万物春(2分)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【解析】本题考查对联的拟写。因为是以“环保”为主题的对联</w:t>
      </w:r>
      <w:r>
        <w:rPr>
          <w:rFonts w:ascii="宋体" w:cs="宋体" w:eastAsia="宋体" w:hAnsi="宋体" w:hint="eastAsia"/>
          <w:sz w:val="24"/>
          <w:szCs w:val="24"/>
          <w:lang w:eastAsia="zh-CN"/>
        </w:rPr>
        <w:t>，</w:t>
      </w:r>
      <w:r>
        <w:rPr>
          <w:rFonts w:ascii="宋体" w:cs="宋体" w:eastAsia="宋体" w:hAnsi="宋体" w:hint="eastAsia"/>
          <w:sz w:val="24"/>
          <w:szCs w:val="24"/>
        </w:rPr>
        <w:t>按照对联“主题一致，词性相对，字数相同，结构一致，仄起平收”的要求</w:t>
      </w:r>
      <w:r>
        <w:rPr>
          <w:rFonts w:ascii="宋体" w:cs="宋体" w:eastAsia="宋体" w:hAnsi="宋体" w:hint="eastAsia"/>
          <w:sz w:val="24"/>
          <w:szCs w:val="24"/>
          <w:lang w:eastAsia="zh-CN"/>
        </w:rPr>
        <w:t>拟写</w:t>
      </w:r>
      <w:r>
        <w:rPr>
          <w:rFonts w:ascii="宋体" w:cs="宋体" w:eastAsia="宋体" w:hAnsi="宋体" w:hint="eastAsia"/>
          <w:sz w:val="24"/>
          <w:szCs w:val="24"/>
        </w:rPr>
        <w:t>。</w:t>
      </w:r>
    </w:p>
    <w:p>
      <w:pPr>
        <w:pStyle w:val="style66"/>
        <w:spacing w:before="5" w:lineRule="auto" w:line="206"/>
        <w:ind w:right="108"/>
        <w:rPr>
          <w:rFonts w:ascii="宋体" w:cs="宋体" w:eastAsia="宋体" w:hAnsi="宋体" w:hint="eastAsia"/>
          <w:b/>
          <w:bCs/>
          <w:sz w:val="24"/>
          <w:szCs w:val="24"/>
        </w:rPr>
      </w:pPr>
      <w:r>
        <w:rPr>
          <w:rFonts w:ascii="宋体" w:cs="宋体" w:eastAsia="宋体" w:hAnsi="宋体" w:hint="eastAsia"/>
          <w:b/>
          <w:bCs/>
          <w:sz w:val="24"/>
          <w:szCs w:val="24"/>
        </w:rPr>
        <w:t>二、现代文阅读(共28分)</w:t>
      </w:r>
    </w:p>
    <w:p>
      <w:pPr>
        <w:pStyle w:val="style66"/>
        <w:spacing w:before="5" w:lineRule="auto" w:line="206"/>
        <w:ind w:right="108"/>
        <w:rPr>
          <w:rFonts w:ascii="宋体" w:cs="宋体" w:eastAsia="宋体" w:hAnsi="宋体" w:hint="eastAsia"/>
          <w:b/>
          <w:bCs/>
          <w:sz w:val="24"/>
          <w:szCs w:val="24"/>
        </w:rPr>
      </w:pPr>
      <w:r>
        <w:rPr>
          <w:rFonts w:ascii="宋体" w:cs="宋体" w:eastAsia="宋体" w:hAnsi="宋体" w:hint="eastAsia"/>
          <w:b/>
          <w:bCs/>
          <w:sz w:val="24"/>
          <w:szCs w:val="24"/>
        </w:rPr>
        <w:t>(一)(共16分)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6.①治牙疼的江湖郎中捉牙虫。②开场锣敲</w:t>
      </w:r>
      <w:r>
        <w:rPr>
          <w:rFonts w:ascii="宋体" w:cs="宋体" w:eastAsia="宋体" w:hAnsi="宋体" w:hint="eastAsia"/>
          <w:sz w:val="24"/>
          <w:szCs w:val="24"/>
          <w:lang w:eastAsia="zh-CN"/>
        </w:rPr>
        <w:t>和无聊的剧情让我</w:t>
      </w:r>
      <w:r>
        <w:rPr>
          <w:rFonts w:ascii="宋体" w:cs="宋体" w:eastAsia="宋体" w:hAnsi="宋体" w:hint="eastAsia"/>
          <w:sz w:val="24"/>
          <w:szCs w:val="24"/>
        </w:rPr>
        <w:t>“我”</w:t>
      </w:r>
      <w:r>
        <w:rPr>
          <w:rFonts w:ascii="宋体" w:cs="宋体" w:eastAsia="宋体" w:hAnsi="宋体" w:hint="eastAsia"/>
          <w:sz w:val="24"/>
          <w:szCs w:val="24"/>
          <w:lang w:eastAsia="zh-CN"/>
        </w:rPr>
        <w:t>昏昏</w:t>
      </w:r>
      <w:r>
        <w:rPr>
          <w:rFonts w:ascii="宋体" w:cs="宋体" w:eastAsia="宋体" w:hAnsi="宋体" w:hint="eastAsia"/>
          <w:sz w:val="24"/>
          <w:szCs w:val="24"/>
        </w:rPr>
        <w:t>入睡。③生死牌那场戏</w:t>
      </w:r>
      <w:r>
        <w:rPr>
          <w:rFonts w:ascii="宋体" w:cs="宋体" w:eastAsia="宋体" w:hAnsi="宋体" w:hint="eastAsia"/>
          <w:sz w:val="24"/>
          <w:szCs w:val="24"/>
          <w:lang w:eastAsia="zh-CN"/>
        </w:rPr>
        <w:t>让人看得</w:t>
      </w:r>
      <w:r>
        <w:rPr>
          <w:rFonts w:ascii="宋体" w:cs="宋体" w:eastAsia="宋体" w:hAnsi="宋体" w:hint="eastAsia"/>
          <w:sz w:val="24"/>
          <w:szCs w:val="24"/>
        </w:rPr>
        <w:t>胆颤心惊。(意思对即可。</w:t>
      </w:r>
      <w:r>
        <w:rPr>
          <w:rFonts w:ascii="宋体" w:cs="宋体" w:eastAsia="宋体" w:hAnsi="宋体" w:hint="eastAsia"/>
          <w:sz w:val="24"/>
          <w:szCs w:val="24"/>
          <w:lang w:eastAsia="zh-CN"/>
        </w:rPr>
        <w:t>一空</w:t>
      </w:r>
      <w:r>
        <w:rPr>
          <w:rFonts w:ascii="宋体" w:cs="宋体" w:eastAsia="宋体" w:hAnsi="宋体" w:hint="eastAsia"/>
          <w:sz w:val="24"/>
          <w:szCs w:val="24"/>
          <w:lang w:val="en-US" w:eastAsia="zh-CN"/>
        </w:rPr>
        <w:t>1分，</w:t>
      </w:r>
      <w:r>
        <w:rPr>
          <w:rFonts w:ascii="宋体" w:cs="宋体" w:eastAsia="宋体" w:hAnsi="宋体" w:hint="eastAsia"/>
          <w:sz w:val="24"/>
          <w:szCs w:val="24"/>
          <w:lang w:eastAsia="zh-CN"/>
        </w:rPr>
        <w:t>共</w:t>
      </w:r>
      <w:r>
        <w:rPr>
          <w:rFonts w:ascii="宋体" w:cs="宋体" w:eastAsia="宋体" w:hAnsi="宋体" w:hint="eastAsia"/>
          <w:sz w:val="24"/>
          <w:szCs w:val="24"/>
        </w:rPr>
        <w:t>3分)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【解析】本题考查梳理故事情节的能力。答题时认真阅读，根据提示，用简洁语言概括段落的主要内容。</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7.“修辞手法”示例：作者运用拟人的修辞手法，将阳戏红幕赋予人的情态，形象地写出了红幕开场时的情景，也流露出作者对开场锣的厌烦和急于看戏的心理。(修辞手法</w:t>
      </w:r>
      <w:r>
        <w:rPr>
          <w:rFonts w:ascii="宋体" w:cs="宋体" w:eastAsia="宋体" w:hAnsi="宋体" w:hint="eastAsia"/>
          <w:sz w:val="24"/>
          <w:szCs w:val="24"/>
          <w:lang w:eastAsia="zh-CN"/>
        </w:rPr>
        <w:t>，</w:t>
      </w:r>
      <w:r>
        <w:rPr>
          <w:rFonts w:ascii="宋体" w:cs="宋体" w:eastAsia="宋体" w:hAnsi="宋体" w:hint="eastAsia"/>
          <w:sz w:val="24"/>
          <w:szCs w:val="24"/>
        </w:rPr>
        <w:t>1分</w:t>
      </w:r>
      <w:r>
        <w:rPr>
          <w:rFonts w:ascii="宋体" w:cs="宋体" w:eastAsia="宋体" w:hAnsi="宋体" w:hint="eastAsia"/>
          <w:sz w:val="24"/>
          <w:szCs w:val="24"/>
          <w:lang w:eastAsia="zh-CN"/>
        </w:rPr>
        <w:t>；</w:t>
      </w:r>
      <w:r>
        <w:rPr>
          <w:rFonts w:ascii="宋体" w:cs="宋体" w:eastAsia="宋体" w:hAnsi="宋体" w:hint="eastAsia"/>
          <w:sz w:val="24"/>
          <w:szCs w:val="24"/>
        </w:rPr>
        <w:t>分析</w:t>
      </w:r>
      <w:r>
        <w:rPr>
          <w:rFonts w:ascii="宋体" w:cs="宋体" w:eastAsia="宋体" w:hAnsi="宋体" w:hint="eastAsia"/>
          <w:sz w:val="24"/>
          <w:szCs w:val="24"/>
          <w:lang w:eastAsia="zh-CN"/>
        </w:rPr>
        <w:t>，</w:t>
      </w:r>
      <w:r>
        <w:rPr>
          <w:rFonts w:ascii="宋体" w:cs="宋体" w:eastAsia="宋体" w:hAnsi="宋体" w:hint="eastAsia"/>
          <w:sz w:val="24"/>
          <w:szCs w:val="24"/>
        </w:rPr>
        <w:t>3分,</w:t>
      </w:r>
      <w:r>
        <w:rPr>
          <w:rFonts w:ascii="宋体" w:cs="宋体" w:eastAsia="宋体" w:hAnsi="宋体" w:hint="eastAsia"/>
          <w:sz w:val="24"/>
          <w:szCs w:val="24"/>
          <w:lang w:eastAsia="zh-CN"/>
        </w:rPr>
        <w:t>意思对即可。</w:t>
      </w:r>
      <w:r>
        <w:rPr>
          <w:rFonts w:ascii="宋体" w:cs="宋体" w:eastAsia="宋体" w:hAnsi="宋体" w:hint="eastAsia"/>
          <w:sz w:val="24"/>
          <w:szCs w:val="24"/>
        </w:rPr>
        <w:t>共4分)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“词语运用”示例一：作者用“咧开嘴”“吐出”等拟人化的动词，形象地写出了红幕开场时的情景，也流露出作者对开场锣的厌烦和急于看戏的心理。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“词语运用”示例二:“直到”“忍无可忍”“才”等词语，写出了开场锣敲得时间之长，流露出作者对开场锣的厌烦和急于看戏的心理。(典型词语</w:t>
      </w:r>
      <w:r>
        <w:rPr>
          <w:rFonts w:ascii="宋体" w:cs="宋体" w:eastAsia="宋体" w:hAnsi="宋体" w:hint="eastAsia"/>
          <w:sz w:val="24"/>
          <w:szCs w:val="24"/>
          <w:lang w:eastAsia="zh-CN"/>
        </w:rPr>
        <w:t>，</w:t>
      </w:r>
      <w:r>
        <w:rPr>
          <w:rFonts w:ascii="宋体" w:cs="宋体" w:eastAsia="宋体" w:hAnsi="宋体" w:hint="eastAsia"/>
          <w:sz w:val="24"/>
          <w:szCs w:val="24"/>
        </w:rPr>
        <w:t>1分</w:t>
      </w:r>
      <w:r>
        <w:rPr>
          <w:rFonts w:ascii="宋体" w:cs="宋体" w:eastAsia="宋体" w:hAnsi="宋体" w:hint="eastAsia"/>
          <w:sz w:val="24"/>
          <w:szCs w:val="24"/>
          <w:lang w:eastAsia="zh-CN"/>
        </w:rPr>
        <w:t>；</w:t>
      </w:r>
      <w:r>
        <w:rPr>
          <w:rFonts w:ascii="宋体" w:cs="宋体" w:eastAsia="宋体" w:hAnsi="宋体" w:hint="eastAsia"/>
          <w:sz w:val="24"/>
          <w:szCs w:val="24"/>
        </w:rPr>
        <w:t>分析</w:t>
      </w:r>
      <w:r>
        <w:rPr>
          <w:rFonts w:ascii="宋体" w:cs="宋体" w:eastAsia="宋体" w:hAnsi="宋体" w:hint="eastAsia"/>
          <w:sz w:val="24"/>
          <w:szCs w:val="24"/>
          <w:lang w:eastAsia="zh-CN"/>
        </w:rPr>
        <w:t>，</w:t>
      </w:r>
      <w:r>
        <w:rPr>
          <w:rFonts w:ascii="宋体" w:cs="宋体" w:eastAsia="宋体" w:hAnsi="宋体" w:hint="eastAsia"/>
          <w:sz w:val="24"/>
          <w:szCs w:val="24"/>
        </w:rPr>
        <w:t>3分，</w:t>
      </w:r>
      <w:r>
        <w:rPr>
          <w:rFonts w:ascii="宋体" w:cs="宋体" w:eastAsia="宋体" w:hAnsi="宋体" w:hint="eastAsia"/>
          <w:sz w:val="24"/>
          <w:szCs w:val="24"/>
          <w:lang w:eastAsia="zh-CN"/>
        </w:rPr>
        <w:t>意思对即可。</w:t>
      </w:r>
      <w:r>
        <w:rPr>
          <w:rFonts w:ascii="宋体" w:cs="宋体" w:eastAsia="宋体" w:hAnsi="宋体" w:hint="eastAsia"/>
          <w:sz w:val="24"/>
          <w:szCs w:val="24"/>
        </w:rPr>
        <w:t>共4分)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【解析】本题考查赏析语句的表达效果。答题时可先选赏析角度，即从修辞手法和词语运用等两个角度赏析，分析表达效果时要结合上下文和语境</w:t>
      </w:r>
      <w:r>
        <w:rPr>
          <w:rFonts w:ascii="宋体" w:cs="宋体" w:eastAsia="宋体" w:hAnsi="宋体" w:hint="eastAsia"/>
          <w:sz w:val="24"/>
          <w:szCs w:val="24"/>
          <w:lang w:eastAsia="zh-CN"/>
        </w:rPr>
        <w:t>理解</w:t>
      </w:r>
      <w:r>
        <w:rPr>
          <w:rFonts w:ascii="宋体" w:cs="宋体" w:eastAsia="宋体" w:hAnsi="宋体" w:hint="eastAsia"/>
          <w:sz w:val="24"/>
          <w:szCs w:val="24"/>
        </w:rPr>
        <w:t>。</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8.①通过对舞台上穆桂英“遍插五彩小旗”“戎装亮身”“长枪在手”等穿着、道具的</w:t>
      </w:r>
      <w:r>
        <w:rPr>
          <w:rFonts w:ascii="宋体" w:cs="宋体" w:eastAsia="宋体" w:hAnsi="宋体" w:hint="eastAsia"/>
          <w:sz w:val="24"/>
          <w:szCs w:val="24"/>
          <w:lang w:eastAsia="zh-CN"/>
        </w:rPr>
        <w:t>直接</w:t>
      </w:r>
      <w:r>
        <w:rPr>
          <w:rFonts w:ascii="宋体" w:cs="宋体" w:eastAsia="宋体" w:hAnsi="宋体" w:hint="eastAsia"/>
          <w:sz w:val="24"/>
          <w:szCs w:val="24"/>
        </w:rPr>
        <w:t>描写，表达对舞台人物穆桂英的喜爱。②用“好不精彩热闹”直抒胸臆，表达对舞台人物穆桂英的喜爱。③使用比喻的修辞手法，用“行云如风”“落花流水”生动地表现演员表演动作的流畅和技艺的优美高超，表达对舞台人物穆桂英的喜爱。④通过对穆桂英“巴掌都快替她拍烂”以及对“跑龙套的喽罗”“嘘”“起哄”</w:t>
      </w:r>
      <w:r>
        <w:rPr>
          <w:rFonts w:ascii="宋体" w:cs="宋体" w:eastAsia="宋体" w:hAnsi="宋体" w:hint="eastAsia"/>
          <w:sz w:val="24"/>
          <w:szCs w:val="24"/>
          <w:lang w:eastAsia="zh-CN"/>
        </w:rPr>
        <w:t>的</w:t>
      </w:r>
      <w:r>
        <w:rPr>
          <w:rFonts w:ascii="宋体" w:cs="宋体" w:eastAsia="宋体" w:hAnsi="宋体" w:hint="eastAsia"/>
          <w:sz w:val="24"/>
          <w:szCs w:val="24"/>
        </w:rPr>
        <w:t>不同态度，侧面衬托出对舞台人物穆桂英的喜爱。(答出任意两点，</w:t>
      </w:r>
      <w:r>
        <w:rPr>
          <w:rFonts w:ascii="宋体" w:cs="宋体" w:eastAsia="宋体" w:hAnsi="宋体" w:hint="eastAsia"/>
          <w:sz w:val="24"/>
          <w:szCs w:val="24"/>
          <w:lang w:eastAsia="zh-CN"/>
        </w:rPr>
        <w:t>意思对即可。一</w:t>
      </w:r>
      <w:r>
        <w:rPr>
          <w:rFonts w:ascii="宋体" w:cs="宋体" w:eastAsia="宋体" w:hAnsi="宋体" w:hint="eastAsia"/>
          <w:sz w:val="24"/>
          <w:szCs w:val="24"/>
        </w:rPr>
        <w:t>点2分，共4分)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【解析】本题考查写法技巧。答题时按照题干要求，从对人物的正面、侧面描写上，从对人物的评价和抒情上，从运用的修辞手法等方面结合内容分析即可。</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9.此题采用分层赋分。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第一层次：理解角度单一，只能从表层理解标题。(1分)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示例：指阳戏，湘西独有的戏种。(1分)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第二层次：理解角度多样，能涉及两重意蕴。(2-3分)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示例一：指阳戏，湘西独有的戏种；点明文章所写的主要内容和中心事件。(2分)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示例二：指阳戏，湘西独有的戏种；点明文章所写的主要内容和中心事件；表</w:t>
      </w:r>
      <w:r>
        <w:rPr>
          <w:rFonts w:ascii="宋体" w:cs="宋体" w:eastAsia="宋体" w:hAnsi="宋体" w:hint="eastAsia"/>
          <w:sz w:val="24"/>
          <w:szCs w:val="24"/>
          <w:lang w:eastAsia="zh-CN"/>
        </w:rPr>
        <w:t>现了阳</w:t>
      </w:r>
      <w:r>
        <w:rPr>
          <w:rFonts w:ascii="宋体" w:cs="宋体" w:eastAsia="宋体" w:hAnsi="宋体" w:hint="eastAsia"/>
          <w:sz w:val="24"/>
          <w:szCs w:val="24"/>
        </w:rPr>
        <w:t>戏的喜爱之情。(3分)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第三层次：思维全面，理解有深度，能关联多个层面。(4-5分)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示例一：指阳戏，湘西独有的戏种；点明文章所写的主要内容和中心事件；表</w:t>
      </w:r>
      <w:r>
        <w:rPr>
          <w:rFonts w:ascii="宋体" w:cs="宋体" w:eastAsia="宋体" w:hAnsi="宋体" w:hint="eastAsia"/>
          <w:sz w:val="24"/>
          <w:szCs w:val="24"/>
          <w:lang w:eastAsia="zh-CN"/>
        </w:rPr>
        <w:t>现了</w:t>
      </w:r>
      <w:r>
        <w:rPr>
          <w:rFonts w:ascii="宋体" w:cs="宋体" w:eastAsia="宋体" w:hAnsi="宋体" w:hint="eastAsia"/>
          <w:sz w:val="24"/>
          <w:szCs w:val="24"/>
        </w:rPr>
        <w:t>对</w:t>
      </w:r>
      <w:r>
        <w:rPr>
          <w:rFonts w:ascii="宋体" w:cs="宋体" w:eastAsia="宋体" w:hAnsi="宋体" w:hint="eastAsia"/>
          <w:sz w:val="24"/>
          <w:szCs w:val="24"/>
          <w:lang w:eastAsia="zh-CN"/>
        </w:rPr>
        <w:t>阳</w:t>
      </w:r>
      <w:r>
        <w:rPr>
          <w:rFonts w:ascii="宋体" w:cs="宋体" w:eastAsia="宋体" w:hAnsi="宋体" w:hint="eastAsia"/>
          <w:sz w:val="24"/>
          <w:szCs w:val="24"/>
        </w:rPr>
        <w:t>戏的喜爱之情；表达</w:t>
      </w:r>
      <w:r>
        <w:rPr>
          <w:rFonts w:ascii="宋体" w:cs="宋体" w:eastAsia="宋体" w:hAnsi="宋体" w:hint="eastAsia"/>
          <w:sz w:val="24"/>
          <w:szCs w:val="24"/>
          <w:lang w:eastAsia="zh-CN"/>
        </w:rPr>
        <w:t>了</w:t>
      </w:r>
      <w:r>
        <w:rPr>
          <w:rFonts w:ascii="宋体" w:cs="宋体" w:eastAsia="宋体" w:hAnsi="宋体" w:hint="eastAsia"/>
          <w:sz w:val="24"/>
          <w:szCs w:val="24"/>
        </w:rPr>
        <w:t>对童年岁月</w:t>
      </w:r>
      <w:r>
        <w:rPr>
          <w:rFonts w:ascii="宋体" w:cs="宋体" w:eastAsia="宋体" w:hAnsi="宋体" w:hint="eastAsia"/>
          <w:sz w:val="24"/>
          <w:szCs w:val="24"/>
          <w:lang w:eastAsia="zh-CN"/>
        </w:rPr>
        <w:t>（或：对家乡）</w:t>
      </w:r>
      <w:r>
        <w:rPr>
          <w:rFonts w:ascii="宋体" w:cs="宋体" w:eastAsia="宋体" w:hAnsi="宋体" w:hint="eastAsia"/>
          <w:sz w:val="24"/>
          <w:szCs w:val="24"/>
        </w:rPr>
        <w:t>的难忘与怀念之情。(4分)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示例二：指阳戏，湘西独有的戏种；点明文章所写的主要内容和中心事件；表达对</w:t>
      </w:r>
      <w:r>
        <w:rPr>
          <w:rFonts w:ascii="宋体" w:cs="宋体" w:eastAsia="宋体" w:hAnsi="宋体" w:hint="eastAsia"/>
          <w:sz w:val="24"/>
          <w:szCs w:val="24"/>
          <w:lang w:eastAsia="zh-CN"/>
        </w:rPr>
        <w:t>阳</w:t>
      </w:r>
      <w:r>
        <w:rPr>
          <w:rFonts w:ascii="宋体" w:cs="宋体" w:eastAsia="宋体" w:hAnsi="宋体" w:hint="eastAsia"/>
          <w:sz w:val="24"/>
          <w:szCs w:val="24"/>
        </w:rPr>
        <w:t>戏的喜爱之情；表达</w:t>
      </w:r>
      <w:r>
        <w:rPr>
          <w:rFonts w:ascii="宋体" w:cs="宋体" w:eastAsia="宋体" w:hAnsi="宋体" w:hint="eastAsia"/>
          <w:sz w:val="24"/>
          <w:szCs w:val="24"/>
          <w:lang w:eastAsia="zh-CN"/>
        </w:rPr>
        <w:t>了</w:t>
      </w:r>
      <w:r>
        <w:rPr>
          <w:rFonts w:ascii="宋体" w:cs="宋体" w:eastAsia="宋体" w:hAnsi="宋体" w:hint="eastAsia"/>
          <w:sz w:val="24"/>
          <w:szCs w:val="24"/>
        </w:rPr>
        <w:t>对童年岁月</w:t>
      </w:r>
      <w:r>
        <w:rPr>
          <w:rFonts w:ascii="宋体" w:cs="宋体" w:eastAsia="宋体" w:hAnsi="宋体" w:hint="eastAsia"/>
          <w:sz w:val="24"/>
          <w:szCs w:val="24"/>
          <w:lang w:eastAsia="zh-CN"/>
        </w:rPr>
        <w:t>和对家乡</w:t>
      </w:r>
      <w:r>
        <w:rPr>
          <w:rFonts w:ascii="宋体" w:cs="宋体" w:eastAsia="宋体" w:hAnsi="宋体" w:hint="eastAsia"/>
          <w:sz w:val="24"/>
          <w:szCs w:val="24"/>
        </w:rPr>
        <w:t>的难忘与怀念之情。(5分)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【解析】本题考查对标题含义和作用的理解。根据“乡戏”这个标题，先从字面上理解，然后从文章写作的内容和事件、主旨等方面分析即可。</w:t>
      </w:r>
    </w:p>
    <w:p>
      <w:pPr>
        <w:pStyle w:val="style66"/>
        <w:spacing w:before="5" w:lineRule="auto" w:line="206"/>
        <w:ind w:right="108"/>
        <w:rPr>
          <w:rFonts w:ascii="宋体" w:cs="宋体" w:eastAsia="宋体" w:hAnsi="宋体" w:hint="eastAsia"/>
          <w:b/>
          <w:bCs/>
          <w:sz w:val="24"/>
          <w:szCs w:val="24"/>
        </w:rPr>
      </w:pPr>
      <w:r>
        <w:rPr>
          <w:rFonts w:ascii="宋体" w:cs="宋体" w:eastAsia="宋体" w:hAnsi="宋体" w:hint="eastAsia"/>
          <w:b/>
          <w:bCs/>
          <w:sz w:val="24"/>
          <w:szCs w:val="24"/>
        </w:rPr>
        <w:t>(二)(共12分)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10.C</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D</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w:t>
      </w:r>
      <w:r>
        <w:rPr>
          <w:rFonts w:ascii="宋体" w:cs="宋体" w:eastAsia="宋体" w:hAnsi="宋体" w:hint="eastAsia"/>
          <w:sz w:val="24"/>
          <w:szCs w:val="24"/>
          <w:lang w:eastAsia="zh-CN"/>
        </w:rPr>
        <w:t>一项</w:t>
      </w:r>
      <w:r>
        <w:rPr>
          <w:rFonts w:ascii="宋体" w:cs="宋体" w:eastAsia="宋体" w:hAnsi="宋体" w:hint="eastAsia"/>
          <w:sz w:val="24"/>
          <w:szCs w:val="24"/>
          <w:lang w:val="en-US" w:eastAsia="zh-CN"/>
        </w:rPr>
        <w:t>2分，共</w:t>
      </w:r>
      <w:r>
        <w:rPr>
          <w:rFonts w:ascii="宋体" w:cs="宋体" w:eastAsia="宋体" w:hAnsi="宋体" w:hint="eastAsia"/>
          <w:sz w:val="24"/>
          <w:szCs w:val="24"/>
        </w:rPr>
        <w:t>4分)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对文章内容和写作手法的理解。C项，文本一第②~⑤段主要介绍了广州、天津相继检出奥密克戎变异株，而不是“香港”；D项，文本二第②段用具体的例子说明世界卫生组织建议个人采取有效的预防感染措施，数字只是作为例子之一</w:t>
      </w:r>
      <w:r>
        <w:rPr>
          <w:rFonts w:ascii="宋体" w:cs="宋体" w:eastAsia="宋体" w:hAnsi="宋体" w:hint="eastAsia"/>
          <w:sz w:val="24"/>
          <w:szCs w:val="24"/>
          <w:lang w:eastAsia="zh-CN"/>
        </w:rPr>
        <w:t>——</w:t>
      </w:r>
      <w:r>
        <w:rPr>
          <w:rFonts w:ascii="宋体" w:cs="宋体" w:eastAsia="宋体" w:hAnsi="宋体" w:hint="eastAsia"/>
          <w:sz w:val="24"/>
          <w:szCs w:val="24"/>
        </w:rPr>
        <w:t>公共场所保持1米距离，只是其中的措施之一。故选择C、D。</w:t>
      </w:r>
    </w:p>
    <w:p>
      <w:pPr>
        <w:pStyle w:val="style66"/>
        <w:spacing w:before="5" w:lineRule="auto" w:line="206"/>
        <w:ind w:right="108"/>
        <w:rPr>
          <w:rFonts w:ascii="宋体" w:cs="宋体" w:eastAsia="宋体" w:hAnsi="宋体" w:hint="eastAsia"/>
          <w:color w:val="000000"/>
          <w:sz w:val="24"/>
          <w:szCs w:val="24"/>
        </w:rPr>
      </w:pPr>
      <w:r>
        <w:rPr>
          <w:rFonts w:ascii="宋体" w:cs="宋体" w:eastAsia="宋体" w:hAnsi="宋体" w:hint="eastAsia"/>
          <w:color w:val="000000"/>
          <w:sz w:val="24"/>
          <w:szCs w:val="24"/>
        </w:rPr>
        <w:t>11.首先，</w:t>
      </w:r>
      <w:r>
        <w:rPr>
          <w:rFonts w:ascii="宋体" w:cs="宋体" w:eastAsia="宋体" w:hAnsi="宋体" w:hint="eastAsia"/>
          <w:color w:val="000000"/>
          <w:sz w:val="24"/>
          <w:szCs w:val="24"/>
          <w:lang w:eastAsia="zh-CN"/>
        </w:rPr>
        <w:t>由</w:t>
      </w:r>
      <w:r>
        <w:rPr>
          <w:rFonts w:ascii="宋体" w:cs="宋体" w:eastAsia="宋体" w:hAnsi="宋体" w:hint="eastAsia"/>
          <w:color w:val="000000"/>
          <w:sz w:val="24"/>
          <w:szCs w:val="24"/>
        </w:rPr>
        <w:t>针对香港</w:t>
      </w:r>
      <w:r>
        <w:rPr>
          <w:rFonts w:ascii="宋体" w:cs="宋体" w:eastAsia="宋体" w:hAnsi="宋体" w:hint="eastAsia"/>
          <w:color w:val="000000"/>
          <w:sz w:val="24"/>
          <w:szCs w:val="24"/>
          <w:lang w:eastAsia="zh-CN"/>
        </w:rPr>
        <w:t>内地相继检出</w:t>
      </w:r>
      <w:r>
        <w:rPr>
          <w:rFonts w:ascii="宋体" w:cs="宋体" w:eastAsia="宋体" w:hAnsi="宋体" w:hint="eastAsia"/>
          <w:color w:val="000000"/>
          <w:sz w:val="24"/>
          <w:szCs w:val="24"/>
        </w:rPr>
        <w:t>奥密克戎</w:t>
      </w:r>
      <w:r>
        <w:rPr>
          <w:rFonts w:ascii="宋体" w:cs="宋体" w:eastAsia="宋体" w:hAnsi="宋体" w:hint="eastAsia"/>
          <w:color w:val="000000"/>
          <w:sz w:val="24"/>
          <w:szCs w:val="24"/>
          <w:lang w:eastAsia="zh-CN"/>
        </w:rPr>
        <w:t>变异株</w:t>
      </w:r>
      <w:r>
        <w:rPr>
          <w:rFonts w:ascii="宋体" w:cs="宋体" w:eastAsia="宋体" w:hAnsi="宋体" w:hint="eastAsia"/>
          <w:color w:val="000000"/>
          <w:sz w:val="24"/>
          <w:szCs w:val="24"/>
        </w:rPr>
        <w:t>，引出“奥密克戎来袭，我国外防输入压力增大”的话题</w:t>
      </w:r>
      <w:r>
        <w:rPr>
          <w:rFonts w:ascii="宋体" w:cs="宋体" w:eastAsia="宋体" w:hAnsi="宋体" w:hint="eastAsia"/>
          <w:color w:val="000000"/>
          <w:sz w:val="24"/>
          <w:szCs w:val="24"/>
          <w:lang w:eastAsia="zh-CN"/>
        </w:rPr>
        <w:t>；</w:t>
      </w:r>
      <w:r>
        <w:rPr>
          <w:rFonts w:ascii="宋体" w:cs="宋体" w:eastAsia="宋体" w:hAnsi="宋体" w:hint="eastAsia"/>
          <w:color w:val="000000"/>
          <w:sz w:val="24"/>
          <w:szCs w:val="24"/>
        </w:rPr>
        <w:t>接着，举出广州、天津等地及63个国家和地区相继发现奥密克戎病毒，</w:t>
      </w:r>
      <w:r>
        <w:rPr>
          <w:rFonts w:ascii="宋体" w:cs="宋体" w:eastAsia="宋体" w:hAnsi="宋体" w:hint="eastAsia"/>
          <w:color w:val="000000"/>
          <w:sz w:val="24"/>
          <w:szCs w:val="24"/>
          <w:lang w:eastAsia="zh-CN"/>
        </w:rPr>
        <w:t>说明</w:t>
      </w:r>
      <w:r>
        <w:rPr>
          <w:rFonts w:ascii="宋体" w:cs="宋体" w:eastAsia="宋体" w:hAnsi="宋体" w:hint="eastAsia"/>
          <w:color w:val="000000"/>
          <w:sz w:val="24"/>
          <w:szCs w:val="24"/>
        </w:rPr>
        <w:t>了奥密克戎病毒波及范围广、传播力度大</w:t>
      </w:r>
      <w:r>
        <w:rPr>
          <w:rFonts w:ascii="宋体" w:cs="宋体" w:eastAsia="宋体" w:hAnsi="宋体" w:hint="eastAsia"/>
          <w:color w:val="000000"/>
          <w:sz w:val="24"/>
          <w:szCs w:val="24"/>
          <w:lang w:eastAsia="zh-CN"/>
        </w:rPr>
        <w:t>；</w:t>
      </w:r>
      <w:r>
        <w:rPr>
          <w:rFonts w:ascii="宋体" w:cs="宋体" w:eastAsia="宋体" w:hAnsi="宋体" w:hint="eastAsia"/>
          <w:color w:val="000000"/>
          <w:sz w:val="24"/>
          <w:szCs w:val="24"/>
        </w:rPr>
        <w:t>然后，从“传播力、防控措施作用、变异株毒力”三个方面对奥密克戎</w:t>
      </w:r>
      <w:r>
        <w:rPr>
          <w:rFonts w:ascii="宋体" w:cs="宋体" w:eastAsia="宋体" w:hAnsi="宋体" w:hint="eastAsia"/>
          <w:color w:val="000000"/>
          <w:sz w:val="24"/>
          <w:szCs w:val="24"/>
          <w:lang w:eastAsia="zh-CN"/>
        </w:rPr>
        <w:t>威胁</w:t>
      </w:r>
      <w:r>
        <w:rPr>
          <w:rFonts w:ascii="宋体" w:cs="宋体" w:eastAsia="宋体" w:hAnsi="宋体" w:hint="eastAsia"/>
          <w:color w:val="000000"/>
          <w:sz w:val="24"/>
          <w:szCs w:val="24"/>
        </w:rPr>
        <w:t>的评估进行了分析</w:t>
      </w:r>
      <w:r>
        <w:rPr>
          <w:rFonts w:ascii="宋体" w:cs="宋体" w:eastAsia="宋体" w:hAnsi="宋体" w:hint="eastAsia"/>
          <w:color w:val="000000"/>
          <w:sz w:val="24"/>
          <w:szCs w:val="24"/>
          <w:lang w:eastAsia="zh-CN"/>
        </w:rPr>
        <w:t>；</w:t>
      </w:r>
      <w:r>
        <w:rPr>
          <w:rFonts w:ascii="宋体" w:cs="宋体" w:eastAsia="宋体" w:hAnsi="宋体" w:hint="eastAsia"/>
          <w:color w:val="000000"/>
          <w:sz w:val="24"/>
          <w:szCs w:val="24"/>
        </w:rPr>
        <w:t>最后，针对奥密克戎</w:t>
      </w:r>
      <w:r>
        <w:rPr>
          <w:rFonts w:ascii="宋体" w:cs="宋体" w:eastAsia="宋体" w:hAnsi="宋体" w:hint="eastAsia"/>
          <w:color w:val="000000"/>
          <w:sz w:val="24"/>
          <w:szCs w:val="24"/>
          <w:lang w:eastAsia="zh-CN"/>
        </w:rPr>
        <w:t>变异</w:t>
      </w:r>
      <w:r>
        <w:rPr>
          <w:rFonts w:ascii="宋体" w:cs="宋体" w:eastAsia="宋体" w:hAnsi="宋体" w:hint="eastAsia"/>
          <w:color w:val="000000"/>
          <w:sz w:val="24"/>
          <w:szCs w:val="24"/>
        </w:rPr>
        <w:t>毒</w:t>
      </w:r>
      <w:r>
        <w:rPr>
          <w:rFonts w:ascii="宋体" w:cs="宋体" w:eastAsia="宋体" w:hAnsi="宋体" w:hint="eastAsia"/>
          <w:color w:val="000000"/>
          <w:sz w:val="24"/>
          <w:szCs w:val="24"/>
          <w:lang w:eastAsia="zh-CN"/>
        </w:rPr>
        <w:t>株</w:t>
      </w:r>
      <w:r>
        <w:rPr>
          <w:rFonts w:ascii="宋体" w:cs="宋体" w:eastAsia="宋体" w:hAnsi="宋体" w:hint="eastAsia"/>
          <w:color w:val="000000"/>
          <w:sz w:val="24"/>
          <w:szCs w:val="24"/>
        </w:rPr>
        <w:t>的来袭，我国提出了具体的应</w:t>
      </w:r>
      <w:r>
        <w:rPr>
          <w:rFonts w:ascii="宋体" w:cs="宋体" w:eastAsia="宋体" w:hAnsi="宋体" w:hint="eastAsia"/>
          <w:color w:val="000000"/>
          <w:sz w:val="24"/>
          <w:szCs w:val="24"/>
          <w:lang w:eastAsia="zh-CN"/>
        </w:rPr>
        <w:t>对</w:t>
      </w:r>
      <w:r>
        <w:rPr>
          <w:rFonts w:ascii="宋体" w:cs="宋体" w:eastAsia="宋体" w:hAnsi="宋体" w:hint="eastAsia"/>
          <w:color w:val="000000"/>
          <w:sz w:val="24"/>
          <w:szCs w:val="24"/>
        </w:rPr>
        <w:t>措施。(意思对即可。每层1分，共4分)</w:t>
      </w:r>
      <w:bookmarkStart w:id="0" w:name="_GoBack"/>
      <w:bookmarkEnd w:id="0"/>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【解析】本题考查文本的写作思路。答题时先将文本分层，然后用简洁的语言概括每层的层意，最后用“首先”“接着”“然后”“最后”等连接词将层意串联起来即可。</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12.示例：①坚决执行国家的防疫政策和规定。②自觉接受新冠病毒疫苗接种以及加强针。③采取有效的预防感染措施，戴口罩、勤洗手、多通风、少聚集、保持社交距离。④做好个人健康监测，及时做好核酸检测。(</w:t>
      </w:r>
      <w:r>
        <w:rPr>
          <w:rFonts w:ascii="宋体" w:cs="宋体" w:eastAsia="宋体" w:hAnsi="宋体" w:hint="eastAsia"/>
          <w:sz w:val="24"/>
          <w:szCs w:val="24"/>
          <w:lang w:eastAsia="zh-CN"/>
        </w:rPr>
        <w:t>意思对即可。一点</w:t>
      </w:r>
      <w:r>
        <w:rPr>
          <w:rFonts w:ascii="宋体" w:cs="宋体" w:eastAsia="宋体" w:hAnsi="宋体" w:hint="eastAsia"/>
          <w:sz w:val="24"/>
          <w:szCs w:val="24"/>
          <w:lang w:val="en-US" w:eastAsia="zh-CN"/>
        </w:rPr>
        <w:t>1分，共</w:t>
      </w:r>
      <w:r>
        <w:rPr>
          <w:rFonts w:ascii="宋体" w:cs="宋体" w:eastAsia="宋体" w:hAnsi="宋体" w:hint="eastAsia"/>
          <w:sz w:val="24"/>
          <w:szCs w:val="24"/>
        </w:rPr>
        <w:t>4分)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【解析】本题考查理解文本内容和拓展迁移。答题时要按照题干要求，在文本中找出相关语句，然后根据自己的理解，分条作答即可。</w:t>
      </w:r>
    </w:p>
    <w:p>
      <w:pPr>
        <w:pStyle w:val="style66"/>
        <w:spacing w:before="5" w:lineRule="auto" w:line="206"/>
        <w:ind w:right="108"/>
        <w:rPr>
          <w:rFonts w:ascii="宋体" w:cs="宋体" w:eastAsia="宋体" w:hAnsi="宋体" w:hint="eastAsia"/>
          <w:b/>
          <w:bCs/>
          <w:sz w:val="24"/>
          <w:szCs w:val="24"/>
        </w:rPr>
      </w:pPr>
      <w:r>
        <w:rPr>
          <w:rFonts w:ascii="宋体" w:cs="宋体" w:eastAsia="宋体" w:hAnsi="宋体" w:hint="eastAsia"/>
          <w:b/>
          <w:bCs/>
          <w:sz w:val="24"/>
          <w:szCs w:val="24"/>
        </w:rPr>
        <w:t>三、古诗文阅读(共14分)</w:t>
      </w:r>
    </w:p>
    <w:p>
      <w:pPr>
        <w:pStyle w:val="style66"/>
        <w:spacing w:before="5" w:lineRule="auto" w:line="206"/>
        <w:ind w:right="108"/>
        <w:rPr>
          <w:rFonts w:ascii="宋体" w:cs="宋体" w:eastAsia="宋体" w:hAnsi="宋体" w:hint="eastAsia"/>
          <w:b/>
          <w:bCs/>
          <w:sz w:val="24"/>
          <w:szCs w:val="24"/>
        </w:rPr>
      </w:pPr>
      <w:r>
        <w:rPr>
          <w:rFonts w:ascii="宋体" w:cs="宋体" w:eastAsia="宋体" w:hAnsi="宋体" w:hint="eastAsia"/>
          <w:b/>
          <w:bCs/>
          <w:sz w:val="24"/>
          <w:szCs w:val="24"/>
        </w:rPr>
        <w:t>(一)(共10分)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13.A</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(2分)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常见文言词语的积累情况。A项，“食”均解释为“吃”；B项，“见”依次解释为：同“现”，显现；看见；意见；C项，“策”的意思分别是：用鞭子打；记下(功)；办法。D项，“通”的意思分别是：知晓；通过；通晓。</w:t>
      </w:r>
      <w:r>
        <w:rPr>
          <w:rFonts w:ascii="宋体" w:cs="宋体" w:eastAsia="宋体" w:hAnsi="宋体" w:hint="eastAsia"/>
          <w:sz w:val="24"/>
          <w:szCs w:val="24"/>
          <w:lang w:eastAsia="zh-CN"/>
        </w:rPr>
        <w:t>故</w:t>
      </w:r>
      <w:r>
        <w:rPr>
          <w:rFonts w:ascii="宋体" w:cs="宋体" w:eastAsia="宋体" w:hAnsi="宋体" w:hint="eastAsia"/>
          <w:sz w:val="24"/>
          <w:szCs w:val="24"/>
        </w:rPr>
        <w:t>选A。</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14.哎呀，难道真的没有千里马吗?恐怕(大概)是不识千里马吧！(2分)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【解析】本题考查文言文句子的翻译。翻译时要准确理解和把握两个“其”的意思，前者表示反问语气，后者表示推测；最后一句是一个判断句，翻译时要有判断词。</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15.本文题为“马说”，字面上通篇也在说马，说千里马的遭遇，(1分)但作者真实的写作意图并不在此，而在说“人”，说封建社会人才的遭遇。作者是在为当时杰出的人才受到埋没而呐喊，讽喻封建统治者有眼不识贤能。(2分)(</w:t>
      </w:r>
      <w:r>
        <w:rPr>
          <w:rFonts w:ascii="宋体" w:cs="宋体" w:eastAsia="宋体" w:hAnsi="宋体" w:hint="eastAsia"/>
          <w:sz w:val="24"/>
          <w:szCs w:val="24"/>
          <w:lang w:eastAsia="zh-CN"/>
        </w:rPr>
        <w:t>意思对即可。</w:t>
      </w:r>
      <w:r>
        <w:rPr>
          <w:rFonts w:ascii="宋体" w:cs="宋体" w:eastAsia="宋体" w:hAnsi="宋体" w:hint="eastAsia"/>
          <w:sz w:val="24"/>
          <w:szCs w:val="24"/>
        </w:rPr>
        <w:t>共3分)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【解析】本题考查内容和写法，内容主要指理解文章的内容，写法主要理解托物寓意的写法。答题时要答出字面上写的内容，并根据写法回答出作者的写作意图，人才的遭遇，为此鼓与呼。</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16.示例：韩愈认为</w:t>
      </w:r>
      <w:r>
        <w:rPr>
          <w:rFonts w:ascii="宋体" w:cs="宋体" w:eastAsia="宋体" w:hAnsi="宋体" w:hint="eastAsia"/>
          <w:sz w:val="24"/>
          <w:szCs w:val="24"/>
          <w:lang w:eastAsia="zh-CN"/>
        </w:rPr>
        <w:t>人才</w:t>
      </w:r>
      <w:r>
        <w:rPr>
          <w:rFonts w:ascii="宋体" w:cs="宋体" w:eastAsia="宋体" w:hAnsi="宋体" w:hint="eastAsia"/>
          <w:sz w:val="24"/>
          <w:szCs w:val="24"/>
        </w:rPr>
        <w:t>一直都有，只有有了能识别</w:t>
      </w:r>
      <w:r>
        <w:rPr>
          <w:rFonts w:ascii="宋体" w:cs="宋体" w:eastAsia="宋体" w:hAnsi="宋体" w:hint="eastAsia"/>
          <w:sz w:val="24"/>
          <w:szCs w:val="24"/>
          <w:lang w:eastAsia="zh-CN"/>
        </w:rPr>
        <w:t>人才</w:t>
      </w:r>
      <w:r>
        <w:rPr>
          <w:rFonts w:ascii="宋体" w:cs="宋体" w:eastAsia="宋体" w:hAnsi="宋体" w:hint="eastAsia"/>
          <w:sz w:val="24"/>
          <w:szCs w:val="24"/>
        </w:rPr>
        <w:t>的伯乐，</w:t>
      </w:r>
      <w:r>
        <w:rPr>
          <w:rFonts w:ascii="宋体" w:cs="宋体" w:eastAsia="宋体" w:hAnsi="宋体" w:hint="eastAsia"/>
          <w:sz w:val="24"/>
          <w:szCs w:val="24"/>
          <w:lang w:eastAsia="zh-CN"/>
        </w:rPr>
        <w:t>人才</w:t>
      </w:r>
      <w:r>
        <w:rPr>
          <w:rFonts w:ascii="宋体" w:cs="宋体" w:eastAsia="宋体" w:hAnsi="宋体" w:hint="eastAsia"/>
          <w:sz w:val="24"/>
          <w:szCs w:val="24"/>
        </w:rPr>
        <w:t>才会被发现；而封德彝认为当今社会没有奇才，其实是他自己没有伯乐的眼光；而唐太宗认为，对人才不能苛求，要挖掘每个人的优点，做到人尽其才。(意思对即可。</w:t>
      </w:r>
      <w:r>
        <w:rPr>
          <w:rFonts w:ascii="宋体" w:cs="宋体" w:eastAsia="宋体" w:hAnsi="宋体" w:hint="eastAsia"/>
          <w:sz w:val="24"/>
          <w:szCs w:val="24"/>
          <w:lang w:eastAsia="zh-CN"/>
        </w:rPr>
        <w:t>一点</w:t>
      </w:r>
      <w:r>
        <w:rPr>
          <w:rFonts w:ascii="宋体" w:cs="宋体" w:eastAsia="宋体" w:hAnsi="宋体" w:hint="eastAsia"/>
          <w:sz w:val="24"/>
          <w:szCs w:val="24"/>
          <w:lang w:val="en-US" w:eastAsia="zh-CN"/>
        </w:rPr>
        <w:t>1分，</w:t>
      </w:r>
      <w:r>
        <w:rPr>
          <w:rFonts w:ascii="宋体" w:cs="宋体" w:eastAsia="宋体" w:hAnsi="宋体" w:hint="eastAsia"/>
          <w:sz w:val="24"/>
          <w:szCs w:val="24"/>
        </w:rPr>
        <w:t>共3分)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【解析】本题考查分析内容与主旨。答题时在选文和链接材料中找到韩愈、封德彝和唐太宗三个人关于人才上不同观点，并简要分析即可。</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【链接材料参考译文】</w:t>
      </w:r>
    </w:p>
    <w:p>
      <w:pPr>
        <w:pStyle w:val="style66"/>
        <w:spacing w:before="5" w:lineRule="auto" w:line="206"/>
        <w:ind w:right="108"/>
        <w:rPr>
          <w:rFonts w:ascii="楷体" w:cs="楷体" w:eastAsia="楷体" w:hAnsi="楷体" w:hint="eastAsia"/>
          <w:sz w:val="24"/>
          <w:szCs w:val="24"/>
        </w:rPr>
      </w:pPr>
      <w:r>
        <w:rPr>
          <w:rFonts w:ascii="楷体" w:cs="楷体" w:eastAsia="楷体" w:hAnsi="楷体" w:hint="eastAsia"/>
          <w:sz w:val="24"/>
          <w:szCs w:val="24"/>
        </w:rPr>
        <w:t>唐太宗让封德彝推荐有才能的人，(可是)他过了好久也没有推荐一个人。太宗责问他，他回答说：“不是我不尽心去做，只是当今没有杰出的人才啊！”太宗说：“用人跟用器物一样，每一种东西都要选用它的长处。古来能使国家达到大治的帝王，难道是向别的朝代去借人才来用的吗?我们只是担心自己不能识人，怎么可以冤枉当今一世的人呢?”德彝惭愧地走了。</w:t>
      </w:r>
    </w:p>
    <w:p>
      <w:pPr>
        <w:pStyle w:val="style66"/>
        <w:spacing w:before="5" w:lineRule="auto" w:line="206"/>
        <w:ind w:right="108"/>
        <w:rPr>
          <w:rFonts w:ascii="宋体" w:cs="宋体" w:eastAsia="宋体" w:hAnsi="宋体" w:hint="eastAsia"/>
          <w:b/>
          <w:bCs/>
          <w:sz w:val="24"/>
          <w:szCs w:val="24"/>
        </w:rPr>
      </w:pPr>
      <w:r>
        <w:rPr>
          <w:rFonts w:ascii="宋体" w:cs="宋体" w:eastAsia="宋体" w:hAnsi="宋体" w:hint="eastAsia"/>
          <w:b/>
          <w:bCs/>
          <w:sz w:val="24"/>
          <w:szCs w:val="24"/>
        </w:rPr>
        <w:t>(二)(共4分)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17.揭示了卖炭翁在寒冷的天气中穿着单薄的衣服却希望天气更寒冷的矛盾心理。(</w:t>
      </w:r>
      <w:r>
        <w:rPr>
          <w:rFonts w:ascii="宋体" w:cs="宋体" w:eastAsia="宋体" w:hAnsi="宋体" w:hint="eastAsia"/>
          <w:sz w:val="24"/>
          <w:szCs w:val="24"/>
          <w:lang w:eastAsia="zh-CN"/>
        </w:rPr>
        <w:t>意思对即可。</w:t>
      </w:r>
      <w:r>
        <w:rPr>
          <w:rFonts w:ascii="宋体" w:cs="宋体" w:eastAsia="宋体" w:hAnsi="宋体" w:hint="eastAsia"/>
          <w:sz w:val="24"/>
          <w:szCs w:val="24"/>
        </w:rPr>
        <w:t>2分)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【解析】本题考查对诗歌中人物心理的揣摩。解答时要结合语境，深入理解诗句内涵，体会人物心理。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18.示例一：“一车炭，千余斤”极言炭之多，“半匹红纱一丈绫”极言宫使出价之低，两者构成强烈对比，突出了宫使的强取豪夺(普通劳动者在强权面前的无奈)。</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示例二：“牛困人饥”写出了卖炭翁的辛苦劳累、疲惫不堪，“翩翩两骑”写出了宫使的趾高气扬横冲直撞，两者构成对比，展现了劳动者和宫使(不同阶层人们)生活境遇的悬殊。</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示例三：满面尘灰两鬓苍苍、十指黝黑、大冬天还穿着单衣的卖炭老翁，与骑着高头大马、趾高气扬、衣着光鲜亮丽的宫使形成鲜明对比，展现了下层劳动者和宫使(不同阶层人们)生活境遇的悬殊。(任答其一，意思对即可。对比1分，作用1分，共2分。若有其他答案，分析合理亦可)</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解析】本题考查对比的写作手法。诗中有多处对比：炭之多与出价之低形成对比；卖炭翁的辛苦劳累、疲惫不堪与宫使的趾高气扬横冲直撞形成对比；卖炭翁穷苦的形象与宫使光鲜亮丽的形象形成对比……作答时结合要相关诗句分析其效果。</w:t>
      </w:r>
    </w:p>
    <w:p>
      <w:pPr>
        <w:pStyle w:val="style66"/>
        <w:spacing w:before="5" w:lineRule="auto" w:line="206"/>
        <w:ind w:right="108"/>
        <w:rPr>
          <w:rFonts w:ascii="宋体" w:cs="宋体" w:eastAsia="宋体" w:hAnsi="宋体" w:hint="eastAsia"/>
          <w:b/>
          <w:bCs/>
          <w:sz w:val="24"/>
          <w:szCs w:val="24"/>
        </w:rPr>
      </w:pPr>
      <w:r>
        <w:rPr>
          <w:rFonts w:ascii="宋体" w:cs="宋体" w:eastAsia="宋体" w:hAnsi="宋体" w:hint="eastAsia"/>
          <w:b/>
          <w:bCs/>
          <w:sz w:val="24"/>
          <w:szCs w:val="24"/>
        </w:rPr>
        <w:t>四、作文(50分)</w:t>
      </w:r>
    </w:p>
    <w:p>
      <w:pPr>
        <w:pStyle w:val="style66"/>
        <w:spacing w:before="5" w:lineRule="auto" w:line="206"/>
        <w:ind w:right="108"/>
        <w:rPr>
          <w:rFonts w:ascii="宋体" w:cs="宋体" w:eastAsia="宋体" w:hAnsi="宋体" w:hint="eastAsia"/>
          <w:sz w:val="24"/>
          <w:szCs w:val="24"/>
        </w:rPr>
      </w:pPr>
      <w:r>
        <w:rPr>
          <w:rFonts w:ascii="宋体" w:cs="宋体" w:eastAsia="宋体" w:hAnsi="宋体" w:hint="eastAsia"/>
          <w:sz w:val="24"/>
          <w:szCs w:val="24"/>
        </w:rPr>
        <w:t>19.略</w:t>
      </w:r>
    </w:p>
    <w:p>
      <w:pPr>
        <w:pStyle w:val="style66"/>
        <w:spacing w:before="5" w:lineRule="auto" w:line="206"/>
        <w:ind w:right="108"/>
        <w:rPr>
          <w:rFonts w:ascii="宋体" w:cs="宋体" w:eastAsia="宋体" w:hAnsi="宋体" w:hint="eastAsia"/>
          <w:sz w:val="24"/>
          <w:szCs w:val="24"/>
        </w:rPr>
        <w:sectPr>
          <w:headerReference w:type="even" r:id="rId3"/>
          <w:headerReference w:type="default" r:id="rId4"/>
          <w:footerReference w:type="even" r:id="rId5"/>
          <w:footerReference w:type="default" r:id="rId6"/>
          <w:type w:val="continuous"/>
          <w:pgSz w:w="10830" w:h="15080" w:orient="portrait"/>
          <w:pgMar w:top="1060" w:right="1080" w:bottom="1020" w:left="1080" w:header="720" w:footer="720" w:gutter="0"/>
          <w:cols w:space="720" w:num="1"/>
        </w:sectPr>
      </w:pPr>
      <w:r>
        <w:rPr>
          <w:rFonts w:ascii="宋体" w:cs="宋体" w:eastAsia="宋体" w:hAnsi="宋体" w:hint="eastAsia"/>
          <w:sz w:val="24"/>
          <w:szCs w:val="24"/>
        </w:rPr>
        <w:t>【写作指导】第一道是命题作文。要写好这道作文题目需要注意以下几点：一是审题。这道题目的关键词是“躺平”“悔恨”。写作时要注意写曾经发生在自己身上的一次“躺平”经历。对于“躺平”的解释，材料上已经呈现，要仔细阅读，从中悟到其内涵。二是选材。围绕“躺平”，寻找发生在自己身上的事，百无聊赖、无所事事的事情肯定有，要选择典型的和有代表性的事例写出来才能出彩，并能够表现“悔恨”。三是构思。这篇文章适合写成记事作文，要注意详略，并将自己的感悟写出来。第二道作文题目要求写一篇议论文。写作时要注意以下几点：首先要领会材料所表述的意思。三则材料中的关键词是“躺平”，由此可得出作文立意：</w:t>
      </w:r>
      <w:r>
        <w:rPr>
          <w:rFonts w:ascii="宋体" w:cs="宋体" w:eastAsia="宋体" w:hAnsi="宋体" w:hint="eastAsia"/>
          <w:sz w:val="24"/>
          <w:szCs w:val="24"/>
          <w:lang w:eastAsia="zh-CN"/>
        </w:rPr>
        <w:t>如</w:t>
      </w:r>
      <w:r>
        <w:rPr>
          <w:rFonts w:ascii="宋体" w:cs="宋体" w:eastAsia="宋体" w:hAnsi="宋体" w:hint="eastAsia"/>
          <w:sz w:val="24"/>
          <w:szCs w:val="24"/>
        </w:rPr>
        <w:t>“躺平与奔跑”；“摒弃躺平”等。其次，要根据话题确定中心论点，然后选择事实论据和道理论据进行论证，注意论证方法的综合运用，做到分析充分，论证严密。</w:t>
      </w:r>
    </w:p>
    <w:p>
      <w:pPr>
        <w:pStyle w:val="style0"/>
        <w:rPr/>
      </w:pPr>
    </w:p>
    <w:sectPr>
      <w:pgSz w:w="10830" w:h="15080"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86"/>
    <w:family w:val="swiss"/>
    <w:pitch w:val="variable"/>
    <w:sig w:usb0="E00002FF" w:usb1="4000ACFF" w:usb2="00000001" w:usb3="00000000" w:csb0="2004019F" w:csb1="00000000"/>
  </w:font>
  <w:font w:name="Arial Unicode MS">
    <w:altName w:val="宋体"/>
    <w:panose1 w:val="00000000000000000000"/>
    <w:charset w:val="86"/>
    <w:family w:val="swiss"/>
    <w:pitch w:val="default"/>
    <w:sig w:usb0="00000000" w:usb1="00000000" w:usb2="00000000" w:usb3="00000000" w:csb0="00000000" w:csb1="00000000"/>
  </w:font>
  <w:font w:name="楷体">
    <w:altName w:val="楷体"/>
    <w:panose1 w:val="02010609060001010101"/>
    <w:charset w:val="86"/>
    <w:family w:val="auto"/>
    <w:pitch w:val="default"/>
    <w:sig w:usb0="800002BF" w:usb1="38CF7CFA" w:usb2="00000016" w:usb3="00000000" w:csb0="00040001"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66"/>
      <w:spacing w:lineRule="auto" w:line="14"/>
      <w:ind w:left="0"/>
      <w:jc w:val="left"/>
      <w:rPr/>
    </w:pPr>
    <w:r>
      <w:rPr/>
      <w:pict>
        <v:shapetype id="_x0000_t202" coordsize="21600,21600" o:spt="202" path="m,l,21600r21600,l21600,xe">
          <v:stroke joinstyle="miter"/>
          <v:path gradientshapeok="t" o:connecttype="rect"/>
        </v:shapetype>
        <v:shape id="4102" type="#_x0000_t202" filled="f" stroked="f" style="position:absolute;margin-left:66.4pt;margin-top:690.2pt;width:7.15pt;height:26.35pt;z-index:-2147483645;mso-position-horizontal-relative:page;mso-position-vertical-relative:page;mso-width-relative:page;mso-height-relative:page;mso-wrap-distance-left:0.0pt;mso-wrap-distance-right:0.0pt;visibility:visible;">
          <v:stroke on="f" joinstyle="miter"/>
          <v:fill/>
          <v:path o:connecttype="rect" gradientshapeok="t"/>
          <v:textbox inset="0.0pt,0.0pt,0.0pt,0.0pt">
            <w:txbxContent>
              <w:p>
                <w:pPr>
                  <w:pStyle w:val="style66"/>
                  <w:spacing w:before="54"/>
                  <w:ind w:left="20"/>
                  <w:jc w:val="left"/>
                  <w:rPr/>
                </w:pPr>
                <w:r>
                  <w:rPr>
                    <w:w w:val="92"/>
                  </w:rPr>
                  <w:t>4</w:t>
                </w:r>
              </w:p>
            </w:txbxContent>
          </v:textbox>
        </v:shape>
      </w:pict>
    </w: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autoSpaceDE/>
      <w:autoSpaceDN/>
      <w:snapToGrid w:val="false"/>
      <w:rPr>
        <w:rFonts w:ascii="Times New Roman" w:cs="Times New Roman" w:eastAsia="宋体" w:hAnsi="Times New Roman"/>
        <w:sz w:val="2"/>
        <w:szCs w:val="2"/>
        <w:lang w:val="en-US" w:bidi="ar-SA"/>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jc w:val="center"/>
      <w:rPr/>
    </w:pP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autoSpaceDE/>
      <w:autoSpaceDN/>
      <w:snapToGrid w:val="false"/>
      <w:jc w:val="both"/>
      <w:rPr>
        <w:rFonts w:ascii="Times New Roman" w:cs="Times New Roman" w:eastAsia="宋体" w:hAnsi="Times New Roman"/>
        <w:sz w:val="2"/>
        <w:szCs w:val="2"/>
        <w:lang w:val="en-US"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4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evenAndOddHeaders/>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lang w:val="en-US" w:bidi="ar-SA" w:eastAsia="en-US"/>
      </w:rPr>
    </w:rPrDefault>
    <w:pPrDefault>
      <w:pPr/>
    </w:pPrDefault>
  </w:docDefaults>
  <w:style w:type="paragraph" w:default="1" w:styleId="style0">
    <w:name w:val="Normal"/>
    <w:next w:val="style0"/>
    <w:qFormat/>
    <w:uiPriority w:val="1"/>
    <w:pPr>
      <w:widowControl w:val="false"/>
      <w:autoSpaceDE w:val="false"/>
      <w:autoSpaceDN w:val="false"/>
      <w:spacing w:before="0" w:after="0" w:lineRule="auto" w:line="240"/>
      <w:ind w:left="0" w:right="0"/>
      <w:jc w:val="left"/>
    </w:pPr>
    <w:rPr>
      <w:rFonts w:ascii="Arial Unicode MS" w:cs="Arial Unicode MS" w:eastAsia="Arial Unicode MS" w:hAnsi="Arial Unicode MS"/>
      <w:sz w:val="22"/>
      <w:szCs w:val="22"/>
      <w:lang w:val="zh-CN" w:bidi="zh-CN" w:eastAsia="zh-CN"/>
    </w:rPr>
  </w:style>
  <w:style w:type="character" w:default="1" w:styleId="style65">
    <w:name w:val="Default Paragraph Font"/>
    <w:next w:val="style65"/>
    <w:qFormat/>
    <w:uiPriority w:val="1"/>
  </w:style>
  <w:style w:type="table" w:default="1" w:styleId="style105">
    <w:name w:val="Normal Table"/>
    <w:next w:val="style105"/>
    <w:qFormat/>
    <w:pPr/>
    <w:rPr/>
    <w:tblPr>
      <w:tblCellMar>
        <w:top w:w="0" w:type="dxa"/>
        <w:left w:w="108" w:type="dxa"/>
        <w:bottom w:w="0" w:type="dxa"/>
        <w:right w:w="108" w:type="dxa"/>
      </w:tblCellMar>
    </w:tblPr>
    <w:tcPr>
      <w:tcBorders/>
    </w:tcPr>
  </w:style>
  <w:style w:type="paragraph" w:styleId="style66">
    <w:name w:val="Body Text"/>
    <w:basedOn w:val="style0"/>
    <w:next w:val="style66"/>
    <w:qFormat/>
    <w:uiPriority w:val="1"/>
    <w:pPr>
      <w:ind w:left="112"/>
      <w:jc w:val="both"/>
    </w:pPr>
    <w:rPr>
      <w:rFonts w:ascii="Arial Unicode MS" w:cs="Arial Unicode MS" w:eastAsia="Arial Unicode MS" w:hAnsi="Arial Unicode MS"/>
      <w:sz w:val="20"/>
      <w:szCs w:val="20"/>
      <w:lang w:val="zh-CN" w:bidi="zh-CN" w:eastAsia="zh-CN"/>
    </w:rPr>
  </w:style>
  <w:style w:type="table" w:customStyle="1" w:styleId="style4097">
    <w:name w:val="Table Normal_0"/>
    <w:next w:val="style4097"/>
    <w:qFormat/>
    <w:uiPriority w:val="2"/>
    <w:pPr/>
    <w:rPr/>
    <w:tblPr>
      <w:tblCellMar>
        <w:top w:w="0" w:type="dxa"/>
        <w:left w:w="0" w:type="dxa"/>
        <w:bottom w:w="0" w:type="dxa"/>
        <w:right w:w="0" w:type="dxa"/>
      </w:tblCellMar>
    </w:tblPr>
    <w:tcPr>
      <w:tcBorders/>
    </w:tcPr>
  </w:style>
  <w:style w:type="paragraph" w:styleId="style179">
    <w:name w:val="List Paragraph"/>
    <w:basedOn w:val="style0"/>
    <w:next w:val="style179"/>
    <w:qFormat/>
    <w:uiPriority w:val="1"/>
    <w:pPr>
      <w:ind w:left="112" w:firstLine="413"/>
      <w:jc w:val="both"/>
    </w:pPr>
    <w:rPr>
      <w:rFonts w:ascii="Arial Unicode MS" w:cs="Arial Unicode MS" w:eastAsia="Arial Unicode MS" w:hAnsi="Arial Unicode MS"/>
      <w:lang w:val="zh-CN" w:bidi="zh-CN" w:eastAsia="zh-CN"/>
    </w:rPr>
  </w:style>
  <w:style w:type="paragraph" w:customStyle="1" w:styleId="style4098">
    <w:name w:val="Table Paragraph"/>
    <w:basedOn w:val="style0"/>
    <w:next w:val="style4098"/>
    <w:qFormat/>
    <w:uiPriority w:val="1"/>
    <w:pPr/>
    <w:rPr>
      <w:lang w:val="zh-CN" w:bidi="zh-CN" w:eastAsia="zh-CN"/>
    </w:rPr>
  </w:style>
  <w:style w:type="paragraph" w:styleId="style31">
    <w:name w:val="header"/>
    <w:basedOn w:val="style0"/>
    <w:next w:val="style31"/>
    <w:link w:val="style4099"/>
    <w:uiPriority w:val="99"/>
    <w:pPr>
      <w:pBdr>
        <w:bottom w:val="single" w:sz="6" w:space="1" w:color="auto"/>
      </w:pBdr>
      <w:tabs>
        <w:tab w:val="center" w:leader="none" w:pos="4153"/>
        <w:tab w:val="right" w:leader="none" w:pos="8306"/>
      </w:tabs>
      <w:autoSpaceDE/>
      <w:autoSpaceDN/>
      <w:snapToGrid w:val="false"/>
      <w:jc w:val="center"/>
    </w:pPr>
    <w:rPr>
      <w:rFonts w:ascii="Times New Roman" w:cs="Times New Roman" w:eastAsia="宋体" w:hAnsi="Times New Roman"/>
      <w:sz w:val="18"/>
      <w:szCs w:val="18"/>
      <w:lang w:val="en-US" w:bidi="ar-SA"/>
    </w:rPr>
  </w:style>
  <w:style w:type="character" w:customStyle="1" w:styleId="style4099">
    <w:name w:val="页眉 Char"/>
    <w:next w:val="style4099"/>
    <w:link w:val="style31"/>
    <w:uiPriority w:val="99"/>
    <w:rPr>
      <w:rFonts w:ascii="Times New Roman" w:cs="Times New Roman" w:eastAsia="宋体" w:hAnsi="Times New Roman"/>
      <w:sz w:val="18"/>
      <w:szCs w:val="18"/>
      <w:lang w:eastAsia="zh-CN"/>
    </w:rPr>
  </w:style>
  <w:style w:type="paragraph" w:styleId="style32">
    <w:name w:val="footer"/>
    <w:basedOn w:val="style0"/>
    <w:next w:val="style32"/>
    <w:link w:val="style4100"/>
    <w:uiPriority w:val="99"/>
    <w:pPr>
      <w:tabs>
        <w:tab w:val="center" w:leader="none" w:pos="4153"/>
        <w:tab w:val="right" w:leader="none" w:pos="8306"/>
      </w:tabs>
      <w:autoSpaceDE/>
      <w:autoSpaceDN/>
      <w:snapToGrid w:val="false"/>
    </w:pPr>
    <w:rPr>
      <w:rFonts w:ascii="Times New Roman" w:cs="Times New Roman" w:eastAsia="宋体" w:hAnsi="Times New Roman"/>
      <w:sz w:val="18"/>
      <w:szCs w:val="18"/>
      <w:lang w:val="en-US" w:bidi="ar-SA"/>
    </w:rPr>
  </w:style>
  <w:style w:type="character" w:customStyle="1" w:styleId="style4100">
    <w:name w:val="页脚 Char"/>
    <w:next w:val="style4100"/>
    <w:link w:val="style32"/>
    <w:uiPriority w:val="99"/>
    <w:rPr>
      <w:rFonts w:ascii="Times New Roman" w:cs="Times New Roman" w:eastAsia="宋体" w:hAnsi="Times New Roman"/>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3.xml"/><Relationship Id="rId10" Type="http://schemas.openxmlformats.org/officeDocument/2006/relationships/theme" Target="theme/theme1.xml"/><Relationship Id="rId8" Type="http://schemas.openxmlformats.org/officeDocument/2006/relationships/fontTable" Target="fontTable.xml"/><Relationship Id="rId4" Type="http://schemas.openxmlformats.org/officeDocument/2006/relationships/header" Target="header2.xml"/><Relationship Id="rId3" Type="http://schemas.openxmlformats.org/officeDocument/2006/relationships/header" Target="header1.xml"/><Relationship Id="rId9" Type="http://schemas.openxmlformats.org/officeDocument/2006/relationships/settings" Target="settings.xml"/><Relationship Id="rId6" Type="http://schemas.openxmlformats.org/officeDocument/2006/relationships/footer" Target="footer4.xml"/><Relationship Id="rId11" Type="http://schemas.openxmlformats.org/officeDocument/2006/relationships/customXml" Target="../customXml/item1.xml"/><Relationship Id="rId1" Type="http://schemas.openxmlformats.org/officeDocument/2006/relationships/numbering" Target="numbering.xml"/><Relationship Id="rId7"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5011</Words>
  <Pages>4</Pages>
  <Characters>5108</Characters>
  <Application>WPS Office</Application>
  <DocSecurity>0</DocSecurity>
  <Paragraphs>88</Paragraphs>
  <ScaleCrop>false</ScaleCrop>
  <LinksUpToDate>false</LinksUpToDate>
  <CharactersWithSpaces>5126</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2022-06-28T14:52:29Z</dcterms:created>
  <dc:creator>作者</dc:creator>
  <keywords>关键字</keywords>
  <lastModifiedBy>KNT-AL10</lastModifiedBy>
  <dcterms:modified xsi:type="dcterms:W3CDTF">2022-06-28T14:52:30Z</dcterms:modified>
  <revision>0</revision>
  <dc:subject>科目</dc:subject>
  <dc:title>标题</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f6b736c991af4f098482c54ed3c534fc</vt:lpwstr>
  </property>
</Properties>
</file>