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方正黑体简体" w:eastAsia="方正黑体简体" w:hAnsi="方正小标宋简体" w:hint="eastAsia"/>
          <w:bCs/>
          <w:color w:val="000000"/>
          <w:sz w:val="32"/>
          <w:szCs w:val="32"/>
        </w:rPr>
      </w:pPr>
      <w:r>
        <w:rPr>
          <w:rFonts w:ascii="方正黑体简体" w:eastAsia="方正黑体简体" w:hAnsi="方正小标宋简体" w:hint="eastAsia"/>
          <w:bCs/>
          <w:color w:val="000000"/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12306300</wp:posOffset>
            </wp:positionH>
            <wp:positionV relativeFrom="topMargin">
              <wp:posOffset>11963400</wp:posOffset>
            </wp:positionV>
            <wp:extent cx="381000" cy="2667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81000" cy="2667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方正黑体简体" w:eastAsia="方正黑体简体" w:hAnsi="方正小标宋简体" w:hint="eastAsia"/>
          <w:bCs/>
          <w:color w:val="000000"/>
          <w:sz w:val="32"/>
          <w:szCs w:val="32"/>
        </w:rPr>
        <w:t>2021</w:t>
      </w:r>
      <w:r>
        <w:rPr>
          <w:rFonts w:ascii="方正黑体简体" w:eastAsia="方正黑体简体" w:hAnsi="方正小标宋简体" w:hint="eastAsia"/>
          <w:bCs/>
          <w:color w:val="000000"/>
          <w:sz w:val="32"/>
          <w:szCs w:val="32"/>
        </w:rPr>
        <w:t>—</w:t>
      </w:r>
      <w:r>
        <w:rPr>
          <w:rFonts w:ascii="方正黑体简体" w:eastAsia="方正黑体简体" w:hAnsi="方正小标宋简体" w:hint="eastAsia"/>
          <w:bCs/>
          <w:color w:val="000000"/>
          <w:sz w:val="32"/>
          <w:szCs w:val="32"/>
        </w:rPr>
        <w:t>2022学年八年级第二学期期末考试</w:t>
      </w:r>
    </w:p>
    <w:p>
      <w:pPr>
        <w:pStyle w:val="style0"/>
        <w:jc w:val="center"/>
        <w:rPr>
          <w:rFonts w:ascii="方正黑体简体" w:eastAsia="方正黑体简体" w:hAnsi="方正小标宋简体" w:hint="eastAsia"/>
          <w:bCs/>
          <w:color w:val="000000"/>
          <w:sz w:val="32"/>
          <w:szCs w:val="32"/>
        </w:rPr>
      </w:pPr>
      <w:r>
        <w:rPr>
          <w:rFonts w:ascii="方正黑体简体" w:eastAsia="方正黑体简体" w:hAnsi="方正小标宋简体" w:hint="eastAsia"/>
          <w:bCs/>
          <w:color w:val="000000"/>
          <w:sz w:val="32"/>
          <w:szCs w:val="32"/>
        </w:rPr>
        <w:t>语文试卷  参考答案</w:t>
      </w:r>
    </w:p>
    <w:p>
      <w:pPr>
        <w:pStyle w:val="style0"/>
        <w:spacing w:lineRule="exact" w:line="260"/>
        <w:rPr>
          <w:rFonts w:ascii="方正黑体简体" w:eastAsia="方正黑体简体" w:hAnsi="宋体" w:hint="eastAsia"/>
          <w:szCs w:val="21"/>
        </w:rPr>
      </w:pPr>
      <w:r>
        <w:rPr>
          <w:rFonts w:ascii="方正黑体简体" w:eastAsia="方正黑体简体" w:hAnsi="宋体" w:hint="eastAsia"/>
          <w:szCs w:val="21"/>
        </w:rPr>
        <w:t>评分说明：本答案仅供参考，若考生答案与本答案不一致，只要正确，同样得分。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第一部分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pacing w:val="-4"/>
          <w:szCs w:val="21"/>
        </w:rPr>
      </w:pPr>
      <w:r>
        <w:rPr>
          <w:rFonts w:ascii="宋体" w:hAnsi="宋体" w:hint="eastAsia"/>
          <w:spacing w:val="-4"/>
          <w:szCs w:val="21"/>
        </w:rPr>
        <w:t xml:space="preserve">    1.（6分）（1）</w:t>
      </w:r>
      <w:r>
        <w:rPr>
          <w:rFonts w:ascii="宋体" w:hAnsi="宋体" w:hint="eastAsia"/>
          <w:spacing w:val="-4"/>
          <w:szCs w:val="21"/>
        </w:rPr>
        <w:t>①</w:t>
      </w:r>
      <w:r>
        <w:rPr>
          <w:rFonts w:ascii="宋体" w:hAnsi="宋体" w:hint="eastAsia"/>
          <w:spacing w:val="-4"/>
          <w:szCs w:val="21"/>
        </w:rPr>
        <w:t>xi</w:t>
      </w:r>
      <w:r>
        <w:rPr>
          <w:rFonts w:ascii="宋体" w:hAnsi="宋体" w:hint="eastAsia"/>
          <w:spacing w:val="-4"/>
          <w:szCs w:val="21"/>
        </w:rPr>
        <w:t>ā</w:t>
      </w:r>
      <w:r>
        <w:rPr>
          <w:rFonts w:ascii="宋体" w:hAnsi="宋体" w:hint="eastAsia"/>
          <w:spacing w:val="-4"/>
          <w:szCs w:val="21"/>
        </w:rPr>
        <w:t>ozh</w:t>
      </w:r>
      <w:r>
        <w:rPr>
          <w:rFonts w:ascii="宋体" w:hAnsi="宋体" w:hint="eastAsia"/>
          <w:spacing w:val="-4"/>
          <w:szCs w:val="21"/>
        </w:rPr>
        <w:t>ǎ</w:t>
      </w:r>
      <w:r>
        <w:rPr>
          <w:rFonts w:ascii="宋体" w:hAnsi="宋体" w:hint="eastAsia"/>
          <w:spacing w:val="-4"/>
          <w:szCs w:val="21"/>
        </w:rPr>
        <w:t>n</w:t>
      </w:r>
      <w:r>
        <w:rPr>
          <w:rFonts w:ascii="宋体" w:hAnsi="宋体" w:hint="eastAsia"/>
          <w:spacing w:val="-4"/>
          <w:szCs w:val="21"/>
        </w:rPr>
        <w:t>ɡ</w:t>
      </w:r>
      <w:r>
        <w:rPr>
          <w:rFonts w:ascii="宋体" w:hAnsi="宋体" w:hint="eastAsia"/>
          <w:spacing w:val="-4"/>
          <w:szCs w:val="21"/>
        </w:rPr>
        <w:t xml:space="preserve">  </w:t>
      </w:r>
      <w:r>
        <w:rPr>
          <w:rFonts w:ascii="宋体" w:hAnsi="宋体" w:hint="eastAsia"/>
          <w:spacing w:val="-4"/>
          <w:szCs w:val="21"/>
        </w:rPr>
        <w:t>②</w:t>
      </w:r>
      <w:r>
        <w:rPr>
          <w:rFonts w:ascii="宋体" w:hAnsi="宋体" w:hint="eastAsia"/>
          <w:spacing w:val="-4"/>
          <w:szCs w:val="21"/>
        </w:rPr>
        <w:t>p</w:t>
      </w:r>
      <w:r>
        <w:rPr>
          <w:rFonts w:ascii="宋体" w:hAnsi="宋体" w:hint="eastAsia"/>
          <w:spacing w:val="-4"/>
          <w:szCs w:val="21"/>
        </w:rPr>
        <w:t>á</w:t>
      </w:r>
      <w:r>
        <w:rPr>
          <w:rFonts w:ascii="宋体" w:hAnsi="宋体" w:hint="eastAsia"/>
          <w:spacing w:val="-4"/>
          <w:szCs w:val="21"/>
        </w:rPr>
        <w:t>n</w:t>
      </w:r>
      <w:r>
        <w:rPr>
          <w:rFonts w:ascii="宋体" w:hAnsi="宋体" w:hint="eastAsia"/>
          <w:spacing w:val="-4"/>
          <w:szCs w:val="21"/>
        </w:rPr>
        <w:t>ɡ</w:t>
      </w:r>
      <w:r>
        <w:rPr>
          <w:rFonts w:ascii="宋体" w:hAnsi="宋体" w:hint="eastAsia"/>
          <w:spacing w:val="-4"/>
          <w:szCs w:val="21"/>
        </w:rPr>
        <w:t>b</w:t>
      </w:r>
      <w:r>
        <w:rPr>
          <w:rFonts w:ascii="宋体" w:hAnsi="宋体" w:hint="eastAsia"/>
          <w:spacing w:val="-4"/>
          <w:szCs w:val="21"/>
        </w:rPr>
        <w:t>ó</w:t>
      </w:r>
      <w:r>
        <w:rPr>
          <w:rFonts w:ascii="宋体" w:hAnsi="宋体" w:hint="eastAsia"/>
          <w:spacing w:val="-4"/>
          <w:szCs w:val="21"/>
        </w:rPr>
        <w:t xml:space="preserve">  （2）</w:t>
      </w:r>
      <w:r>
        <w:rPr>
          <w:rFonts w:ascii="宋体" w:hAnsi="宋体" w:hint="eastAsia"/>
          <w:spacing w:val="-4"/>
          <w:szCs w:val="21"/>
        </w:rPr>
        <w:t>①</w:t>
      </w:r>
      <w:r>
        <w:rPr>
          <w:rFonts w:ascii="宋体" w:hAnsi="宋体" w:hint="eastAsia"/>
          <w:spacing w:val="-4"/>
          <w:szCs w:val="21"/>
        </w:rPr>
        <w:t xml:space="preserve">趋势  </w:t>
      </w:r>
      <w:r>
        <w:rPr>
          <w:rFonts w:ascii="宋体" w:hAnsi="宋体" w:hint="eastAsia"/>
          <w:spacing w:val="-4"/>
          <w:szCs w:val="21"/>
        </w:rPr>
        <w:t>②</w:t>
      </w:r>
      <w:r>
        <w:rPr>
          <w:rFonts w:ascii="宋体" w:hAnsi="宋体" w:hint="eastAsia"/>
          <w:spacing w:val="-4"/>
          <w:szCs w:val="21"/>
        </w:rPr>
        <w:t>屹立  （3）干预  接踵而至（每空1分，有错该</w:t>
      </w:r>
      <w:r>
        <w:rPr>
          <w:rFonts w:ascii="宋体" w:hAnsi="宋体" w:hint="eastAsia"/>
          <w:spacing w:val="2"/>
          <w:szCs w:val="21"/>
        </w:rPr>
        <w:t>空不给分）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pacing w:val="-2"/>
          <w:szCs w:val="21"/>
        </w:rPr>
        <w:t xml:space="preserve">   【解析】本题所给小语境包括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海洋科学</w:t>
      </w:r>
      <w:r>
        <w:rPr>
          <w:rFonts w:ascii="宋体" w:hAnsi="宋体" w:hint="eastAsia"/>
          <w:spacing w:val="-2"/>
          <w:szCs w:val="21"/>
        </w:rPr>
        <w:t>”“</w:t>
      </w:r>
      <w:r>
        <w:rPr>
          <w:rFonts w:ascii="宋体" w:hAnsi="宋体" w:hint="eastAsia"/>
          <w:spacing w:val="-2"/>
          <w:szCs w:val="21"/>
        </w:rPr>
        <w:t>生态保护</w:t>
      </w:r>
      <w:r>
        <w:rPr>
          <w:rFonts w:ascii="宋体" w:hAnsi="宋体" w:hint="eastAsia"/>
          <w:spacing w:val="-2"/>
          <w:szCs w:val="21"/>
        </w:rPr>
        <w:t>”“</w:t>
      </w:r>
      <w:r>
        <w:rPr>
          <w:rFonts w:ascii="宋体" w:hAnsi="宋体" w:hint="eastAsia"/>
          <w:spacing w:val="-2"/>
          <w:szCs w:val="21"/>
        </w:rPr>
        <w:t>文化自信</w:t>
      </w:r>
      <w:r>
        <w:rPr>
          <w:rFonts w:ascii="宋体" w:hAnsi="宋体" w:hint="eastAsia"/>
          <w:spacing w:val="-2"/>
          <w:szCs w:val="21"/>
        </w:rPr>
        <w:t>”“</w:t>
      </w:r>
      <w:r>
        <w:rPr>
          <w:rFonts w:ascii="宋体" w:hAnsi="宋体" w:hint="eastAsia"/>
          <w:spacing w:val="-2"/>
          <w:szCs w:val="21"/>
        </w:rPr>
        <w:t>气象播报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四个类型，贴合本册课本中的课文主题，考查学生对常用词语的书写，对课本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读读写写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中出现的较难但常用的词语的拼读和运用。</w:t>
      </w:r>
    </w:p>
    <w:p>
      <w:pPr>
        <w:pStyle w:val="style0"/>
        <w:widowControl/>
        <w:spacing w:lineRule="exact" w:line="440"/>
        <w:ind w:firstLine="420" w:firstLineChars="200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pacing w:val="-4"/>
          <w:szCs w:val="21"/>
        </w:rPr>
        <w:t>2.（6分）（1）其真无马邪  其真不知马也  （2</w:t>
      </w:r>
      <w:r>
        <w:rPr>
          <w:rFonts w:ascii="宋体" w:hAnsi="宋体" w:hint="eastAsia"/>
          <w:spacing w:val="-2"/>
          <w:szCs w:val="21"/>
        </w:rPr>
        <w:t>）与君离别意  （3）有良田、美池、桑竹之属  （4）茅飞渡江洒江郊  高者挂罥长林梢（每空1分，有错该空不给分）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3.</w:t>
      </w:r>
      <w:r>
        <w:rPr>
          <w:rFonts w:ascii="宋体" w:hAnsi="宋体" w:hint="eastAsia"/>
          <w:spacing w:val="-4"/>
          <w:szCs w:val="21"/>
        </w:rPr>
        <w:t>（3分）示例一：</w:t>
      </w:r>
      <w:r>
        <w:rPr>
          <w:rFonts w:ascii="宋体" w:hAnsi="宋体" w:hint="eastAsia"/>
          <w:szCs w:val="21"/>
        </w:rPr>
        <w:t>甲  运用类比说理的方法，劝告人们要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以和为贵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，浅显易懂。  示例二：乙  运用</w:t>
      </w:r>
      <w:r>
        <w:rPr>
          <w:rFonts w:ascii="宋体" w:hAnsi="宋体" w:hint="eastAsia"/>
          <w:spacing w:val="-2"/>
          <w:szCs w:val="21"/>
        </w:rPr>
        <w:t>比喻</w:t>
      </w:r>
      <w:r>
        <w:rPr>
          <w:rFonts w:ascii="宋体" w:hAnsi="宋体" w:hint="eastAsia"/>
          <w:szCs w:val="21"/>
        </w:rPr>
        <w:t>的修辞，句式整齐，提示人们要文明和谐。  示例三：丙  运用对偶的修辞，句式整齐，提示人们要文明互让。  示例四：丁  用词典雅，富有文化气息，具有良好的宣传效果。（言之有理即可）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【解析】本题基于课本第六单元综合性学习主题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以和为贵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出题，在生活场景中考查对宣传标语的赏析。宣传标语的赏析，可以从运用的修辞手法、语言特点、句式特点和表达的内容等方面作答。</w:t>
      </w:r>
    </w:p>
    <w:p>
      <w:pPr>
        <w:pStyle w:val="style0"/>
        <w:widowControl/>
        <w:spacing w:lineRule="exact" w:line="440"/>
        <w:ind w:firstLine="420" w:firstLineChars="200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pacing w:val="-2"/>
          <w:szCs w:val="21"/>
        </w:rPr>
        <w:t>4.（5分）（1）（3分）示例：同学们好！在《虽有嘉肴》中有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学学半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一句，它的意思是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教别人，占自己学习的一半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，在《虽有嘉肴》一文中，表达的是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教与学是互相推动、互相促进的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的道理，</w:t>
      </w:r>
      <w:r>
        <w:rPr>
          <w:rFonts w:ascii="宋体" w:hAnsi="宋体" w:hint="eastAsia"/>
          <w:spacing w:val="-2"/>
          <w:szCs w:val="21"/>
        </w:rPr>
        <w:t>“‘</w:t>
      </w:r>
      <w:r>
        <w:rPr>
          <w:rFonts w:ascii="宋体" w:hAnsi="宋体" w:hint="eastAsia"/>
          <w:spacing w:val="-2"/>
          <w:szCs w:val="21"/>
        </w:rPr>
        <w:t>学学半</w:t>
      </w:r>
      <w:r>
        <w:rPr>
          <w:rFonts w:ascii="宋体" w:hAnsi="宋体" w:hint="eastAsia"/>
          <w:spacing w:val="-2"/>
          <w:szCs w:val="21"/>
        </w:rPr>
        <w:t>’</w:t>
      </w:r>
      <w:r>
        <w:rPr>
          <w:rFonts w:ascii="宋体" w:hAnsi="宋体" w:hint="eastAsia"/>
          <w:spacing w:val="-2"/>
          <w:szCs w:val="21"/>
        </w:rPr>
        <w:t>学习互助组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的命名意图是希望参加互助组的同学们通过互帮互学，取得自我反思与互相促进的效果。（称呼问候语，1分；答出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学学半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的意思，1分；答出命名意图，1分。言之有理即可）  （2）示例：小冀，参加学习互助组，与同学们互帮互学，也是巩固课堂知识的好方法，能产生与写课下作业不一样的学习效果，也不会占用你太多的时间，你还是试着参与一下吧！（有称呼，语言得体，言之有理即可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第二部分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一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pacing w:val="-2"/>
          <w:szCs w:val="21"/>
        </w:rPr>
        <w:t>5.（3分）点明了卖炭翁出门之早，表现了卖炭翁的勤劳；渲染了天气寒冷、路面结冰的氛围；刻画</w:t>
      </w:r>
      <w:r>
        <w:rPr>
          <w:rFonts w:ascii="宋体" w:hAnsi="宋体" w:hint="eastAsia"/>
          <w:szCs w:val="21"/>
        </w:rPr>
        <w:t>了牛车沉重、路面难行的场景。</w:t>
      </w:r>
    </w:p>
    <w:p>
      <w:pPr>
        <w:pStyle w:val="style0"/>
        <w:widowControl/>
        <w:spacing w:lineRule="exact" w:line="440"/>
        <w:ind w:firstLine="420" w:firstLineChars="200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pacing w:val="-4"/>
          <w:szCs w:val="21"/>
        </w:rPr>
        <w:t>6.（3分）当时宦官假借</w:t>
      </w:r>
      <w:r>
        <w:rPr>
          <w:rFonts w:ascii="宋体" w:hAnsi="宋体" w:hint="eastAsia"/>
          <w:spacing w:val="-4"/>
          <w:szCs w:val="21"/>
        </w:rPr>
        <w:t>“</w:t>
      </w:r>
      <w:r>
        <w:rPr>
          <w:rFonts w:ascii="宋体" w:hAnsi="宋体" w:hint="eastAsia"/>
          <w:spacing w:val="-4"/>
          <w:szCs w:val="21"/>
        </w:rPr>
        <w:t>宫市</w:t>
      </w:r>
      <w:r>
        <w:rPr>
          <w:rFonts w:ascii="宋体" w:hAnsi="宋体" w:hint="eastAsia"/>
          <w:spacing w:val="-4"/>
          <w:szCs w:val="21"/>
        </w:rPr>
        <w:t>”</w:t>
      </w:r>
      <w:r>
        <w:rPr>
          <w:rFonts w:ascii="宋体" w:hAnsi="宋体" w:hint="eastAsia"/>
          <w:spacing w:val="-4"/>
          <w:szCs w:val="21"/>
        </w:rPr>
        <w:t>之名强取豪夺民间财物，底层人民在这种掠夺之下生活困苦不堪又无力反抗的黑暗社会现实。（言之有理即可）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二</w:t>
      </w:r>
    </w:p>
    <w:p>
      <w:pPr>
        <w:pStyle w:val="style0"/>
        <w:widowControl/>
        <w:spacing w:lineRule="exact" w:line="440"/>
        <w:ind w:firstLine="420" w:firstLineChars="200"/>
        <w:outlineLvl w:val="1"/>
        <w:rPr>
          <w:rFonts w:ascii="宋体" w:hAnsi="宋体" w:hint="eastAsia"/>
          <w:spacing w:val="4"/>
          <w:szCs w:val="21"/>
        </w:rPr>
      </w:pPr>
      <w:r>
        <w:rPr>
          <w:rFonts w:ascii="宋体" w:hAnsi="宋体" w:hint="eastAsia"/>
          <w:spacing w:val="4"/>
          <w:szCs w:val="21"/>
        </w:rPr>
        <w:t>7.（3分）（1）邀请  （2）尽  （3）顺着、就着（每小题1分）</w:t>
      </w:r>
    </w:p>
    <w:p>
      <w:pPr>
        <w:pStyle w:val="style0"/>
        <w:widowControl/>
        <w:spacing w:lineRule="exact" w:line="440"/>
        <w:ind w:firstLine="420" w:firstLineChars="200"/>
        <w:outlineLvl w:val="1"/>
        <w:rPr>
          <w:rFonts w:ascii="宋体" w:hAnsi="宋体" w:hint="eastAsia"/>
          <w:spacing w:val="4"/>
          <w:szCs w:val="21"/>
        </w:rPr>
      </w:pPr>
      <w:r>
        <w:rPr>
          <w:rFonts w:ascii="宋体" w:hAnsi="宋体" w:hint="eastAsia"/>
          <w:spacing w:val="4"/>
          <w:szCs w:val="21"/>
        </w:rPr>
        <w:t>8.（2分）水石相因/水光愈浮/石色愈丽。</w:t>
      </w:r>
    </w:p>
    <w:p>
      <w:pPr>
        <w:pStyle w:val="style0"/>
        <w:widowControl/>
        <w:spacing w:lineRule="exact" w:line="440"/>
        <w:ind w:firstLine="420" w:firstLineChars="200"/>
        <w:outlineLvl w:val="1"/>
        <w:rPr>
          <w:rFonts w:ascii="宋体" w:hAnsi="宋体" w:hint="eastAsia"/>
          <w:spacing w:val="4"/>
          <w:szCs w:val="21"/>
        </w:rPr>
      </w:pPr>
      <w:r>
        <w:rPr>
          <w:rFonts w:ascii="宋体" w:hAnsi="宋体" w:hint="eastAsia"/>
          <w:szCs w:val="21"/>
        </w:rPr>
        <w:t>9.（2分）A</w:t>
      </w:r>
    </w:p>
    <w:p>
      <w:pPr>
        <w:pStyle w:val="style0"/>
        <w:widowControl/>
        <w:spacing w:lineRule="exact" w:line="440"/>
        <w:ind w:firstLine="420" w:firstLineChars="20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10.（4分）（1）（潭水）深约一丈，明亮莹洁到不能藏下针。  （2）圆的地方像镜子，弯曲的地方像初月。（每小题2分，意思对即可）</w:t>
      </w:r>
    </w:p>
    <w:p>
      <w:pPr>
        <w:pStyle w:val="style0"/>
        <w:widowControl/>
        <w:spacing w:lineRule="exact" w:line="440"/>
        <w:ind w:firstLine="420" w:firstLineChars="20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pacing w:val="4"/>
          <w:szCs w:val="21"/>
        </w:rPr>
        <w:t>11.（3分）对青碧溪美景的喜爱和留恋之情，对自然山水的热爱和赞美之情</w:t>
      </w:r>
      <w:r>
        <w:rPr>
          <w:rFonts w:ascii="宋体" w:hAnsi="宋体" w:hint="eastAsia"/>
          <w:szCs w:val="21"/>
        </w:rPr>
        <w:t>。（意思对即可）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12.（2分）C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【解析】C项中说法不正确，原文中的表述为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要依次经过轨返分离、推返分离、再入大气层、过黑障区、开降落伞、开着陆反推发动机等关键环节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。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13.（3分）运用了列数字、作比较的说明方法，用准确的数字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5圈</w:t>
      </w:r>
      <w:r>
        <w:rPr>
          <w:rFonts w:ascii="宋体" w:hAnsi="宋体" w:hint="eastAsia"/>
          <w:szCs w:val="21"/>
        </w:rPr>
        <w:t>”“</w:t>
      </w:r>
      <w:r>
        <w:rPr>
          <w:rFonts w:ascii="宋体" w:hAnsi="宋体" w:hint="eastAsia"/>
          <w:szCs w:val="21"/>
        </w:rPr>
        <w:t>18圈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等作比较，具体、准确地说明了神舟十三号飞船返回地球时用时的缩短，具有说服力。（说明方法，1分；说明方法的作用，2分）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14.（3分）返回舱进入大气层后，依靠空气动力产生的阻力和升力减速；到地面附近时，打开降落伞，进一步降低速度；着陆瞬间，开启返回舱底部的着陆反推发动机，将落地速度降低到一定范围。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15.（3分）求真求实、严谨、不断探索、勇于创新、执着坚毅。（写出三个即可）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四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zCs w:val="21"/>
        </w:rPr>
        <w:t xml:space="preserve">    16.（3分）运用拟人的修辞手法，赋予了花草以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忸忸怩怩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等人的情态，生动形象地写出了此时长寿花虽长出绿叶，但仍很细弱的样子，表现了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对此时的长寿花虽然喜爱但仍觉得其弱小的心理。</w:t>
      </w:r>
      <w:r>
        <w:rPr>
          <w:rFonts w:ascii="宋体" w:hAnsi="宋体" w:hint="eastAsia"/>
          <w:spacing w:val="-2"/>
          <w:szCs w:val="21"/>
        </w:rPr>
        <w:t xml:space="preserve">    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pacing w:val="-2"/>
          <w:szCs w:val="21"/>
        </w:rPr>
        <w:t xml:space="preserve">    17.（4分）因为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长寿花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这个名字与这株花草在求生过程中表现出的不屈不挠十分相符，让作者觉得找到了疑惑的依据，与前文形成了照应，表达了作者对长寿花的喜爱和赞美。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pacing w:val="-2"/>
          <w:szCs w:val="21"/>
        </w:rPr>
        <w:t xml:space="preserve">    18.（3分）对生命，珍惜、敬畏、赞美；对生活，积极面对、不屈不挠、蓬勃向上。（每条1.5分；每小点0.5分，言之有理即可）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pacing w:val="-2"/>
          <w:szCs w:val="21"/>
        </w:rPr>
        <w:t xml:space="preserve">    19.（3分）略（围绕顽强、拼搏、乐观向上，联系自己的生活谈感受，语言通顺，言之有理即可）</w:t>
      </w:r>
    </w:p>
    <w:p>
      <w:pPr>
        <w:pStyle w:val="style0"/>
        <w:widowControl/>
        <w:spacing w:lineRule="exact" w:line="440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pacing w:val="-2"/>
          <w:szCs w:val="21"/>
        </w:rPr>
        <w:t>五</w:t>
      </w:r>
    </w:p>
    <w:p>
      <w:pPr>
        <w:pStyle w:val="style0"/>
        <w:widowControl/>
        <w:spacing w:lineRule="exact" w:line="440"/>
        <w:jc w:val="left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pacing w:val="-2"/>
          <w:szCs w:val="21"/>
        </w:rPr>
        <w:t>20.（2分）保尔奋不顾身地出手救朱赫来。</w:t>
      </w:r>
    </w:p>
    <w:p>
      <w:pPr>
        <w:pStyle w:val="style0"/>
        <w:widowControl/>
        <w:spacing w:lineRule="exact" w:line="440"/>
        <w:jc w:val="left"/>
        <w:outlineLvl w:val="1"/>
        <w:rPr>
          <w:rFonts w:ascii="宋体" w:hAnsi="宋体" w:hint="eastAsia"/>
          <w:spacing w:val="-2"/>
          <w:szCs w:val="21"/>
        </w:rPr>
      </w:pPr>
      <w:r>
        <w:rPr>
          <w:rFonts w:ascii="宋体" w:hAnsi="宋体" w:hint="eastAsia"/>
          <w:spacing w:val="-2"/>
          <w:szCs w:val="21"/>
        </w:rPr>
        <w:t xml:space="preserve">    21.（4分）示例：我选《钢铁是怎样炼成的》中的保尔。他虽身处残酷的战争环境，且饱受各种疾病的折磨，却始终保持奋斗的激情，让自己拥有了充实而有价值的青春。他的事迹可以作为例证鼓励青年人努力奋斗，不负青春年华。（明确选择的名著中的人物，1分；理由，3分。理由符合人物且符合演讲主题，言之有理即可）</w:t>
      </w:r>
    </w:p>
    <w:p>
      <w:pPr>
        <w:pStyle w:val="style0"/>
        <w:widowControl/>
        <w:spacing w:lineRule="exact" w:line="440"/>
        <w:jc w:val="left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第三部分</w:t>
      </w:r>
    </w:p>
    <w:p>
      <w:pPr>
        <w:pStyle w:val="style0"/>
        <w:widowControl/>
        <w:spacing w:lineRule="exact" w:line="440"/>
        <w:ind w:firstLine="420" w:firstLineChars="200"/>
        <w:outlineLvl w:val="1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22.（50分）略</w:t>
      </w:r>
    </w:p>
    <w:p>
      <w:pPr>
        <w:pStyle w:val="style0"/>
        <w:widowControl/>
        <w:spacing w:lineRule="exact" w:line="440"/>
        <w:ind w:firstLine="420" w:firstLineChars="200"/>
        <w:rPr>
          <w:rFonts w:ascii="宋体" w:cs="方正楷体_GBK" w:hAnsi="宋体" w:hint="eastAsia"/>
          <w:color w:val="000000"/>
          <w:szCs w:val="21"/>
        </w:rPr>
      </w:pPr>
      <w:r>
        <w:rPr>
          <w:rFonts w:ascii="宋体" w:cs="宋体" w:hAnsi="宋体" w:hint="eastAsia"/>
          <w:color w:val="000000"/>
          <w:kern w:val="0"/>
          <w:szCs w:val="21"/>
        </w:rPr>
        <w:t>一类作文要求：</w:t>
      </w:r>
      <w:r>
        <w:rPr>
          <w:rFonts w:ascii="宋体" w:cs="方正楷体_GBK" w:hAnsi="宋体" w:hint="eastAsia"/>
          <w:color w:val="000000"/>
          <w:kern w:val="0"/>
          <w:szCs w:val="21"/>
        </w:rPr>
        <w:t xml:space="preserve"> </w:t>
      </w:r>
    </w:p>
    <w:p>
      <w:pPr>
        <w:pStyle w:val="style0"/>
        <w:spacing w:lineRule="exact" w:line="440"/>
        <w:ind w:firstLine="420" w:firstLineChars="200"/>
        <w:rPr>
          <w:rFonts w:ascii="宋体" w:hAnsi="宋体" w:hint="eastAsia"/>
          <w:color w:val="000000"/>
          <w:szCs w:val="21"/>
        </w:rPr>
        <w:sectPr>
          <w:headerReference w:type="default" r:id="rId3"/>
          <w:footerReference w:type="default" r:id="rId4"/>
          <w:pgSz w:w="11907" w:h="16839" w:orient="portrait"/>
          <w:pgMar w:top="907" w:right="907" w:bottom="680" w:left="907" w:header="851" w:footer="737" w:gutter="0"/>
          <w:cols w:space="708"/>
          <w:docGrid w:type="lines" w:linePitch="312"/>
        </w:sectPr>
      </w:pP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t>①</w:t>
      </w: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t>内容切合题意，中心突出，感情真挚。（请勿套写、抄袭）</w:t>
      </w: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br/>
      </w: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t xml:space="preserve">    </w:t>
      </w: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t>②</w:t>
      </w: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t>作文结构严谨，语言流畅，用词生动，能够恰当运用写作方法。（注意文体要求）</w:t>
      </w: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br/>
      </w: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t xml:space="preserve">    </w:t>
      </w: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t>③</w:t>
      </w:r>
      <w:r>
        <w:rPr>
          <w:rFonts w:ascii="方正楷体简体" w:cs="方正楷体_GBK" w:eastAsia="方正楷体简体" w:hAnsi="宋体" w:hint="eastAsia"/>
          <w:color w:val="000000"/>
          <w:kern w:val="0"/>
          <w:szCs w:val="21"/>
        </w:rPr>
        <w:t>书写工整，字体美观，字数充足，无错别字，无标点符号错误</w:t>
      </w:r>
      <w:r>
        <w:rPr>
          <w:rFonts w:ascii="宋体" w:cs="方正楷体_GBK" w:hAnsi="宋体" w:hint="eastAsia"/>
          <w:color w:val="000000"/>
          <w:kern w:val="0"/>
          <w:szCs w:val="21"/>
        </w:rPr>
        <w:t>。</w:t>
      </w:r>
    </w:p>
    <w:p>
      <w:pPr>
        <w:pStyle w:val="style0"/>
        <w:rPr/>
      </w:pPr>
    </w:p>
    <w:sectPr>
      <w:pgSz w:w="11907" w:h="16839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Courier New">
    <w:altName w:val="Courier New"/>
    <w:panose1 w:val="02070309020002020404"/>
    <w:charset w:val="00"/>
    <w:family w:val="modern"/>
    <w:pitch w:val="default"/>
    <w:sig w:usb0="E0002EFF" w:usb1="C0007843" w:usb2="00000009" w:usb3="00000000" w:csb0="400001FF" w:csb1="FFFF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400001FF" w:csb1="FFFF0000"/>
  </w:font>
  <w:font w:name="Arial Unicode MS">
    <w:altName w:val="Arial Unicode MS"/>
    <w:panose1 w:val="020b0604020002020204"/>
    <w:charset w:val="86"/>
    <w:family w:val="swiss"/>
    <w:pitch w:val="default"/>
    <w:sig w:usb0="FFFFFFFF" w:usb1="E9FFFFFF" w:usb2="0000003F" w:usb3="00000000" w:csb0="603F01FF" w:csb1="FFFF0000"/>
  </w:font>
  <w:font w:name="Verdana">
    <w:altName w:val="Verdana"/>
    <w:panose1 w:val="020b0604030005040204"/>
    <w:charset w:val="00"/>
    <w:family w:val="swiss"/>
    <w:pitch w:val="default"/>
    <w:sig w:usb0="A00006FF" w:usb1="4000205B" w:usb2="00000010" w:usb3="00000000" w:csb0="2000019F" w:csb1="00000000"/>
  </w:font>
  <w:font w:name="DLF-1-163-1266570958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LF-1-163-558393316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LF-1-163-1962047724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LF-3-0-868053966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黑体简体">
    <w:altName w:val="Arial Unicode MS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华文中宋">
    <w:altName w:val="华文中宋"/>
    <w:panose1 w:val="020106000400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1" w:usb1="080E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0">
    <w:name w:val="annotation text"/>
    <w:basedOn w:val="style0"/>
    <w:next w:val="style30"/>
    <w:pPr>
      <w:jc w:val="left"/>
    </w:pPr>
    <w:rPr/>
  </w:style>
  <w:style w:type="paragraph" w:styleId="style90">
    <w:name w:val="Plain Text"/>
    <w:basedOn w:val="style0"/>
    <w:next w:val="style90"/>
    <w:link w:val="style4097"/>
    <w:pPr/>
    <w:rPr>
      <w:rFonts w:ascii="宋体" w:cs="Courier New" w:hAnsi="Courier New"/>
      <w:szCs w:val="21"/>
    </w:rPr>
  </w:style>
  <w:style w:type="character" w:customStyle="1" w:styleId="style4097">
    <w:name w:val="纯文本 Char"/>
    <w:basedOn w:val="style65"/>
    <w:next w:val="style4097"/>
    <w:link w:val="style90"/>
    <w:rPr>
      <w:rFonts w:ascii="宋体" w:cs="Courier New" w:eastAsia="宋体" w:hAnsi="Courier New"/>
      <w:kern w:val="2"/>
      <w:sz w:val="21"/>
      <w:szCs w:val="21"/>
      <w:lang w:val="en-US" w:bidi="ar-SA" w:eastAsia="zh-CN"/>
    </w:rPr>
  </w:style>
  <w:style w:type="paragraph" w:styleId="style153">
    <w:name w:val="Balloon Text"/>
    <w:basedOn w:val="style0"/>
    <w:next w:val="style153"/>
    <w:pPr/>
    <w:rPr>
      <w:sz w:val="18"/>
      <w:szCs w:val="18"/>
    </w:rPr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101">
    <w:name w:val="HTML Preformatted"/>
    <w:basedOn w:val="style0"/>
    <w:next w:val="style101"/>
    <w:pPr>
      <w:widowControl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jc w:val="left"/>
    </w:pPr>
    <w:rPr>
      <w:rFonts w:ascii="Arial" w:cs="Arial" w:hAnsi="Arial"/>
      <w:kern w:val="0"/>
      <w:sz w:val="24"/>
    </w:rPr>
  </w:style>
  <w:style w:type="paragraph" w:styleId="style94">
    <w:name w:val="Normal (Web)"/>
    <w:basedOn w:val="style0"/>
    <w:next w:val="style94"/>
    <w:pPr>
      <w:widowControl/>
      <w:spacing w:before="100" w:beforeAutospacing="true" w:after="100" w:afterAutospacing="true"/>
      <w:jc w:val="left"/>
    </w:pPr>
    <w:rPr>
      <w:rFonts w:ascii="Arial Unicode MS" w:cs="Arial Unicode MS" w:eastAsia="Arial Unicode MS" w:hAnsi="Arial Unicode MS"/>
      <w:color w:val="000000"/>
      <w:kern w:val="0"/>
      <w:sz w:val="24"/>
    </w:rPr>
  </w:style>
  <w:style w:type="paragraph" w:styleId="style106">
    <w:name w:val="annotation subject"/>
    <w:basedOn w:val="style30"/>
    <w:next w:val="style30"/>
    <w:pPr/>
    <w:rPr>
      <w:b/>
      <w:bCs/>
    </w:rPr>
  </w:style>
  <w:style w:type="character" w:styleId="style41">
    <w:name w:val="page number"/>
    <w:basedOn w:val="style65"/>
    <w:next w:val="style41"/>
  </w:style>
  <w:style w:type="character" w:styleId="style88">
    <w:name w:val="Emphasis"/>
    <w:basedOn w:val="style65"/>
    <w:next w:val="style88"/>
    <w:qFormat/>
    <w:rPr>
      <w:color w:val="cc0000"/>
    </w:rPr>
  </w:style>
  <w:style w:type="character" w:styleId="style85">
    <w:name w:val="Hyperlink"/>
    <w:basedOn w:val="style65"/>
    <w:next w:val="style85"/>
    <w:rPr>
      <w:color w:val="136ec2"/>
      <w:u w:val="single"/>
    </w:rPr>
  </w:style>
  <w:style w:type="character" w:styleId="style39">
    <w:name w:val="annotation reference"/>
    <w:basedOn w:val="style65"/>
    <w:next w:val="style39"/>
    <w:rPr>
      <w:sz w:val="21"/>
      <w:szCs w:val="21"/>
    </w:rPr>
  </w:style>
  <w:style w:type="character" w:customStyle="1" w:styleId="style4098">
    <w:name w:val="ca-14"/>
    <w:basedOn w:val="style65"/>
    <w:next w:val="style4098"/>
  </w:style>
  <w:style w:type="character" w:customStyle="1" w:styleId="style4099">
    <w:name w:val="p141"/>
    <w:basedOn w:val="style65"/>
    <w:next w:val="style4099"/>
    <w:rPr>
      <w:sz w:val="19"/>
      <w:szCs w:val="19"/>
    </w:rPr>
  </w:style>
  <w:style w:type="paragraph" w:customStyle="1" w:styleId="style4100">
    <w:name w:val="reader-word-layer reader-word-s3-5"/>
    <w:basedOn w:val="style0"/>
    <w:next w:val="style4100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01">
    <w:name w:val="Char Char Char Char Char Char Char Char Char Char Char Char Char Char Char Char Char Char Char"/>
    <w:basedOn w:val="style0"/>
    <w:next w:val="style4101"/>
    <w:pPr>
      <w:widowControl/>
      <w:spacing w:lineRule="auto" w:line="300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style4102">
    <w:name w:val="reader-word-layer reader-word-s3-4"/>
    <w:basedOn w:val="style0"/>
    <w:next w:val="style4102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03">
    <w:name w:val="style3 style6"/>
    <w:basedOn w:val="style0"/>
    <w:next w:val="style4103"/>
    <w:pPr>
      <w:widowControl/>
      <w:spacing w:before="100" w:beforeAutospacing="true" w:after="100" w:afterAutospacing="true"/>
      <w:jc w:val="left"/>
    </w:pPr>
    <w:rPr>
      <w:rFonts w:ascii="宋体" w:hAnsi="宋体" w:hint="eastAsia"/>
      <w:kern w:val="0"/>
      <w:sz w:val="24"/>
    </w:rPr>
  </w:style>
  <w:style w:type="paragraph" w:customStyle="1" w:styleId="style4104">
    <w:name w:val="reader-word-layer reader-word-s3-6"/>
    <w:basedOn w:val="style0"/>
    <w:next w:val="style4104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05">
    <w:name w:val="reader-word-layer reader-word-s1-6"/>
    <w:basedOn w:val="style0"/>
    <w:next w:val="style4105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06">
    <w:name w:val="reader-word-layer reader-word-s1-15"/>
    <w:basedOn w:val="style0"/>
    <w:next w:val="style4106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07">
    <w:name w:val="reader-word-layer reader-word-s1-11"/>
    <w:basedOn w:val="style0"/>
    <w:next w:val="style4107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08">
    <w:name w:val="reader-word-layer reader-word-s3-1"/>
    <w:basedOn w:val="style0"/>
    <w:next w:val="style4108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09">
    <w:name w:val="reader-word-layer reader-word-s3-14"/>
    <w:basedOn w:val="style0"/>
    <w:next w:val="style4109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10">
    <w:name w:val="reader-word-layer reader-word-s2-3"/>
    <w:basedOn w:val="style0"/>
    <w:next w:val="style4110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11">
    <w:name w:val="reader-word-layer reader-word-s2-2"/>
    <w:basedOn w:val="style0"/>
    <w:next w:val="style4111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12">
    <w:name w:val="reader-word-layer reader-word-s1-2"/>
    <w:basedOn w:val="style0"/>
    <w:next w:val="style4112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13">
    <w:name w:val="reader-word-layer reader-word-s1-3"/>
    <w:basedOn w:val="style0"/>
    <w:next w:val="style4113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14">
    <w:name w:val="reader-word-layer reader-word-s1-8"/>
    <w:basedOn w:val="style0"/>
    <w:next w:val="style4114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15">
    <w:name w:val="reader-word-layer reader-word-s2-1"/>
    <w:basedOn w:val="style0"/>
    <w:next w:val="style4115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16">
    <w:name w:val="reader-word-layer reader-word-s2-6"/>
    <w:basedOn w:val="style0"/>
    <w:next w:val="style4116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character" w:customStyle="1" w:styleId="style4117">
    <w:name w:val="body-zhushi-span"/>
    <w:basedOn w:val="style65"/>
    <w:next w:val="style4117"/>
  </w:style>
  <w:style w:type="character" w:customStyle="1" w:styleId="style4118">
    <w:name w:val="apple-converted-space"/>
    <w:basedOn w:val="style65"/>
    <w:next w:val="style4118"/>
  </w:style>
  <w:style w:type="character" w:customStyle="1" w:styleId="style4119">
    <w:name w:val="fontstyle01"/>
    <w:basedOn w:val="style65"/>
    <w:next w:val="style4119"/>
    <w:rPr>
      <w:rFonts w:ascii="DLF-1-163-1266570958" w:hAnsi="DLF-1-163-1266570958" w:hint="default"/>
      <w:color w:val="231f20"/>
      <w:sz w:val="16"/>
      <w:szCs w:val="16"/>
    </w:rPr>
  </w:style>
  <w:style w:type="character" w:customStyle="1" w:styleId="style4120">
    <w:name w:val="fontstyle11"/>
    <w:basedOn w:val="style65"/>
    <w:next w:val="style4120"/>
    <w:rPr>
      <w:rFonts w:ascii="DLF-1-163-558393316" w:hAnsi="DLF-1-163-558393316" w:hint="default"/>
      <w:color w:val="231f20"/>
      <w:sz w:val="16"/>
      <w:szCs w:val="16"/>
    </w:rPr>
  </w:style>
  <w:style w:type="character" w:customStyle="1" w:styleId="style4121">
    <w:name w:val="fontstyle21"/>
    <w:basedOn w:val="style65"/>
    <w:next w:val="style4121"/>
    <w:rPr>
      <w:rFonts w:ascii="DLF-1-163-1962047724" w:hAnsi="DLF-1-163-1962047724" w:hint="default"/>
      <w:color w:val="231f20"/>
      <w:sz w:val="16"/>
      <w:szCs w:val="16"/>
    </w:rPr>
  </w:style>
  <w:style w:type="character" w:customStyle="1" w:styleId="style4122">
    <w:name w:val="fontstyle31"/>
    <w:basedOn w:val="style65"/>
    <w:next w:val="style4122"/>
    <w:rPr>
      <w:rFonts w:ascii="DLF-3-0-868053966" w:hAnsi="DLF-3-0-868053966" w:hint="default"/>
      <w:color w:val="231f20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1899</Words>
  <Pages>2</Pages>
  <Characters>1950</Characters>
  <Application>WPS Office</Application>
  <DocSecurity>0</DocSecurity>
  <Paragraphs>43</Paragraphs>
  <ScaleCrop>false</ScaleCrop>
  <Company>MC SYSTEM</Company>
  <LinksUpToDate>false</LinksUpToDate>
  <CharactersWithSpaces>2070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2022-06-25T01:26:45Z</dcterms:created>
  <dc:creator>MC SYSTEM</dc:creator>
  <lastModifiedBy>KNT-AL10</lastModifiedBy>
  <lastPrinted>2022-03-14T02:28:00Z</lastPrinted>
  <dcterms:modified xsi:type="dcterms:W3CDTF">2022-06-25T01:26:45Z</dcterms:modified>
  <revision>120</revision>
  <dc:title>2006—2007学年七年级第二学期期中考试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c42d77d333b4422fb6c52fc6d4dbb48d</vt:lpwstr>
  </property>
</Properties>
</file>