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教科版五年级下册科学第</w:t>
      </w: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</w:rPr>
        <w:t>单元测试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1、有多种方法可以（产生热）。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2、加穿衣服会使人体感觉到热，但（并不是衣服）给人体（增加了热量）。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3、水受热以后（体积会增大），而（重量不变）。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4、水受热时体积膨胀，受冷时体积缩小，我们把水的（体积）的这种变化叫做（热胀冷缩）。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5、（许多液体）受热以后体积会变大，受冷以后体积会缩小。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6、物体由冷变热或由热变冷的过程中会发生（体积）的变化，这可以通过我们的（感官）感觉到或通过（一定的装置和实验）被观察到。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7、（气体）受热以后体积会胀大，受冷以后体积会缩小。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8、常见的物体都是由（微粒）组成的，而微粒总在那里不断地（运动）着。物体的（热胀冷缩）和（微粒运动）有关。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9、（许多固体和液体）都有（热胀冷缩）的性质，（气体）也有热胀冷缩的性质。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10、有些固体和液体在一定条件下是（热缩冷胀）的，例如（锑）和（铋）这两种金属就是热缩冷胀的。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11、热是一种（能量）的形式，热能够从物体（温度较高）的一端向（温度较低）的一端传递，从温度高的物体向温度低的物体传递，直到两者温度相同。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12、热传递主要通过（热传导）、（对流）和（热辐射）三种方式来实现。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13、通过（直接接触），将（热）从一个物体传递给另一物体，或者从物体的一部分传递到另一部分的传热方法叫（热传导）。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14、（不同材料）制成的物体，（导热性能）是不一样的。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15、像（金属）这样（导热性能好）的物体称为（热的良导体）；而像（塑料、木头）这样（导热性能差）的物体称为（热的不良导体）。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16、（热的不良导体），可以（减慢）物体热量的散失。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17、（空气）是一种（热的不良导体）。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2581198"/>
    <w:rsid w:val="7258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2022-07-10T11:31:00Z</dcterms:created>
  <dc:creator>Rocket Girls</dc:creator>
  <cp:lastModifiedBy>Rocket Girls</cp:lastModifiedBy>
  <dcterms:modified xsi:type="dcterms:W3CDTF">2022-07-10T11:31:38Z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857DD1B060494F6B87F703DE6332F009</vt:lpwstr>
  </property>
</Properties>
</file>