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山东省济宁市邹城市2021-2022学年八年级下学期期末检测</w:t>
      </w:r>
    </w:p>
    <w:p>
      <w:pPr>
        <w:spacing w:line="360" w:lineRule="auto"/>
        <w:jc w:val="center"/>
        <w:rPr>
          <w:rFonts w:hint="eastAsia" w:ascii="Times New Roman" w:hAnsi="Times New Roman"/>
          <w:b/>
          <w:bCs/>
          <w:sz w:val="30"/>
          <w:szCs w:val="30"/>
        </w:rPr>
      </w:pPr>
      <w:r>
        <w:rPr>
          <w:rFonts w:hint="eastAsia" w:ascii="Times New Roman" w:hAnsi="Times New Roman"/>
          <w:b/>
          <w:bCs/>
          <w:sz w:val="30"/>
          <w:szCs w:val="30"/>
        </w:rPr>
        <w:t>数学试题</w:t>
      </w:r>
    </w:p>
    <w:p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10604500</wp:posOffset>
            </wp:positionV>
            <wp:extent cx="393700" cy="342900"/>
            <wp:effectExtent l="0" t="0" r="635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本试卷共100分，考试时间120分钟。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一、选择题(本大题共10个小题，每小题3分，共30分)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1.下列各式是最简二次根式的是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color w:val="000000"/>
          <w:position w:val="-6"/>
          <w:sz w:val="24"/>
          <w:szCs w:val="24"/>
        </w:rPr>
        <w:object>
          <v:shape id="_x0000_i1025" o:spt="75" type="#_x0000_t75" style="height:16.7pt;width:24.4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1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color w:val="000000"/>
          <w:position w:val="-6"/>
          <w:sz w:val="24"/>
          <w:szCs w:val="24"/>
        </w:rPr>
        <w:object>
          <v:shape id="_x0000_i1026" o:spt="75" type="#_x0000_t75" style="height:16.7pt;width:24.4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3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C.</w:t>
      </w:r>
      <w:r>
        <w:rPr>
          <w:rFonts w:ascii="Times New Roman" w:hAnsi="Times New Roman"/>
          <w:color w:val="000000"/>
          <w:position w:val="-8"/>
          <w:sz w:val="24"/>
          <w:szCs w:val="24"/>
        </w:rPr>
        <w:object>
          <v:shape id="_x0000_i1027" o:spt="75" type="#_x0000_t75" style="height:18pt;width:28.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5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color w:val="000000"/>
          <w:position w:val="-26"/>
          <w:sz w:val="24"/>
          <w:szCs w:val="24"/>
        </w:rPr>
        <w:object>
          <v:shape id="_x0000_i1028" o:spt="75" type="#_x0000_t75" style="height:34.7pt;width:20.5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2.正方形具有而菱形不具有的性质是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A.对角线互相平分B.每一条对角线平分</w:t>
      </w:r>
      <w:r>
        <w:rPr>
          <w:rFonts w:hint="eastAsia" w:ascii="Times New Roman" w:hAnsi="Times New Roman"/>
          <w:sz w:val="24"/>
          <w:szCs w:val="24"/>
        </w:rPr>
        <w:t>一</w:t>
      </w:r>
      <w:r>
        <w:rPr>
          <w:rFonts w:ascii="Times New Roman" w:hAnsi="Times New Roman"/>
          <w:sz w:val="24"/>
          <w:szCs w:val="24"/>
        </w:rPr>
        <w:t>组对角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C.对角线相等D.对边相等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3.甲、乙两个样本的平均数相同，甲样本的方差为0.102,乙样本的方差是0.06,那么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A.甲的波动比乙的波动大B.乙的波动比甲的波动大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C.甲、乙的波动大小一样D.甲、乙的波动大小无法确定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4.已知正比例函数y=k</w:t>
      </w:r>
      <w:r>
        <w:rPr>
          <w:rFonts w:hint="eastAsia"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 (k≠0)的函数值y随x的增大而减小，则一次函数y=x+k的图象大致是</w:t>
      </w:r>
      <w:r>
        <w:rPr>
          <w:rFonts w:ascii="Times New Roman" w:hAnsi="Times New Roman"/>
          <w:sz w:val="24"/>
          <w:szCs w:val="24"/>
        </w:rPr>
        <w:br w:type="textWrapping"/>
      </w:r>
      <w:r>
        <w:drawing>
          <wp:inline distT="0" distB="0" distL="114300" distR="114300">
            <wp:extent cx="5094605" cy="832485"/>
            <wp:effectExtent l="0" t="0" r="10795" b="571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94605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hint="eastAsia" w:ascii="Times New Roman" w:hAnsi="Times New Roman"/>
          <w:sz w:val="24"/>
          <w:szCs w:val="24"/>
        </w:rPr>
        <w:t xml:space="preserve">      A.                B.               C.                D.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5.12名学生参加初中英语听力口语自动化考试成绩如下: 28, 21, 26, 30, 28, 26, 30,30，21, 28，30, 25</w:t>
      </w:r>
      <w:r>
        <w:rPr>
          <w:rFonts w:hint="eastAsia" w:ascii="Times New Roman" w:hAnsi="Times New Roman"/>
          <w:sz w:val="24"/>
          <w:szCs w:val="24"/>
        </w:rPr>
        <w:t>。</w:t>
      </w:r>
    </w:p>
    <w:p>
      <w:pPr>
        <w:ind w:left="239" w:leftChars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这组数据的众数为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A.21B.26C.28D.30</w:t>
      </w: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6.“龟兔赛跑” 讲述了这样的故事:领先的兔子看着缓慢爬行的乌龟，骄傲起来，睡了</w:t>
      </w:r>
      <w:r>
        <w:rPr>
          <w:rFonts w:hint="eastAsia" w:ascii="Times New Roman" w:hAnsi="Times New Roman"/>
          <w:sz w:val="24"/>
          <w:szCs w:val="24"/>
        </w:rPr>
        <w:t>一</w:t>
      </w:r>
      <w:r>
        <w:rPr>
          <w:rFonts w:ascii="Times New Roman" w:hAnsi="Times New Roman"/>
          <w:sz w:val="24"/>
          <w:szCs w:val="24"/>
        </w:rPr>
        <w:t>觉，当它醒来时，发现乌龟快到终点了，于是急忙追赶，但为时已晚，乌龟先到了终点</w:t>
      </w:r>
      <w:r>
        <w:rPr>
          <w:rFonts w:hint="eastAsia"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>用S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</w:rPr>
        <w:t>分别表示乌龟和兔子所行的路程，</w:t>
      </w:r>
      <w:r>
        <w:rPr>
          <w:rFonts w:hint="eastAsia"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为时间，则下列图象中与故事相吻合的是</w:t>
      </w:r>
      <w:r>
        <w:rPr>
          <w:rFonts w:ascii="Times New Roman" w:hAnsi="Times New Roman"/>
          <w:sz w:val="24"/>
          <w:szCs w:val="24"/>
        </w:rPr>
        <w:br w:type="textWrapping"/>
      </w:r>
      <w:r>
        <w:drawing>
          <wp:inline distT="0" distB="0" distL="114300" distR="114300">
            <wp:extent cx="5078095" cy="979805"/>
            <wp:effectExtent l="0" t="0" r="1905" b="1079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7809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hint="eastAsia" w:ascii="Times New Roman" w:hAnsi="Times New Roman"/>
          <w:sz w:val="24"/>
          <w:szCs w:val="24"/>
        </w:rPr>
        <w:t xml:space="preserve">        A.                B.               C.                D.</w: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4861560</wp:posOffset>
            </wp:positionH>
            <wp:positionV relativeFrom="paragraph">
              <wp:posOffset>286385</wp:posOffset>
            </wp:positionV>
            <wp:extent cx="1628775" cy="1058545"/>
            <wp:effectExtent l="0" t="0" r="9525" b="8255"/>
            <wp:wrapTight wrapText="bothSides">
              <wp:wrapPolygon>
                <wp:start x="21592" y="-2"/>
                <wp:lineTo x="0" y="0"/>
                <wp:lineTo x="0" y="21599"/>
                <wp:lineTo x="21592" y="21601"/>
                <wp:lineTo x="8" y="21601"/>
                <wp:lineTo x="21600" y="21599"/>
                <wp:lineTo x="21600" y="0"/>
                <wp:lineTo x="8" y="-2"/>
                <wp:lineTo x="21592" y="-2"/>
              </wp:wrapPolygon>
            </wp:wrapTight>
            <wp:docPr id="2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http://www.zxxk.com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7.如图，矩形纸片ABCD中，已知AB=6, AD=8,折叠纸片使AB边与对角线AC重合，点B落在点F处，折痕为AE,则EF的长为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A. 3B.4</w:t>
      </w:r>
    </w:p>
    <w:p>
      <w:pPr>
        <w:ind w:left="239" w:leftChars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C.5D.6</w: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 x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="Times New Roman" w:hAnsi="Times New Roman"/>
          <w:sz w:val="24"/>
          <w:szCs w:val="24"/>
        </w:rPr>
        <w:t>、……、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</w:rPr>
        <w:t>的平均数为m</w:t>
      </w:r>
      <w:r>
        <w:rPr>
          <w:rFonts w:hint="eastAsia"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="Times New Roman" w:hAnsi="Times New Roman"/>
          <w:sz w:val="24"/>
          <w:szCs w:val="24"/>
        </w:rPr>
        <w:t>、……、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50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</w:rPr>
        <w:t>的平均数为n,则x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="Times New Roman" w:hAnsi="Times New Roman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hint="eastAsia" w:ascii="Times New Roman" w:hAnsi="Times New Roman"/>
          <w:sz w:val="24"/>
          <w:szCs w:val="24"/>
        </w:rPr>
        <w:t>、……、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50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sz w:val="24"/>
          <w:szCs w:val="24"/>
        </w:rPr>
        <w:t>的平均数为</w:t>
      </w:r>
    </w:p>
    <w:p>
      <w:pPr>
        <w:ind w:left="239" w:leftChars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A.m+</w:t>
      </w:r>
      <w:r>
        <w:rPr>
          <w:rFonts w:hint="eastAsia" w:ascii="Times New Roman" w:hAnsi="Times New Roman"/>
          <w:sz w:val="24"/>
          <w:szCs w:val="24"/>
        </w:rPr>
        <w:t xml:space="preserve">n         </w:t>
      </w: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color w:val="000000"/>
          <w:position w:val="-24"/>
          <w:sz w:val="24"/>
          <w:szCs w:val="24"/>
        </w:rPr>
        <w:object>
          <v:shape id="_x0000_i1031" o:spt="75" type="#_x0000_t75" style="height:30.85pt;width:33.4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29" r:id="rId22">
            <o:LockedField>false</o:LockedField>
          </o:OLEObject>
        </w:object>
      </w:r>
      <w:r>
        <w:rPr>
          <w:rFonts w:hint="eastAsia" w:ascii="Times New Roman" w:hAnsi="Times New Roman"/>
          <w:sz w:val="24"/>
          <w:szCs w:val="24"/>
        </w:rPr>
        <w:t xml:space="preserve">           C. </w:t>
      </w:r>
      <w:r>
        <w:rPr>
          <w:rFonts w:ascii="Times New Roman" w:hAnsi="Times New Roman"/>
          <w:color w:val="000000"/>
          <w:position w:val="-24"/>
          <w:sz w:val="24"/>
          <w:szCs w:val="24"/>
        </w:rPr>
        <w:object>
          <v:shape id="_x0000_i1032" o:spt="75" type="#_x0000_t75" style="height:30.85pt;width:38.5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0" r:id="rId24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color w:val="000000"/>
          <w:position w:val="-24"/>
          <w:sz w:val="24"/>
          <w:szCs w:val="24"/>
        </w:rPr>
        <w:object>
          <v:shape id="_x0000_i1033" o:spt="75" type="#_x0000_t75" style="height:30.85pt;width:38.5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26">
            <o:LockedField>false</o:LockedField>
          </o:OLEObject>
        </w:object>
      </w:r>
    </w:p>
    <w:p>
      <w:pPr>
        <w:rPr>
          <w:rFonts w:ascii="Times New Roman" w:hAnsi="Times New Roman"/>
          <w:sz w:val="24"/>
          <w:szCs w:val="24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4421505</wp:posOffset>
            </wp:positionH>
            <wp:positionV relativeFrom="paragraph">
              <wp:posOffset>448945</wp:posOffset>
            </wp:positionV>
            <wp:extent cx="1384300" cy="990600"/>
            <wp:effectExtent l="0" t="0" r="0" b="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9.如图，直线</w:t>
      </w:r>
      <w:r>
        <w:rPr>
          <w:rFonts w:ascii="Times New Roman" w:hAnsi="Times New Roman"/>
          <w:color w:val="000000"/>
          <w:position w:val="-6"/>
          <w:sz w:val="24"/>
          <w:szCs w:val="24"/>
        </w:rPr>
        <w:object>
          <v:shape id="_x0000_i1034" o:spt="75" type="#_x0000_t75" style="height:14.15pt;width:6.4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2" r:id="rId29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是函数y=</w:t>
      </w:r>
      <w:r>
        <w:rPr>
          <w:rFonts w:ascii="Times New Roman" w:hAnsi="Times New Roman"/>
          <w:color w:val="000000"/>
          <w:position w:val="-24"/>
          <w:sz w:val="24"/>
          <w:szCs w:val="24"/>
        </w:rPr>
        <w:object>
          <v:shape id="_x0000_i1035" o:spt="75" type="#_x0000_t75" style="height:30.85pt;width:11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31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x+3的图象，若点P (a, b)满足a&lt;5，且b&gt;</w:t>
      </w:r>
      <w:r>
        <w:rPr>
          <w:rFonts w:ascii="Times New Roman" w:hAnsi="Times New Roman"/>
          <w:color w:val="000000"/>
          <w:position w:val="-24"/>
          <w:sz w:val="24"/>
          <w:szCs w:val="24"/>
        </w:rPr>
        <w:object>
          <v:shape id="_x0000_i1036" o:spt="75" type="#_x0000_t75" style="height:30.85pt;width:11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33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a+3,则P点的坐标可能是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A. (4, 5)B. (4, 6)</w:t>
      </w:r>
    </w:p>
    <w:p>
      <w:pPr>
        <w:ind w:firstLine="240" w:firstLine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 (3, 4)D. (-2，1)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ind w:firstLine="240" w:firstLineChars="100"/>
        <w:rPr>
          <w:rFonts w:ascii="Times New Roman" w:hAnsi="Times New Roman"/>
          <w:sz w:val="24"/>
          <w:szCs w:val="24"/>
        </w:rPr>
      </w:pPr>
    </w:p>
    <w:p>
      <w:pPr>
        <w:ind w:firstLine="240" w:firstLineChars="100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10.如图，在平面直角坐标系中,边长为1的正方形</w:t>
      </w:r>
      <w:r>
        <w:rPr>
          <w:rFonts w:hint="eastAsia"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sz w:val="24"/>
          <w:szCs w:val="24"/>
        </w:rPr>
        <w:t>的两边</w:t>
      </w:r>
      <w:r>
        <w:rPr>
          <w:rFonts w:hint="eastAsia"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hint="eastAsia" w:ascii="Times New Roman" w:hAnsi="Times New Roman"/>
          <w:sz w:val="24"/>
          <w:szCs w:val="24"/>
        </w:rPr>
        <w:t>、O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sz w:val="24"/>
          <w:szCs w:val="24"/>
        </w:rPr>
        <w:t>在坐标轴上，以它的对角</w:t>
      </w:r>
    </w:p>
    <w:p>
      <w:pPr>
        <w:ind w:left="239" w:leftChars="114"/>
        <w:rPr>
          <w:rFonts w:ascii="Times New Roman" w:hAnsi="Times New Roman"/>
          <w:sz w:val="24"/>
          <w:szCs w:val="24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4870450</wp:posOffset>
            </wp:positionH>
            <wp:positionV relativeFrom="paragraph">
              <wp:posOffset>306070</wp:posOffset>
            </wp:positionV>
            <wp:extent cx="1461135" cy="1269365"/>
            <wp:effectExtent l="0" t="0" r="12065" b="63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61135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线OB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sz w:val="24"/>
          <w:szCs w:val="24"/>
        </w:rPr>
        <w:t>为边作正方形OB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,再以正方形OB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的对角线OB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为边作正方形OB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,以此类推，则正方形OB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l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17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17</w:t>
      </w:r>
      <w:r>
        <w:rPr>
          <w:rFonts w:ascii="Times New Roman" w:hAnsi="Times New Roman"/>
          <w:sz w:val="24"/>
          <w:szCs w:val="24"/>
        </w:rPr>
        <w:t>的顶点B</w:t>
      </w:r>
      <w:r>
        <w:rPr>
          <w:rFonts w:hint="eastAsia" w:ascii="Times New Roman" w:hAnsi="Times New Roman"/>
          <w:color w:val="000000"/>
          <w:sz w:val="24"/>
          <w:szCs w:val="24"/>
          <w:shd w:val="clear" w:color="auto" w:fill="FFFFFF"/>
          <w:vertAlign w:val="subscript"/>
        </w:rPr>
        <w:t>17</w:t>
      </w:r>
      <w:r>
        <w:rPr>
          <w:rFonts w:ascii="Times New Roman" w:hAnsi="Times New Roman"/>
          <w:sz w:val="24"/>
          <w:szCs w:val="24"/>
        </w:rPr>
        <w:t>的坐标是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A. (128， -128)B. (256， 0)</w:t>
      </w:r>
    </w:p>
    <w:p>
      <w:pPr>
        <w:ind w:left="239" w:leftChars="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 (256， 256)D. (0, 512)</w: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310515" cy="310515"/>
                <wp:effectExtent l="0" t="0" r="0" b="0"/>
                <wp:docPr id="9" name="图片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1051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3" o:spid="_x0000_s1026" o:spt="1" style="height:24.45pt;width:24.45pt;" filled="f" stroked="f" coordsize="21600,21600" o:gfxdata="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EZzbBtMAAAAD&#10;AQAADwAAAAAAAAABACAAAAAiAAAAZHJzL2Rvd25yZXYueG1sUEsBAhQAFAAAAAgAh07iQBtKcUmv&#10;AQAAYgMAAA4AAAAAAAAAAQAgAAAAIgEAAGRycy9lMm9Eb2MueG1sUEsFBgAAAAAGAAYAWQEAAEMF&#10;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inline distT="0" distB="0" distL="114300" distR="114300">
                <wp:extent cx="310515" cy="310515"/>
                <wp:effectExtent l="0" t="0" r="0" b="0"/>
                <wp:docPr id="10" name="图片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1051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14" o:spid="_x0000_s1026" o:spt="1" style="height:24.45pt;width:24.45pt;" filled="f" stroked="f" coordsize="21600,21600" o:gfxdata="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Gc2wbTAAAAAwEA&#10;AA8AAAAAAAAAAQAgAAAAIgAAAGRycy9kb3ducmV2LnhtbFBLAQIUABQAAAAIAIdO4kC9ID5xrQEA&#10;AGMDAAAOAAAAAAAAAAEAIAAAACIBAABkcnMvZTJvRG9jLnhtbFBLBQYAAAAABgAGAFkBAABBBQAA&#10;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二、填空题(本大题共5个小题，每小题3分，共15分)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11.点D, E, F分别是OABC的边AB, BC, CA的中点，如果∠A=50°,那么∠DEF等于_____________。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12.若点(-4, a),(2, b)都在直线y=</w:t>
      </w:r>
      <w:r>
        <w:rPr>
          <w:rFonts w:ascii="Times New Roman" w:hAnsi="Times New Roman"/>
          <w:color w:val="000000"/>
          <w:position w:val="-24"/>
          <w:sz w:val="24"/>
          <w:szCs w:val="24"/>
        </w:rPr>
        <w:object>
          <v:shape id="_x0000_i1039" o:spt="75" type="#_x0000_t75" style="height:30.85pt;width:20.5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5" r:id="rId35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x-3上，则a与b的大小关系是____________。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13.小张参加了某公司的招聘考试，考试分面试和笔试(成绩均按百分制)，面试占60%，笔试占40%，小张的面试和笔试成绩分别为92分和90分，则小张的综合成绩为____________。</w: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5461000</wp:posOffset>
            </wp:positionH>
            <wp:positionV relativeFrom="paragraph">
              <wp:posOffset>283210</wp:posOffset>
            </wp:positionV>
            <wp:extent cx="1279525" cy="1452880"/>
            <wp:effectExtent l="0" t="0" r="3175" b="762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4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 descr="http://www.zxxk.com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79525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14.已知n是正整数，</w:t>
      </w:r>
      <w:r>
        <w:rPr>
          <w:rFonts w:ascii="Times New Roman" w:hAnsi="Times New Roman"/>
          <w:color w:val="000000"/>
          <w:position w:val="-8"/>
          <w:sz w:val="24"/>
          <w:szCs w:val="24"/>
        </w:rPr>
        <w:object>
          <v:shape id="_x0000_i1040" o:spt="75" type="#_x0000_t75" style="height:18pt;width:46.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36" r:id="rId38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是整数，则n的最小值为____________。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ind w:left="240" w:hanging="240" w:hangingChars="1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15.如图，在3×3的网格中，每一个小正方形的边长都是1,点A、B、C、D都在格点上，连接AC、BD相交于P。那么∠APB的大小是___________。</w: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三、解答题(本大题共7个小题，共55分)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16. (本题满分8分，每小题4分)计算下列各题: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(1)计算:</w:t>
      </w:r>
      <w:r>
        <w:rPr>
          <w:rFonts w:ascii="Times New Roman" w:hAnsi="Times New Roman"/>
          <w:color w:val="000000"/>
          <w:position w:val="-28"/>
          <w:sz w:val="24"/>
          <w:szCs w:val="24"/>
        </w:rPr>
        <w:object>
          <v:shape id="_x0000_i1041" o:spt="75" type="#_x0000_t75" style="height:36pt;width:132.4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37" r:id="rId40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(2)已知a=</w:t>
      </w:r>
      <w:r>
        <w:rPr>
          <w:rFonts w:ascii="Times New Roman" w:hAnsi="Times New Roman"/>
          <w:color w:val="000000"/>
          <w:position w:val="-8"/>
          <w:sz w:val="24"/>
          <w:szCs w:val="24"/>
        </w:rPr>
        <w:object>
          <v:shape id="_x0000_i104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38" r:id="rId42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+2, b=</w:t>
      </w:r>
      <w:r>
        <w:rPr>
          <w:rFonts w:ascii="Times New Roman" w:hAnsi="Times New Roman"/>
          <w:color w:val="000000"/>
          <w:position w:val="-8"/>
          <w:sz w:val="24"/>
          <w:szCs w:val="24"/>
        </w:rPr>
        <w:object>
          <v:shape id="_x0000_i104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3" DrawAspect="Content" ObjectID="_1468075739" r:id="rId44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-2, 求</w:t>
      </w:r>
      <w:r>
        <w:rPr>
          <w:rFonts w:ascii="Times New Roman" w:hAnsi="Times New Roman"/>
          <w:color w:val="000000"/>
          <w:position w:val="-24"/>
          <w:sz w:val="24"/>
          <w:szCs w:val="24"/>
        </w:rPr>
        <w:object>
          <v:shape id="_x0000_i1044" o:spt="75" type="#_x0000_t75" style="height:30.85pt;width:30.8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0" r:id="rId45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的值</w:t>
      </w:r>
      <w:r>
        <w:rPr>
          <w:rFonts w:hint="eastAsia"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17. (本题满分6分)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6月5日是世界环境日，某校举行了环保知识竞赛，从全校学生中随机抽取了n名学生的成绩进行分析，并依据分析结果绘制了不完整的统计表和统计图(如下图所示)。</w:t>
      </w:r>
      <w:r>
        <w:rPr>
          <w:rFonts w:ascii="Times New Roman" w:hAnsi="Times New Roman"/>
          <w:sz w:val="24"/>
          <w:szCs w:val="24"/>
        </w:rPr>
        <w:br w:type="textWrapping"/>
      </w:r>
      <w:r>
        <w:drawing>
          <wp:inline distT="0" distB="0" distL="114300" distR="114300">
            <wp:extent cx="4261485" cy="1877695"/>
            <wp:effectExtent l="0" t="0" r="5715" b="1905"/>
            <wp:docPr id="1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261485" cy="187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请根据以上图表信息，解答下列问题: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(1)填空:n=________，a=________；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(2)请补全频数分布直方图；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(3)求这n名学生成绩的平均分。</w: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4664075</wp:posOffset>
            </wp:positionH>
            <wp:positionV relativeFrom="paragraph">
              <wp:posOffset>3192780</wp:posOffset>
            </wp:positionV>
            <wp:extent cx="1529080" cy="1358900"/>
            <wp:effectExtent l="0" t="0" r="7620" b="0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52908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18. (本题满分7分)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已知:在正方形ABCD中，点M是CD边上的任意一点， BE⊥AM于点E, DFLAM于点F</w:t>
      </w:r>
      <w:r>
        <w:rPr>
          <w:rFonts w:hint="eastAsia"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(1)求证: 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rFonts w:ascii="Times New Roman" w:hAnsi="Times New Roman"/>
          <w:sz w:val="24"/>
          <w:szCs w:val="24"/>
        </w:rPr>
        <w:t>ADF≌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rFonts w:ascii="Times New Roman" w:hAnsi="Times New Roman"/>
          <w:sz w:val="24"/>
          <w:szCs w:val="24"/>
        </w:rPr>
        <w:t>BAE</w:t>
      </w:r>
      <w:r>
        <w:rPr>
          <w:rFonts w:hint="eastAsia" w:ascii="Times New Roman" w:hAnsi="Times New Roman"/>
          <w:sz w:val="24"/>
          <w:szCs w:val="24"/>
        </w:rPr>
        <w:t>；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(2)如果正方形ABCD的边长为10，DF=6, 求EF的长</w:t>
      </w:r>
      <w:r>
        <w:rPr>
          <w:rFonts w:hint="eastAsia"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br w:type="textWrapping"/>
      </w:r>
      <w:r>
        <w:drawing>
          <wp:inline distT="0" distB="0" distL="114300" distR="114300">
            <wp:extent cx="1371600" cy="1322705"/>
            <wp:effectExtent l="0" t="0" r="0" b="10795"/>
            <wp:docPr id="1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2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19. (本题满分7分)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如图，已知直线</w:t>
      </w:r>
      <w:r>
        <w:rPr>
          <w:rFonts w:ascii="Times New Roman" w:hAnsi="Times New Roman"/>
          <w:color w:val="000000"/>
          <w:position w:val="-10"/>
          <w:sz w:val="24"/>
          <w:szCs w:val="24"/>
        </w:rPr>
        <w:object>
          <v:shape id="_x0000_i1047" o:spt="75" type="#_x0000_t75" style="height:16.7pt;width: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7" DrawAspect="Content" ObjectID="_1468075741" r:id="rId50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经过点A (-1, 0)与点B(2, 3),另一条直线</w:t>
      </w:r>
      <w:r>
        <w:rPr>
          <w:rFonts w:ascii="Times New Roman" w:hAnsi="Times New Roman"/>
          <w:color w:val="000000"/>
          <w:position w:val="-10"/>
          <w:sz w:val="24"/>
          <w:szCs w:val="24"/>
        </w:rPr>
        <w:object>
          <v:shape id="_x0000_i1048" o:spt="75" type="#_x0000_t75" style="height:16.7pt;width:11.5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8" DrawAspect="Content" ObjectID="_1468075742" r:id="rId52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经过点B,且与x轴交于点P (m, 0)。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(1)求直线</w:t>
      </w:r>
      <w:r>
        <w:rPr>
          <w:rFonts w:ascii="Times New Roman" w:hAnsi="Times New Roman"/>
          <w:color w:val="000000"/>
          <w:position w:val="-10"/>
          <w:sz w:val="24"/>
          <w:szCs w:val="24"/>
        </w:rPr>
        <w:object>
          <v:shape id="_x0000_i1049" o:spt="75" type="#_x0000_t75" style="height:16.7pt;width: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9" DrawAspect="Content" ObjectID="_1468075743" r:id="rId54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的解析式;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(2)若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rFonts w:ascii="Times New Roman" w:hAnsi="Times New Roman"/>
          <w:sz w:val="24"/>
          <w:szCs w:val="24"/>
        </w:rPr>
        <w:t>APB的面积为3,求m的值</w:t>
      </w:r>
      <w:r>
        <w:rPr>
          <w:rFonts w:hint="eastAsia" w:ascii="Times New Roman" w:hAnsi="Times New Roman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hint="eastAsia" w:ascii="Times New Roman" w:hAnsi="Times New Roman"/>
          <w:sz w:val="24"/>
          <w:szCs w:val="24"/>
        </w:rPr>
      </w:pPr>
    </w:p>
    <w:p>
      <w:pPr>
        <w:rPr>
          <w:rFonts w:hint="eastAsia" w:ascii="Times New Roman" w:hAnsi="Times New Roman"/>
          <w:sz w:val="24"/>
          <w:szCs w:val="24"/>
        </w:rPr>
      </w:pPr>
    </w:p>
    <w:p>
      <w:pPr>
        <w:rPr>
          <w:rFonts w:hint="eastAsia" w:ascii="Times New Roman" w:hAnsi="Times New Roman"/>
          <w:sz w:val="24"/>
          <w:szCs w:val="24"/>
        </w:rPr>
      </w:pPr>
      <w:bookmarkStart w:id="0" w:name="_GoBack"/>
      <w:bookmarkEnd w:id="0"/>
    </w:p>
    <w:p>
      <w:pPr>
        <w:rPr>
          <w:rFonts w:hint="eastAsia"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 (本题满分7分)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如图，</w:t>
      </w:r>
      <w:r>
        <w:rPr>
          <w:rFonts w:ascii="Wingdings 2" w:hAnsi="Wingdings 2"/>
          <w:i/>
          <w:iCs/>
          <w:sz w:val="24"/>
          <w:szCs w:val="24"/>
        </w:rPr>
        <w:sym w:font="Wingdings 2" w:char="F0A3"/>
      </w:r>
      <w:r>
        <w:rPr>
          <w:rFonts w:ascii="Times New Roman" w:hAnsi="Times New Roman"/>
          <w:sz w:val="24"/>
          <w:szCs w:val="24"/>
        </w:rPr>
        <w:t>ABCD的对角线AC、BD 相交于点O，且AB=4, AC=4</w:t>
      </w:r>
      <w:r>
        <w:rPr>
          <w:rFonts w:ascii="Times New Roman" w:hAnsi="Times New Roman"/>
          <w:color w:val="000000"/>
          <w:position w:val="-8"/>
          <w:sz w:val="24"/>
          <w:szCs w:val="24"/>
        </w:rPr>
        <w:object>
          <v:shape id="_x0000_i1050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44" r:id="rId55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, BO=2。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(1)求证: </w:t>
      </w:r>
      <w:r>
        <w:rPr>
          <w:rFonts w:ascii="Wingdings 2" w:hAnsi="Wingdings 2"/>
          <w:i/>
          <w:iCs/>
          <w:sz w:val="24"/>
          <w:szCs w:val="24"/>
        </w:rPr>
        <w:sym w:font="Wingdings 2" w:char="F0A3"/>
      </w:r>
      <w:r>
        <w:rPr>
          <w:rFonts w:ascii="Times New Roman" w:hAnsi="Times New Roman"/>
          <w:sz w:val="24"/>
          <w:szCs w:val="24"/>
        </w:rPr>
        <w:t>ABCD 是菱形;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(2)若E为BC的中点，P为对角线 AC上一动点，求△PBE周长的最小值。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4471670</wp:posOffset>
            </wp:positionH>
            <wp:positionV relativeFrom="paragraph">
              <wp:posOffset>180975</wp:posOffset>
            </wp:positionV>
            <wp:extent cx="1899285" cy="1240790"/>
            <wp:effectExtent l="0" t="0" r="5715" b="3810"/>
            <wp:wrapTight wrapText="bothSides">
              <wp:wrapPolygon>
                <wp:start x="21591" y="-2"/>
                <wp:lineTo x="0" y="0"/>
                <wp:lineTo x="0" y="21599"/>
                <wp:lineTo x="21591" y="21601"/>
                <wp:lineTo x="8" y="21601"/>
                <wp:lineTo x="21599" y="21599"/>
                <wp:lineTo x="21599" y="0"/>
                <wp:lineTo x="8" y="-2"/>
                <wp:lineTo x="21591" y="-2"/>
              </wp:wrapPolygon>
            </wp:wrapTight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99285" cy="124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tbl>
      <w:tblPr>
        <w:tblStyle w:val="6"/>
        <w:tblpPr w:leftFromText="180" w:rightFromText="180" w:vertAnchor="text" w:horzAnchor="page" w:tblpX="1807" w:tblpY="137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2393"/>
        <w:gridCol w:w="2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239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A地(元/吨)</w:t>
            </w:r>
          </w:p>
        </w:tc>
        <w:tc>
          <w:tcPr>
            <w:tcW w:w="23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B地(元/吨)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239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甲库</w:t>
            </w:r>
          </w:p>
        </w:tc>
        <w:tc>
          <w:tcPr>
            <w:tcW w:w="23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392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乙库</w:t>
            </w:r>
          </w:p>
        </w:tc>
        <w:tc>
          <w:tcPr>
            <w:tcW w:w="23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3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21. (本题满分9分)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甲、乙两个仓库要向A，B两地调运小麦，已知甲库可以调出80吨，乙库可以调出40吨。A地需要小麦50吨，B地需要70吨，甲、乙两库运往A、B两地的费用如下表: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hint="eastAsia" w:ascii="Times New Roman" w:hAnsi="Times New Roman"/>
          <w:sz w:val="24"/>
          <w:szCs w:val="24"/>
        </w:rPr>
      </w:pPr>
    </w:p>
    <w:p>
      <w:pPr>
        <w:rPr>
          <w:rFonts w:hint="eastAsia"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(1)设甲库运往A地x吨，总运费为y元，求y与x之间的函数关系式；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(2)哪种方案总运费最省?哪种方案总运费最多?并求最省和最多的运费。</w:t>
      </w:r>
      <w:r>
        <w:rPr>
          <w:rFonts w:ascii="Times New Roman" w:hAnsi="Times New Roman"/>
          <w:sz w:val="24"/>
          <w:szCs w:val="24"/>
        </w:rPr>
        <w:br w:type="textWrapping"/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r>
        <w:rPr>
          <w:rFonts w:ascii="Times New Roman" w:hAnsi="Times New Roman"/>
          <w:sz w:val="24"/>
          <w:szCs w:val="24"/>
        </w:rPr>
        <w:t>22. (本题满分11分)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如图，直线</w:t>
      </w:r>
      <w:r>
        <w:rPr>
          <w:rFonts w:ascii="Times New Roman" w:hAnsi="Times New Roman"/>
          <w:color w:val="000000"/>
          <w:position w:val="-10"/>
          <w:sz w:val="24"/>
          <w:szCs w:val="24"/>
        </w:rPr>
        <w:object>
          <v:shape id="_x0000_i1051" o:spt="75" type="#_x0000_t75" style="height:16.7pt;width: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1" DrawAspect="Content" ObjectID="_1468075745" r:id="rId58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: y=</w:t>
      </w:r>
      <w:r>
        <w:rPr>
          <w:rFonts w:ascii="Times New Roman" w:hAnsi="Times New Roman"/>
          <w:color w:val="000000"/>
          <w:position w:val="-8"/>
          <w:sz w:val="24"/>
          <w:szCs w:val="24"/>
        </w:rPr>
        <w:object>
          <v:shape id="_x0000_i105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2" DrawAspect="Content" ObjectID="_1468075746" r:id="rId59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x-2</w:t>
      </w:r>
      <w:r>
        <w:rPr>
          <w:rFonts w:ascii="Times New Roman" w:hAnsi="Times New Roman"/>
          <w:color w:val="000000"/>
          <w:position w:val="-8"/>
          <w:sz w:val="24"/>
          <w:szCs w:val="24"/>
        </w:rPr>
        <w:object>
          <v:shape id="_x0000_i105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3" DrawAspect="Content" ObjectID="_1468075747" r:id="rId61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与直线</w:t>
      </w:r>
      <w:r>
        <w:rPr>
          <w:rFonts w:ascii="Times New Roman" w:hAnsi="Times New Roman"/>
          <w:color w:val="000000"/>
          <w:position w:val="-10"/>
          <w:sz w:val="24"/>
          <w:szCs w:val="24"/>
        </w:rPr>
        <w:object>
          <v:shape id="_x0000_i1054" o:spt="75" type="#_x0000_t75" style="height:16.7pt;width:11.5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4" DrawAspect="Content" ObjectID="_1468075748" r:id="rId62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: y=-</w:t>
      </w:r>
      <w:r>
        <w:rPr>
          <w:rFonts w:ascii="Times New Roman" w:hAnsi="Times New Roman"/>
          <w:color w:val="000000"/>
          <w:position w:val="-8"/>
          <w:sz w:val="24"/>
          <w:szCs w:val="24"/>
        </w:rPr>
        <w:object>
          <v:shape id="_x0000_i105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5" DrawAspect="Content" ObjectID="_1468075749" r:id="rId64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x交于点A,直线</w:t>
      </w:r>
      <w:r>
        <w:rPr>
          <w:rFonts w:ascii="Times New Roman" w:hAnsi="Times New Roman"/>
          <w:color w:val="000000"/>
          <w:position w:val="-10"/>
          <w:sz w:val="24"/>
          <w:szCs w:val="24"/>
        </w:rPr>
        <w:object>
          <v:shape id="_x0000_i1056" o:spt="75" type="#_x0000_t75" style="height:16.7pt;width:9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6" DrawAspect="Content" ObjectID="_1468075750" r:id="rId65">
            <o:LockedField>false</o:LockedField>
          </o:OLEObject>
        </w:object>
      </w:r>
      <w:r>
        <w:rPr>
          <w:rFonts w:ascii="Times New Roman" w:hAnsi="Times New Roman"/>
          <w:sz w:val="24"/>
          <w:szCs w:val="24"/>
        </w:rPr>
        <w:t>交x轴于点B。 △CDE是边长为2的等边三角形，点C、 D在x轴上(点C在点D的左侧)，点E在x轴的上方，连接AD、OE。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(1)求证: △OAB是等边三角形；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(2)求证:四边形OADE是平行四边形；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(3)当点C在x轴的负半轴上时，将△CDE沿x轴的正方向平行移动。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①</w:t>
      </w:r>
      <w:r>
        <w:rPr>
          <w:rFonts w:ascii="Wingdings 2" w:hAnsi="Wingdings 2"/>
          <w:i/>
          <w:iCs/>
          <w:sz w:val="24"/>
          <w:szCs w:val="24"/>
        </w:rPr>
        <w:sym w:font="Wingdings 2" w:char="F0A3"/>
      </w:r>
      <w:r>
        <w:rPr>
          <w:rFonts w:ascii="Times New Roman" w:hAnsi="Times New Roman"/>
          <w:sz w:val="24"/>
          <w:szCs w:val="24"/>
        </w:rPr>
        <w:t>OADE有可能是菱形吗?请说明你的理由;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②</w:t>
      </w:r>
      <w:r>
        <w:rPr>
          <w:rFonts w:ascii="Wingdings 2" w:hAnsi="Wingdings 2"/>
          <w:i/>
          <w:iCs/>
          <w:sz w:val="24"/>
          <w:szCs w:val="24"/>
        </w:rPr>
        <w:sym w:font="Wingdings 2" w:char="F0A3"/>
      </w:r>
      <w:r>
        <w:rPr>
          <w:rFonts w:ascii="Times New Roman" w:hAnsi="Times New Roman"/>
          <w:sz w:val="24"/>
          <w:szCs w:val="24"/>
        </w:rPr>
        <w:t>OADE有可能是矩形吗?请说明你的理由，若可能，求出此矩形的面积。</w:t>
      </w:r>
      <w:r>
        <w:rPr>
          <w:rFonts w:ascii="Times New Roman" w:hAnsi="Times New Roman"/>
          <w:sz w:val="24"/>
          <w:szCs w:val="24"/>
        </w:rPr>
        <w:br w:type="textWrapping"/>
      </w:r>
      <w:r>
        <w:drawing>
          <wp:inline distT="0" distB="0" distL="114300" distR="114300">
            <wp:extent cx="3689985" cy="1812290"/>
            <wp:effectExtent l="0" t="0" r="5715" b="3810"/>
            <wp:docPr id="1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689985" cy="181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708" w:footer="708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OGQ3NDRmNjNmZTFlMTVkMmU5YWFjOTNkZDYxMWUifQ=="/>
  </w:docVars>
  <w:rsids>
    <w:rsidRoot w:val="006F5F0C"/>
    <w:rsid w:val="00082B92"/>
    <w:rsid w:val="006F5F0C"/>
    <w:rsid w:val="00895F56"/>
    <w:rsid w:val="00C95B3C"/>
    <w:rsid w:val="6D10473D"/>
    <w:rsid w:val="760C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7"/>
    <w:qFormat/>
    <w:uiPriority w:val="0"/>
    <w:rPr>
      <w:i/>
    </w:rPr>
  </w:style>
  <w:style w:type="character" w:customStyle="1" w:styleId="9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sz w:val="18"/>
      <w:szCs w:val="18"/>
      <w:lang w:eastAsia="zh-CN"/>
    </w:rPr>
  </w:style>
  <w:style w:type="character" w:customStyle="1" w:styleId="11">
    <w:name w:val="批注框文本 Char"/>
    <w:basedOn w:val="7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8" Type="http://schemas.openxmlformats.org/officeDocument/2006/relationships/fontTable" Target="fontTable.xml"/><Relationship Id="rId67" Type="http://schemas.openxmlformats.org/officeDocument/2006/relationships/customXml" Target="../customXml/item1.xml"/><Relationship Id="rId66" Type="http://schemas.openxmlformats.org/officeDocument/2006/relationships/image" Target="media/image31.png"/><Relationship Id="rId65" Type="http://schemas.openxmlformats.org/officeDocument/2006/relationships/oleObject" Target="embeddings/oleObject26.bin"/><Relationship Id="rId64" Type="http://schemas.openxmlformats.org/officeDocument/2006/relationships/oleObject" Target="embeddings/oleObject25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4.bin"/><Relationship Id="rId61" Type="http://schemas.openxmlformats.org/officeDocument/2006/relationships/oleObject" Target="embeddings/oleObject23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oleObject" Target="embeddings/oleObject21.bin"/><Relationship Id="rId57" Type="http://schemas.openxmlformats.org/officeDocument/2006/relationships/image" Target="media/image28.png"/><Relationship Id="rId56" Type="http://schemas.openxmlformats.org/officeDocument/2006/relationships/image" Target="media/image27.wmf"/><Relationship Id="rId55" Type="http://schemas.openxmlformats.org/officeDocument/2006/relationships/oleObject" Target="embeddings/oleObject20.bin"/><Relationship Id="rId54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7.bin"/><Relationship Id="rId5" Type="http://schemas.openxmlformats.org/officeDocument/2006/relationships/header" Target="header3.xml"/><Relationship Id="rId49" Type="http://schemas.openxmlformats.org/officeDocument/2006/relationships/image" Target="media/image24.png"/><Relationship Id="rId48" Type="http://schemas.openxmlformats.org/officeDocument/2006/relationships/image" Target="media/image23.png"/><Relationship Id="rId47" Type="http://schemas.openxmlformats.org/officeDocument/2006/relationships/image" Target="media/image22.png"/><Relationship Id="rId46" Type="http://schemas.openxmlformats.org/officeDocument/2006/relationships/image" Target="media/image21.wmf"/><Relationship Id="rId45" Type="http://schemas.openxmlformats.org/officeDocument/2006/relationships/oleObject" Target="embeddings/oleObject16.bin"/><Relationship Id="rId44" Type="http://schemas.openxmlformats.org/officeDocument/2006/relationships/oleObject" Target="embeddings/oleObject15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4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3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7.png"/><Relationship Id="rId36" Type="http://schemas.openxmlformats.org/officeDocument/2006/relationships/image" Target="media/image16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5.png"/><Relationship Id="rId33" Type="http://schemas.openxmlformats.org/officeDocument/2006/relationships/oleObject" Target="embeddings/oleObject10.bin"/><Relationship Id="rId32" Type="http://schemas.openxmlformats.org/officeDocument/2006/relationships/image" Target="media/image14.wmf"/><Relationship Id="rId31" Type="http://schemas.openxmlformats.org/officeDocument/2006/relationships/oleObject" Target="embeddings/oleObject9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oleObject" Target="embeddings/oleObject7.bin"/><Relationship Id="rId25" Type="http://schemas.openxmlformats.org/officeDocument/2006/relationships/image" Target="media/image10.wmf"/><Relationship Id="rId24" Type="http://schemas.openxmlformats.org/officeDocument/2006/relationships/oleObject" Target="embeddings/oleObject6.bin"/><Relationship Id="rId23" Type="http://schemas.openxmlformats.org/officeDocument/2006/relationships/image" Target="media/image9.wmf"/><Relationship Id="rId22" Type="http://schemas.openxmlformats.org/officeDocument/2006/relationships/oleObject" Target="embeddings/oleObject5.bin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1646</Words>
  <Characters>2181</Characters>
  <Lines>22</Lines>
  <Paragraphs>6</Paragraphs>
  <TotalTime>2</TotalTime>
  <ScaleCrop>false</ScaleCrop>
  <LinksUpToDate>false</LinksUpToDate>
  <CharactersWithSpaces>2387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2022-07-01T08:34:00Z</dcterms:created>
  <dcterms:modified xsi:type="dcterms:W3CDTF">2022-07-02T02:37:05Z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22A78F65BDD64CBB905515FADED07F1D</vt:lpwstr>
  </property>
</Properties>
</file>