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12420600</wp:posOffset>
            </wp:positionV>
            <wp:extent cx="393700" cy="292100"/>
            <wp:effectExtent l="0" t="0" r="6350" b="1270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</w:rPr>
        <w:t>湖南省衡阳市衡阳县2021-2022学年</w:t>
      </w:r>
      <w:r>
        <w:rPr>
          <w:rFonts w:hint="eastAsia"/>
          <w:sz w:val="32"/>
          <w:szCs w:val="32"/>
          <w:lang w:eastAsia="zh-CN"/>
        </w:rPr>
        <w:t>八</w:t>
      </w:r>
      <w:r>
        <w:rPr>
          <w:rFonts w:hint="eastAsia"/>
          <w:sz w:val="32"/>
          <w:szCs w:val="32"/>
        </w:rPr>
        <w:t>年级下学期期末质量检测</w:t>
      </w:r>
      <w:r>
        <w:rPr>
          <w:rFonts w:hint="eastAsia"/>
          <w:sz w:val="32"/>
          <w:szCs w:val="32"/>
          <w:lang w:eastAsia="zh-CN"/>
        </w:rPr>
        <w:t>物理</w:t>
      </w:r>
      <w:r>
        <w:rPr>
          <w:rFonts w:hint="eastAsia"/>
          <w:sz w:val="32"/>
          <w:szCs w:val="32"/>
        </w:rPr>
        <w:t>试题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考生注意∶1.本学科试卷共五道大题，满分100分，考试时量90分钟，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2.第五大题要求写出必要的文字说明、公式和重要的演算步骤，只写出最后答案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的不能得分，各题中要求解答的物理量，必须写出数值和单位，只写数值而无单位的不能得分.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3.所有答案必须写在答卷上相应位置，不要将答案写在答卷的装订线以内，本试卷中取g=10N/kg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一、单选题（每小题3分，共36分）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1.下列对生活中物理量的估测比较接近实际的是（    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A.一名普通中学生登上三楼所做的功大约30J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B.两个鸡蛋的重力约为2N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C.中学生双脚站在水平面上，对地面压强约为1000Pa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D.一名中学生的重力约为500N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2.关于力的认识，下列说法中错误的是（）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A.产生力的两个物体间一定发生了作用 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B.物体间只有相互接触才会产生力的作用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C.物体间力的作用是相互的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 力能使物体发生形变或改变物体的运动状态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3. 用线将吊灯悬挂在天花板上，不计吊线的质量，下列说法正确的是（）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A.天花板对吊线的拉力和吊灯受到的重力是一对平衡力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 吊线对吊灯的拉力和吊灯受到的重力是一对平衡力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C.吊线对天花板的拉力和吊线对灯的拉力是相互作用力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 吊灯对线的拉力是由于线发生形变产生的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693420" cy="1104900"/>
            <wp:effectExtent l="0" t="0" r="7620" b="762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342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4.如图所示的设计中，为了增大摩擦的是（）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1386840"/>
            <wp:effectExtent l="0" t="0" r="1905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38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5. 物理兴趣小组的同学对如图所示的现象进行了讨论，其中正确的是（）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2941320" cy="1165860"/>
            <wp:effectExtent l="0" t="0" r="0" b="762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41320" cy="1165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图甲表示用压强计可以准确测量液体内部各处压强的大小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 图乙杯口的纸片和杯中水不掉下来，是因为纸片受到的吸力非常大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 图丙实验中用小桌陷入沙子的深度显示压力的作用效果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 图丁向两张纸的中间吹气纸片靠拢，说明流体中流速越大的地方压强越大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6.如图所示，水平桌面上放有底面积和质量都相同的甲、乙两平底容器，分别装有深度相同、质量相等的不同液体。下列说法正确的是（）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1363980" cy="906780"/>
            <wp:effectExtent l="0" t="0" r="7620" b="762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90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①液体对容器底部的压强P</w:t>
      </w:r>
      <w:r>
        <w:rPr>
          <w:rFonts w:hint="eastAsia"/>
          <w:vertAlign w:val="subscript"/>
          <w:lang w:eastAsia="zh-CN"/>
        </w:rPr>
        <w:t>甲</w:t>
      </w:r>
      <w:r>
        <w:rPr>
          <w:rFonts w:hint="eastAsia"/>
          <w:lang w:val="en-US" w:eastAsia="zh-CN"/>
        </w:rPr>
        <w:t>&gt;P</w:t>
      </w:r>
      <w:r>
        <w:rPr>
          <w:rFonts w:hint="eastAsia"/>
          <w:vertAlign w:val="subscript"/>
          <w:lang w:val="en-US" w:eastAsia="zh-CN"/>
        </w:rPr>
        <w:t>乙</w:t>
      </w:r>
      <w:r>
        <w:rPr>
          <w:rFonts w:hint="eastAsia"/>
          <w:lang w:eastAsia="zh-CN"/>
        </w:rPr>
        <w:t>②液体的密度</w:t>
      </w:r>
      <w:r>
        <w:rPr>
          <w:rFonts w:hint="eastAsia" w:ascii="宋体" w:hAnsi="宋体" w:eastAsia="宋体" w:cs="宋体"/>
          <w:lang w:eastAsia="zh-CN"/>
        </w:rPr>
        <w:t>ρ</w:t>
      </w:r>
      <w:r>
        <w:rPr>
          <w:rFonts w:hint="eastAsia"/>
          <w:vertAlign w:val="subscript"/>
          <w:lang w:eastAsia="zh-CN"/>
        </w:rPr>
        <w:t>甲</w:t>
      </w:r>
      <w:r>
        <w:rPr>
          <w:rFonts w:hint="eastAsia"/>
          <w:lang w:eastAsia="zh-CN"/>
        </w:rPr>
        <w:t>=</w:t>
      </w:r>
      <w:r>
        <w:rPr>
          <w:rFonts w:hint="eastAsia" w:ascii="宋体" w:hAnsi="宋体" w:eastAsia="宋体" w:cs="宋体"/>
          <w:lang w:eastAsia="zh-CN"/>
        </w:rPr>
        <w:t>ρ</w:t>
      </w:r>
      <w:r>
        <w:rPr>
          <w:rFonts w:hint="eastAsia"/>
          <w:vertAlign w:val="subscript"/>
          <w:lang w:eastAsia="zh-CN"/>
        </w:rPr>
        <w:t>乙</w:t>
      </w:r>
      <w:r>
        <w:rPr>
          <w:rFonts w:hint="eastAsia"/>
          <w:lang w:eastAsia="zh-CN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③容器对桌面的压力∶F</w:t>
      </w:r>
      <w:r>
        <w:rPr>
          <w:rFonts w:hint="eastAsia"/>
          <w:vertAlign w:val="subscript"/>
          <w:lang w:eastAsia="zh-CN"/>
        </w:rPr>
        <w:t>甲</w:t>
      </w:r>
      <w:r>
        <w:rPr>
          <w:rFonts w:hint="eastAsia"/>
          <w:lang w:eastAsia="zh-CN"/>
        </w:rPr>
        <w:t>&gt;F</w:t>
      </w:r>
      <w:r>
        <w:rPr>
          <w:rFonts w:hint="eastAsia"/>
          <w:vertAlign w:val="subscript"/>
          <w:lang w:eastAsia="zh-CN"/>
        </w:rPr>
        <w:t>乙</w:t>
      </w:r>
      <w:r>
        <w:rPr>
          <w:rFonts w:hint="eastAsia"/>
          <w:lang w:eastAsia="zh-CN"/>
        </w:rPr>
        <w:t xml:space="preserve"> ④容器对桌面的压强∶P</w:t>
      </w:r>
      <w:r>
        <w:rPr>
          <w:rFonts w:hint="eastAsia"/>
          <w:vertAlign w:val="subscript"/>
          <w:lang w:eastAsia="zh-CN"/>
        </w:rPr>
        <w:t>甲</w:t>
      </w:r>
      <w:r>
        <w:rPr>
          <w:rFonts w:hint="eastAsia"/>
          <w:lang w:eastAsia="zh-CN"/>
        </w:rPr>
        <w:t>=</w:t>
      </w:r>
      <w:r>
        <w:rPr>
          <w:rFonts w:hint="eastAsia"/>
          <w:lang w:val="en-US" w:eastAsia="zh-CN"/>
        </w:rPr>
        <w:t>P</w:t>
      </w:r>
      <w:r>
        <w:rPr>
          <w:rFonts w:hint="eastAsia"/>
          <w:vertAlign w:val="subscript"/>
          <w:lang w:val="en-US" w:eastAsia="zh-CN"/>
        </w:rPr>
        <w:t>乙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 只有①和③B. 只有①和④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 只有②和③D. 只有③和④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7. 小明在一支铅笔的下端绕上金属丝，将它分别置于甲、乙两杯液体中，观察到铅笔静止时的情景如图所示，下列说法正确的是（    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1958340" cy="1249680"/>
            <wp:effectExtent l="0" t="0" r="762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58340" cy="124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A.甲杯液体的密度较大B.乙杯液体的密度较大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 铅笔在甲杯液体中受到的浮力较大D. 铅笔在乙杯液体中受到的浮力较大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8.北京冬奥会于2022年2月4日开幕，中国运动员谷爱凌在自由式滑雪女子大跳台项目中获得金牌。如图所示，比赛过程中，运动员由助滑区高速滑下，通过过渡区后沿起跳台的斜坡起跳，上升到空中做各种动作，最后落地并滑到终点。运动员由起跳台的斜坡起跳上升后（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2072640" cy="838200"/>
            <wp:effectExtent l="0" t="0" r="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7264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A.动能增大，重力势能减少助滑区  起跳台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B.动能增大，重力势能增加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C.动能减少，重力势能增加</w:t>
      </w:r>
      <w:r>
        <w:rPr>
          <w:rFonts w:hint="eastAsia"/>
          <w:lang w:val="en-US" w:eastAsia="zh-CN"/>
        </w:rPr>
        <w:t xml:space="preserve">                 </w:t>
      </w:r>
      <w:r>
        <w:rPr>
          <w:rFonts w:hint="eastAsia"/>
          <w:lang w:eastAsia="zh-CN"/>
        </w:rPr>
        <w:t>D.动能减小，重力势能减少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9.如图所示的实例中，力对物体做功的是（）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70120" cy="876300"/>
            <wp:effectExtent l="0" t="0" r="0" b="762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7012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A.人推小车在地面上匀速前进B.举重运动员举着杠铃静止不动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C.人搬石头没有搬动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  <w:lang w:eastAsia="zh-CN"/>
        </w:rPr>
        <w:t>D. 叉车托着货物在水平面上匀速移动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10.同学们在学完杠杆知识后，分析生活中的常见杠杆，下列属于省力杠杆的是（    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0500" cy="485775"/>
            <wp:effectExtent l="0" t="0" r="2540" b="1905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11. 用如图所示的工具提升相同重物G（不计摩擦，不计绳、滑轮和杠杆重），最省力的是（    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2994660" cy="944880"/>
            <wp:effectExtent l="0" t="0" r="7620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94660" cy="94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12.弹簧测力计下挂一长方体实心物体，将物体从盛有适量水的烧杯上方离水面某一高度处缓缓下降，然后将其逐渐浸入水中如图甲图乙是弹簧测力计示数F与物体下降高度h变化关系的图像，则下列说法中正确的是（    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1859280" cy="1211580"/>
            <wp:effectExtent l="0" t="0" r="0" b="762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59280" cy="121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A.物体受到的重力是6N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 xml:space="preserve">B.物体受到的最大浮力是9N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 物体的体积是500cm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D. 物体的密度是1.5×10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eastAsia="zh-CN"/>
        </w:rPr>
        <w:t>kg/m</w:t>
      </w:r>
      <w:r>
        <w:rPr>
          <w:rFonts w:hint="eastAsia"/>
          <w:vertAlign w:val="superscript"/>
          <w:lang w:val="en-US" w:eastAsia="zh-CN"/>
        </w:rPr>
        <w:t>3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二、双选题（共4小题，每小题3分，全对得3分，选对但不全的得2分，共12分）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13.如图所示为冬奥会的一些运动项目，关于这些项目中的情景，下列说法中正确的是（   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474720" cy="861060"/>
            <wp:effectExtent l="0" t="0" r="0" b="762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74720" cy="86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跳台滑雪运动员在空中下落的过程中，受平衡力作用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B. 短道速滑运动员在转弯滑行的过程中，运动状态改变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C.冰壶运动员掷出去的冰壶能继续向前运动，是由于冰壶受到惯性的作用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D.在粗糙程度均匀的冰面上，撇去球杆对冰球的推力、冰球在继续运动过程中所受摩擦力大小不变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14.如图所示的托里拆利实验，原来玻璃管竖直，后来让玻璃管倾斜，水银充满全管，有关尺寸如图所示。下列说法中正确的有哪些（）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1013460" cy="1104900"/>
            <wp:effectExtent l="0" t="0" r="7620" b="762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1346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 此时大气压强等于76cm高水银柱的压强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 若此时外界大气压降低，水银槽对地面的压强将变小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C.玻璃管倾斜后，水银对玻璃管上端有压强，且大小为2cm高水银柱的压强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 玻璃管倾斜后，若不慎将上端碰出一小孔，则水银会向上喷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15.如图甲所示，用弹簧测力计两次平拉同一块木块，使它在同一水平木板上做匀速直线运动，图乙是它运动的s</w:t>
      </w:r>
      <w:r>
        <w:rPr>
          <w:rFonts w:hint="eastAsia"/>
          <w:lang w:val="en-US" w:eastAsia="zh-CN"/>
        </w:rPr>
        <w:t>-</w:t>
      </w:r>
      <w:r>
        <w:rPr>
          <w:rFonts w:hint="eastAsia"/>
          <w:lang w:eastAsia="zh-CN"/>
        </w:rPr>
        <w:t>t图象，下列说法正确的是（    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2423160" cy="1104900"/>
            <wp:effectExtent l="0" t="0" r="0" b="762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2316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A.木块第一次和第二次速度之比为1∶2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B.木块两次受到拉力之比为2∶1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C.木块两次受到的摩擦力之比为1∶1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D. 拉力两次对木块做功的功率之比为2∶1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16. 用如图所示滑轮组提重为4N的物体，使它竖直向上做匀速直线运动，5s内绳末端移动了30cm，拉力F为2.5N，忽略绳重及摩擦，则下列说法中正确的是（）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975360" cy="1242060"/>
            <wp:effectExtent l="0" t="0" r="0" b="762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1242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物体上升的速度为0.03m/s 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B. 拉力做功的功率为15W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 该滑轮组的机械效率为80%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 若物体的重力变为5N， 则滑轮组的机械效率变小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三、填空题与作图题填空与作图题（共5小题，17-19每小题2分，20-21每小题4分，共14分）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17.如图，物体以某一初速度冲上粗糙斜面，请作出该物体受到的重力与摩擦力。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840480" cy="1036320"/>
            <wp:effectExtent l="0" t="0" r="0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840480" cy="103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4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如右图所示，0为支点，要保持杠杆平衡，请过杠杆右端A点画出最省力F的方向。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19.如图所示，手向右拉弹簧测力计，手和弹簧测力计都处于静止状态。弹簧测力计被手拉开的同时，手也被勒疼，这说明力的作用是__的。此时，手的拉力为___N。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01540" cy="914400"/>
            <wp:effectExtent l="0" t="0" r="7620" b="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70154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20.注射器针头做的很尖，其目的是____（填“增大”或“减小”）压强；蛟龙号载人潜水器在下潜海底的过程中，它受到海水的压强将_____（填“变大”、“不变”或“变小”），所受浮力将_____（填“变大”、“不变”或“变小”）当潜入海面下6000m深处时受到海水的压强是_________Pa.（</w:t>
      </w:r>
      <w:r>
        <w:rPr>
          <w:rFonts w:hint="eastAsia" w:ascii="宋体" w:hAnsi="宋体" w:eastAsia="宋体" w:cs="宋体"/>
          <w:lang w:eastAsia="zh-CN"/>
        </w:rPr>
        <w:t>ρ</w:t>
      </w:r>
      <w:r>
        <w:rPr>
          <w:rFonts w:hint="eastAsia" w:ascii="宋体" w:hAnsi="宋体" w:eastAsia="宋体" w:cs="宋体"/>
          <w:vertAlign w:val="subscript"/>
          <w:lang w:eastAsia="zh-CN"/>
        </w:rPr>
        <w:t>海水</w:t>
      </w:r>
      <w:r>
        <w:rPr>
          <w:rFonts w:hint="eastAsia"/>
          <w:lang w:eastAsia="zh-CN"/>
        </w:rPr>
        <w:t>=1.0×10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eastAsia="zh-CN"/>
        </w:rPr>
        <w:t>kg/m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eastAsia="zh-CN"/>
        </w:rPr>
        <w:t>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21.如图所示的斜面长6米，高2米。用沿斜面向上的拉力F把一个重力为150牛的物体，从斜面底端匀速拉到顶端，拉力F共做了450焦的功。则有用功为_______J；机械效率是__拉力F的大小是_____N；物体与斜面间摩擦力的大小是_____N,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四、实验题（本题3个小题，其中每空1分，共18分）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22.在探究“影响滑动摩擦力大小的因素”的实验中，小明用完全相同的木块分别做了如图所示的甲、乙、丙三个实验。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008120" cy="891540"/>
            <wp:effectExtent l="0" t="0" r="0" b="762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008120" cy="89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（1）将木块放在水平木板上，用弹簧测力计水平____直线拉动木块，根据知识可知，此时木块受到的滑动摩擦力大小等于弹簧测力计的示数。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（2）甲、乙两个实验说明滑动摩擦力的大小与____有关；_____两个实验说明滑动摩擦力的大小与接触面的粗糙程度有关。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3）小明认为滑动摩擦力的大小可能跟接触面的面积有关，于是他在上述实验的基础上，将木块沿竖直方向切成两部分继续进行实验。这种做法_____（选填“是”或“不是”）合理的。（4）同学们在老师的指导下对实验装置进行改进。如图丁所示，用弹簧测力计拉住木块，水平向左拉动木板。木块所受的摩擦力方向为水平向____（选填“左”或“右”）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（5）在图甲实验中，若木块所受拉力突然变大，木块做加速运动时，其所受摩擦力__（选填“变大”、“变小”或“不变”）。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23.如图是“探究动能大小与哪些因素有关”的实验装置图。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1706880" cy="1143000"/>
            <wp:effectExtent l="0" t="0" r="0" b="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0688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（1）实验中通过比较木块____来判断钢球动能的大小，这里运用的研究方法是</w:t>
      </w:r>
      <w:r>
        <w:rPr>
          <w:rFonts w:hint="eastAsia"/>
          <w:u w:val="single"/>
          <w:lang w:eastAsia="zh-CN"/>
        </w:rPr>
        <w:t>_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 xml:space="preserve"> 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（2）用质量不同的两个钢球从斜面上相同高度自由滚下，目的是使钢球撞击木块时的</w:t>
      </w:r>
      <w:r>
        <w:rPr>
          <w:rFonts w:hint="eastAsia"/>
          <w:u w:val="single"/>
          <w:lang w:eastAsia="zh-CN"/>
        </w:rPr>
        <w:t>_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lang w:eastAsia="zh-CN"/>
        </w:rPr>
        <w:t>相同；通过比较甲、丙两次实验可知，在速度相同时，_____越大，动能越大。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（3）通过比较甲、乙两次实验可知，在质量相同时，_____越大，动能越大。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（4）木块被撞击后到停下来是因为受到</w:t>
      </w:r>
      <w:r>
        <w:rPr>
          <w:rFonts w:hint="eastAsia"/>
          <w:u w:val="single"/>
          <w:lang w:eastAsia="zh-CN"/>
        </w:rPr>
        <w:t>_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lang w:eastAsia="zh-CN"/>
        </w:rPr>
        <w:t>的作用，若水平面表面绝对光滑，本实验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将_____（选填"能"或"不能"）达到实验探究目的。</w:t>
      </w:r>
    </w:p>
    <w:p>
      <w:pPr>
        <w:numPr>
          <w:ilvl w:val="0"/>
          <w:numId w:val="5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如何提高滑轮组机械效率，节约能源呢?为此同学们进行了"影响滑轮组机械效率因素"的实验探究，用到的装置如图所示，实验数据记录如表所示。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657600" cy="1033780"/>
            <wp:effectExtent l="0" t="0" r="0" b="254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 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03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drawing>
          <wp:inline distT="0" distB="0" distL="114300" distR="114300">
            <wp:extent cx="1270000" cy="1065530"/>
            <wp:effectExtent l="0" t="0" r="10160" b="127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 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065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）实验中应沿竖直方向__拉动弹簧测力计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（2）分析表中数据可知第4次实验是用图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lang w:eastAsia="zh-CN"/>
        </w:rPr>
        <w:t>所示装置来完成的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（3）通过比较1、2两次实验数据可得出∶使用同一滑轮组提升相同重物，滑轮组的机械效率与重物上升高度__;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（4）通过比较1、3两次实验数据可得出∶_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（5）通过比较3、4两次实验数据可得出∶不同滑轮组提升相同重物，动滑轮越重机械效率____；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（6）为提高滑轮组机械效率、节约电能，根据以上结论和生活经验，你建议可采取的措施有___。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A.减轻动滑轮重  B.增加所提物体重  C.机械加润滑油  D.增加重物上升高度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五、计算题（其中第 25 题 6 分，第 26 题 6 分，第 27 题 8分，共 20 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25.疫情期间，人们利用5G无人配送车实现非接触安心送，如图所示，一辆总质量为400kg 的5G无人配送车正在工作，轮胎与路面的总接触面积为25cm，在水平路面上匀速行驶时受到的阻力是车重的0.1倍。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求∶（1）配送车受到重力的大小</w:t>
      </w:r>
    </w:p>
    <w:p>
      <w:pPr>
        <w:numPr>
          <w:ilvl w:val="0"/>
          <w:numId w:val="6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配送车匀速行驶时的牵引力；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（3）配送车对水平地面的压强。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1584960" cy="990600"/>
            <wp:effectExtent l="0" t="0" r="0" b="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 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8496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26.如图甲，将一重为8N的物体A放在装有适量水的杯中，物体A漂浮于水面，浸入水中的体积占总体积的</w:t>
      </w:r>
      <w:r>
        <w:rPr>
          <w:rFonts w:hint="eastAsia"/>
          <w:position w:val="-24"/>
          <w:lang w:eastAsia="zh-CN"/>
        </w:rPr>
        <w:object>
          <v:shape id="_x0000_i1025" o:spt="75" alt=" " type="#_x0000_t75" style="height:31pt;width:12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28">
            <o:LockedField>false</o:LockedField>
          </o:OLEObject>
        </w:object>
      </w:r>
      <w:r>
        <w:rPr>
          <w:rFonts w:hint="eastAsia"/>
          <w:lang w:eastAsia="zh-CN"/>
        </w:rPr>
        <w:t>，此时水面到杯底的距离为20cm，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求∶（1）甲图中物体A受到的浮力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（2）容器底部受到的水的压强。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）物体A的密度。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1417320" cy="1150620"/>
            <wp:effectExtent l="0" t="0" r="0" b="7620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 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17320" cy="115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numPr>
          <w:ilvl w:val="0"/>
          <w:numId w:val="7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工人用如图所示的滑轮组，将重800N的物体在5s内匀速竖直提升了0.5m，人对绳自由端的拉力F方向竖直向下、大小为500N。若工人受到的重力大小为600N，不计绳重和摩擦。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求∶（1）动滑轮的重力大小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（2）拉力F的功率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（3）滑轮组的机械效率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（4）工人对地面的压力大小。</w:t>
      </w:r>
    </w:p>
    <w:p>
      <w:pPr>
        <w:numPr>
          <w:ilvl w:val="0"/>
          <w:numId w:val="0"/>
        </w:numPr>
      </w:pPr>
      <w:r>
        <w:rPr>
          <w:rFonts w:hint="eastAsia"/>
          <w:lang w:eastAsia="zh-CN"/>
        </w:rPr>
        <w:drawing>
          <wp:inline distT="0" distB="0" distL="114300" distR="114300">
            <wp:extent cx="1074420" cy="1120140"/>
            <wp:effectExtent l="0" t="0" r="7620" b="7620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 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074420" cy="1120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8BBFB0"/>
    <w:multiLevelType w:val="singleLevel"/>
    <w:tmpl w:val="9A8BBFB0"/>
    <w:lvl w:ilvl="0" w:tentative="0">
      <w:start w:val="27"/>
      <w:numFmt w:val="decimal"/>
      <w:suff w:val="space"/>
      <w:lvlText w:val="%1."/>
      <w:lvlJc w:val="left"/>
    </w:lvl>
  </w:abstractNum>
  <w:abstractNum w:abstractNumId="1">
    <w:nsid w:val="A3F07C37"/>
    <w:multiLevelType w:val="singleLevel"/>
    <w:tmpl w:val="A3F07C37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EC8DC3AF"/>
    <w:multiLevelType w:val="singleLevel"/>
    <w:tmpl w:val="EC8DC3AF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4999F9B5"/>
    <w:multiLevelType w:val="singleLevel"/>
    <w:tmpl w:val="4999F9B5"/>
    <w:lvl w:ilvl="0" w:tentative="0">
      <w:start w:val="24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7087EBE"/>
    <w:multiLevelType w:val="singleLevel"/>
    <w:tmpl w:val="57087EBE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5">
    <w:nsid w:val="57E1036A"/>
    <w:multiLevelType w:val="singleLevel"/>
    <w:tmpl w:val="57E1036A"/>
    <w:lvl w:ilvl="0" w:tentative="0">
      <w:start w:val="1"/>
      <w:numFmt w:val="upperLetter"/>
      <w:suff w:val="space"/>
      <w:lvlText w:val="%1."/>
      <w:lvlJc w:val="left"/>
    </w:lvl>
  </w:abstractNum>
  <w:abstractNum w:abstractNumId="6">
    <w:nsid w:val="7EBE1F79"/>
    <w:multiLevelType w:val="singleLevel"/>
    <w:tmpl w:val="7EBE1F79"/>
    <w:lvl w:ilvl="0" w:tentative="0">
      <w:start w:val="1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0Y2E3ZjJmOWYzNzQ0MjgxZDM5OGRhMzZkMTI2OTYifQ=="/>
  </w:docVars>
  <w:rsids>
    <w:rsidRoot w:val="00000000"/>
    <w:rsid w:val="004151FC"/>
    <w:rsid w:val="00C02FC6"/>
    <w:rsid w:val="39B53FFD"/>
    <w:rsid w:val="5533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3" Type="http://schemas.openxmlformats.org/officeDocument/2006/relationships/fontTable" Target="fontTable.xml"/><Relationship Id="rId32" Type="http://schemas.openxmlformats.org/officeDocument/2006/relationships/numbering" Target="numbering.xml"/><Relationship Id="rId31" Type="http://schemas.openxmlformats.org/officeDocument/2006/relationships/image" Target="media/image25.png"/><Relationship Id="rId30" Type="http://schemas.openxmlformats.org/officeDocument/2006/relationships/image" Target="media/image24.png"/><Relationship Id="rId3" Type="http://schemas.openxmlformats.org/officeDocument/2006/relationships/header" Target="header1.xml"/><Relationship Id="rId29" Type="http://schemas.openxmlformats.org/officeDocument/2006/relationships/image" Target="media/image23.wmf"/><Relationship Id="rId28" Type="http://schemas.openxmlformats.org/officeDocument/2006/relationships/oleObject" Target="embeddings/oleObject1.bin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3681</Words>
  <Characters>4020</Characters>
  <Lines>0</Lines>
  <Paragraphs>0</Paragraphs>
  <TotalTime>2</TotalTime>
  <ScaleCrop>false</ScaleCrop>
  <LinksUpToDate>false</LinksUpToDate>
  <CharactersWithSpaces>4164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2022-07-17T12:10:00Z</dcterms:created>
  <dc:creator>清风</dc:creator>
  <cp:lastModifiedBy>清风</cp:lastModifiedBy>
  <dcterms:modified xsi:type="dcterms:W3CDTF">2022-07-18T15:42:46Z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6882C2EEB3D24740A74839A92032E098</vt:lpwstr>
  </property>
</Properties>
</file>